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5A1C47">
      <w:pPr>
        <w:rPr>
          <w:b/>
          <w:bCs/>
          <w:sz w:val="28"/>
          <w:szCs w:val="28"/>
          <w:lang w:val="uk-UA"/>
        </w:rPr>
      </w:pPr>
    </w:p>
    <w:p w:rsidR="00BD21FD" w:rsidRDefault="00BD21FD" w:rsidP="0062769B">
      <w:pPr>
        <w:shd w:val="clear" w:color="auto" w:fill="FFFFFF"/>
        <w:ind w:right="4395"/>
        <w:rPr>
          <w:b/>
          <w:bCs/>
          <w:color w:val="000000"/>
          <w:sz w:val="28"/>
          <w:szCs w:val="28"/>
          <w:lang w:val="uk-UA"/>
        </w:rPr>
      </w:pPr>
    </w:p>
    <w:p w:rsidR="00BD21FD" w:rsidRPr="00DB2CF8" w:rsidRDefault="00BD21FD" w:rsidP="0062769B">
      <w:pPr>
        <w:shd w:val="clear" w:color="auto" w:fill="FFFFFF"/>
        <w:ind w:right="4395"/>
        <w:rPr>
          <w:b/>
          <w:bCs/>
          <w:color w:val="000000"/>
          <w:sz w:val="28"/>
          <w:szCs w:val="28"/>
          <w:lang w:val="uk-UA"/>
        </w:rPr>
      </w:pPr>
      <w:r w:rsidRPr="00DB2CF8">
        <w:rPr>
          <w:b/>
          <w:bCs/>
          <w:color w:val="000000"/>
          <w:sz w:val="28"/>
          <w:szCs w:val="28"/>
          <w:lang w:val="uk-UA"/>
        </w:rPr>
        <w:t xml:space="preserve">Про внесення змін до рішення </w:t>
      </w:r>
    </w:p>
    <w:p w:rsidR="00BD21FD" w:rsidRDefault="00BD21FD" w:rsidP="0062769B">
      <w:pPr>
        <w:shd w:val="clear" w:color="auto" w:fill="FFFFFF"/>
        <w:ind w:right="4395"/>
        <w:rPr>
          <w:color w:val="000000"/>
          <w:sz w:val="28"/>
          <w:szCs w:val="28"/>
          <w:lang w:val="uk-UA"/>
        </w:rPr>
      </w:pPr>
      <w:r w:rsidRPr="00DB2CF8">
        <w:rPr>
          <w:b/>
          <w:bCs/>
          <w:color w:val="000000"/>
          <w:sz w:val="28"/>
          <w:szCs w:val="28"/>
          <w:lang w:val="uk-UA"/>
        </w:rPr>
        <w:t>виконавчого комітету К</w:t>
      </w:r>
      <w:r>
        <w:rPr>
          <w:b/>
          <w:bCs/>
          <w:color w:val="000000"/>
          <w:sz w:val="28"/>
          <w:szCs w:val="28"/>
          <w:lang w:val="uk-UA"/>
        </w:rPr>
        <w:t>ременчуцької міської ради від 07.12</w:t>
      </w:r>
      <w:r w:rsidRPr="00DB2CF8">
        <w:rPr>
          <w:b/>
          <w:bCs/>
          <w:color w:val="000000"/>
          <w:sz w:val="28"/>
          <w:szCs w:val="28"/>
          <w:lang w:val="uk-UA"/>
        </w:rPr>
        <w:t>.20</w:t>
      </w:r>
      <w:r>
        <w:rPr>
          <w:b/>
          <w:bCs/>
          <w:color w:val="000000"/>
          <w:sz w:val="28"/>
          <w:szCs w:val="28"/>
          <w:lang w:val="uk-UA"/>
        </w:rPr>
        <w:t xml:space="preserve">07 № 1229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D21FD" w:rsidRPr="00DA0A05" w:rsidRDefault="00BD21FD" w:rsidP="0062769B">
      <w:pPr>
        <w:shd w:val="clear" w:color="auto" w:fill="FFFFFF"/>
        <w:ind w:right="4395"/>
        <w:rPr>
          <w:color w:val="000000"/>
          <w:sz w:val="18"/>
          <w:szCs w:val="18"/>
          <w:lang w:val="uk-UA"/>
        </w:rPr>
      </w:pPr>
      <w:r w:rsidRPr="00DA0A05">
        <w:rPr>
          <w:color w:val="000000"/>
          <w:sz w:val="28"/>
          <w:szCs w:val="28"/>
          <w:lang w:val="uk-UA"/>
        </w:rPr>
        <w:t xml:space="preserve"> </w:t>
      </w:r>
    </w:p>
    <w:p w:rsidR="00BD21FD" w:rsidRDefault="00BD21FD" w:rsidP="0062769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D21FD" w:rsidRPr="00DA0A05" w:rsidRDefault="00BD21FD" w:rsidP="0062769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BD21FD" w:rsidRPr="00564608" w:rsidRDefault="00BD21FD" w:rsidP="0062769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21A8A">
        <w:rPr>
          <w:sz w:val="28"/>
          <w:szCs w:val="28"/>
          <w:lang w:val="uk-UA"/>
        </w:rPr>
        <w:tab/>
      </w:r>
      <w:r w:rsidRPr="00564608">
        <w:rPr>
          <w:color w:val="000000"/>
          <w:sz w:val="28"/>
          <w:szCs w:val="28"/>
          <w:lang w:val="uk-UA"/>
        </w:rPr>
        <w:t>З метою визначення та відшкодування збитків</w:t>
      </w:r>
      <w:r>
        <w:rPr>
          <w:color w:val="000000"/>
          <w:sz w:val="28"/>
          <w:szCs w:val="28"/>
          <w:lang w:val="uk-UA"/>
        </w:rPr>
        <w:t>,</w:t>
      </w:r>
      <w:r w:rsidRPr="005646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заподіяних територіальній громаді м. Кременчука</w:t>
      </w:r>
      <w:r w:rsidRPr="00564608">
        <w:rPr>
          <w:color w:val="000000"/>
          <w:sz w:val="28"/>
          <w:szCs w:val="28"/>
          <w:lang w:val="uk-UA"/>
        </w:rPr>
        <w:t xml:space="preserve"> внаслідок порушення порядку землекористування, недопущення безоплатного землекористування, що призводить до втрат місцевого бюджету,</w:t>
      </w:r>
      <w:r w:rsidRPr="00564608">
        <w:rPr>
          <w:sz w:val="28"/>
          <w:szCs w:val="28"/>
          <w:lang w:val="uk-UA"/>
        </w:rPr>
        <w:t xml:space="preserve"> відповідно до статей 12, 125, 152, 156, 157, 206, 211 Зем</w:t>
      </w:r>
      <w:r>
        <w:rPr>
          <w:sz w:val="28"/>
          <w:szCs w:val="28"/>
          <w:lang w:val="uk-UA"/>
        </w:rPr>
        <w:t xml:space="preserve">ельного кодексу України, статей 257, </w:t>
      </w:r>
      <w:r w:rsidRPr="00564608">
        <w:rPr>
          <w:sz w:val="28"/>
          <w:szCs w:val="28"/>
          <w:lang w:val="uk-UA"/>
        </w:rPr>
        <w:t>1166 Цивільного кодексу України, Порядку визначення та відшкодування збитків власникам землі та землекористувачам, затвердженого постановою Кабінету Міністрів України від 19.04.1993 № 284, керуючись ст. 52 Закону України «Про місцеве самоврядування в Україні», виконавчий комітет Кременчуцької міської ради Полтавської області</w:t>
      </w:r>
    </w:p>
    <w:p w:rsidR="00BD21FD" w:rsidRPr="009E00DD" w:rsidRDefault="00BD21FD" w:rsidP="0062769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E00DD">
        <w:rPr>
          <w:b/>
          <w:bCs/>
          <w:sz w:val="28"/>
          <w:szCs w:val="28"/>
          <w:lang w:val="uk-UA"/>
        </w:rPr>
        <w:t>вирішив:</w:t>
      </w:r>
    </w:p>
    <w:p w:rsidR="00BD21FD" w:rsidRDefault="00BD21FD" w:rsidP="0062769B">
      <w:pPr>
        <w:shd w:val="clear" w:color="auto" w:fill="FFFFFF"/>
        <w:ind w:right="38" w:firstLine="70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E00DD">
        <w:rPr>
          <w:color w:val="000000"/>
          <w:sz w:val="28"/>
          <w:szCs w:val="28"/>
          <w:lang w:val="uk-UA"/>
        </w:rPr>
        <w:t xml:space="preserve">Внести зміни </w:t>
      </w:r>
      <w:r>
        <w:rPr>
          <w:color w:val="000000"/>
          <w:sz w:val="28"/>
          <w:szCs w:val="28"/>
          <w:lang w:val="uk-UA"/>
        </w:rPr>
        <w:t>до рішення виконавчого комітету Кременчуцької міської ради від 07.12.2007 № 1229 «Про утворення комісії по визначенню та відшкодуванню збитків, заподіяних територіальній громаді внаслідок порушення земельного законодавства», виклавши:</w:t>
      </w:r>
    </w:p>
    <w:p w:rsidR="00BD21FD" w:rsidRDefault="00BD21FD" w:rsidP="0062769B">
      <w:pPr>
        <w:shd w:val="clear" w:color="auto" w:fill="FFFFFF"/>
        <w:ind w:right="38"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 Положення про організацію роботи комісії по визначенню та відшкодуванню збитків, заподіяних територіальній громаді внаслідок порушення земельного законодавства, в новій редакції (додаток 1</w:t>
      </w:r>
      <w:r w:rsidRPr="009E00DD">
        <w:rPr>
          <w:color w:val="000000"/>
          <w:sz w:val="28"/>
          <w:szCs w:val="28"/>
          <w:lang w:val="uk-UA"/>
        </w:rPr>
        <w:t>).</w:t>
      </w:r>
    </w:p>
    <w:p w:rsidR="00BD21FD" w:rsidRDefault="00BD21FD" w:rsidP="0062769B">
      <w:pPr>
        <w:shd w:val="clear" w:color="auto" w:fill="FFFFFF"/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0B6491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Склад комісії по визначенню та відшкодуванню збитків, заподіяних територіальній громаді внаслідок порушення земельного законодавства, в новій редакції (додаток 2</w:t>
      </w:r>
      <w:r w:rsidRPr="009E00DD">
        <w:rPr>
          <w:color w:val="000000"/>
          <w:sz w:val="28"/>
          <w:szCs w:val="28"/>
          <w:lang w:val="uk-UA"/>
        </w:rPr>
        <w:t>).</w:t>
      </w:r>
    </w:p>
    <w:p w:rsidR="00BD21FD" w:rsidRDefault="00BD21FD" w:rsidP="0062769B">
      <w:pPr>
        <w:shd w:val="clear" w:color="auto" w:fill="FFFFFF"/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Вважати такими, що втратили чинність, рішення виконавчого комітету Кременчуцької міської ради Полтавської області від 23.06.2016 № 544 «Про внесення змін до рішення виконавчого комітету Кременчуцької міської ради від 07.12.2007 № 1229 «Про утворення комісії по визначенню та відшкодуванню збитків, заподіяних територіальній громаді внаслідок порушення земельного законодавства» та від 03.05.2017 № 388 «Про внесення змін до рішення виконавчого комітету Кременчуцької міської ради № 1229 від 07.12.2007».</w:t>
      </w:r>
    </w:p>
    <w:p w:rsidR="00BD21FD" w:rsidRPr="00B0437C" w:rsidRDefault="00BD21FD" w:rsidP="0062769B">
      <w:pPr>
        <w:shd w:val="clear" w:color="auto" w:fill="FFFFFF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C87C6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Оприлюднити рішення відповідно до вимог законодавства</w:t>
      </w:r>
      <w:r w:rsidRPr="00C87C6A">
        <w:rPr>
          <w:color w:val="000000"/>
          <w:sz w:val="28"/>
          <w:szCs w:val="28"/>
        </w:rPr>
        <w:t>.</w:t>
      </w:r>
    </w:p>
    <w:p w:rsidR="00BD21FD" w:rsidRPr="00C87C6A" w:rsidRDefault="00BD21FD" w:rsidP="0062769B">
      <w:pPr>
        <w:shd w:val="clear" w:color="auto" w:fill="FFFFFF"/>
        <w:ind w:firstLine="705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>4</w:t>
      </w:r>
      <w:r w:rsidRPr="00C87C6A">
        <w:rPr>
          <w:color w:val="000000"/>
          <w:sz w:val="28"/>
          <w:szCs w:val="28"/>
        </w:rPr>
        <w:t>. Контроль за виконанням цього рішення покласти на</w:t>
      </w:r>
      <w:r>
        <w:rPr>
          <w:color w:val="000000"/>
          <w:sz w:val="28"/>
          <w:szCs w:val="28"/>
          <w:lang w:val="uk-UA"/>
        </w:rPr>
        <w:t xml:space="preserve"> першого</w:t>
      </w:r>
      <w:r w:rsidRPr="00C87C6A">
        <w:rPr>
          <w:color w:val="000000"/>
          <w:sz w:val="28"/>
          <w:szCs w:val="28"/>
        </w:rPr>
        <w:t xml:space="preserve"> заступни</w:t>
      </w:r>
      <w:r>
        <w:rPr>
          <w:color w:val="000000"/>
          <w:sz w:val="28"/>
          <w:szCs w:val="28"/>
        </w:rPr>
        <w:t xml:space="preserve">ка міського голови </w:t>
      </w:r>
      <w:r>
        <w:rPr>
          <w:color w:val="000000"/>
          <w:sz w:val="28"/>
          <w:szCs w:val="28"/>
          <w:lang w:val="uk-UA"/>
        </w:rPr>
        <w:t>Пелипенка В.М</w:t>
      </w:r>
      <w:r w:rsidRPr="00C87C6A">
        <w:rPr>
          <w:color w:val="000000"/>
          <w:sz w:val="28"/>
          <w:szCs w:val="28"/>
        </w:rPr>
        <w:t>.</w:t>
      </w:r>
    </w:p>
    <w:p w:rsidR="00BD21FD" w:rsidRDefault="00BD21FD" w:rsidP="0062769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D21FD" w:rsidRDefault="00BD21FD" w:rsidP="006276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BD21FD" w:rsidRDefault="00BD21FD" w:rsidP="006276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  <w:r w:rsidRPr="009E00DD">
        <w:rPr>
          <w:b/>
          <w:bCs/>
          <w:color w:val="000000"/>
          <w:sz w:val="28"/>
          <w:szCs w:val="28"/>
          <w:lang w:val="uk-UA"/>
        </w:rPr>
        <w:t>Міський голова</w:t>
      </w:r>
      <w:r w:rsidRPr="009E00DD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</w:t>
      </w:r>
      <w:r w:rsidRPr="009E00DD">
        <w:rPr>
          <w:b/>
          <w:bCs/>
          <w:color w:val="000000"/>
          <w:sz w:val="28"/>
          <w:szCs w:val="28"/>
          <w:lang w:val="uk-UA"/>
        </w:rPr>
        <w:t>В.О. МАЛЕЦЬКИЙ</w:t>
      </w:r>
    </w:p>
    <w:p w:rsidR="00BD21FD" w:rsidRDefault="00BD21FD" w:rsidP="006276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248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248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248" w:firstLine="708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248" w:firstLine="708"/>
        <w:rPr>
          <w:b/>
          <w:bCs/>
          <w:sz w:val="28"/>
          <w:szCs w:val="28"/>
          <w:lang w:val="uk-UA"/>
        </w:rPr>
      </w:pPr>
    </w:p>
    <w:p w:rsidR="00BD21FD" w:rsidRPr="00965FB7" w:rsidRDefault="00BD21FD" w:rsidP="00965FB7">
      <w:pPr>
        <w:ind w:left="4248" w:firstLine="708"/>
        <w:rPr>
          <w:b/>
          <w:bCs/>
          <w:sz w:val="28"/>
          <w:szCs w:val="28"/>
          <w:lang w:val="uk-UA"/>
        </w:rPr>
      </w:pPr>
      <w:r w:rsidRPr="00965FB7">
        <w:rPr>
          <w:b/>
          <w:bCs/>
          <w:sz w:val="28"/>
          <w:szCs w:val="28"/>
          <w:lang w:val="uk-UA"/>
        </w:rPr>
        <w:t>Додаток 1</w:t>
      </w:r>
    </w:p>
    <w:p w:rsidR="00BD21FD" w:rsidRPr="00965FB7" w:rsidRDefault="00BD21FD" w:rsidP="00965FB7">
      <w:pPr>
        <w:ind w:left="4956"/>
        <w:rPr>
          <w:b/>
          <w:bCs/>
          <w:sz w:val="28"/>
          <w:szCs w:val="28"/>
          <w:lang w:val="uk-UA"/>
        </w:rPr>
      </w:pPr>
      <w:r w:rsidRPr="00965FB7">
        <w:rPr>
          <w:b/>
          <w:bCs/>
          <w:sz w:val="28"/>
          <w:szCs w:val="28"/>
          <w:lang w:val="uk-UA"/>
        </w:rPr>
        <w:t xml:space="preserve">до рішення виконавчого комітету Кременчуцької міської ради Полтавської області </w:t>
      </w:r>
    </w:p>
    <w:p w:rsidR="00BD21FD" w:rsidRPr="00965FB7" w:rsidRDefault="00BD21FD" w:rsidP="00965FB7">
      <w:pPr>
        <w:ind w:left="7230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BD21FD" w:rsidRPr="00A6650A" w:rsidRDefault="00BD21FD" w:rsidP="00965FB7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BD21FD" w:rsidRPr="00A6650A" w:rsidRDefault="00BD21FD" w:rsidP="00965FB7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BD21FD" w:rsidRPr="00A6650A" w:rsidRDefault="00BD21FD" w:rsidP="00965FB7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A6650A">
        <w:rPr>
          <w:b/>
          <w:bCs/>
          <w:sz w:val="28"/>
          <w:szCs w:val="28"/>
          <w:lang w:val="uk-UA"/>
        </w:rPr>
        <w:t>П О Л О Ж Е Н Н Я</w:t>
      </w:r>
    </w:p>
    <w:p w:rsidR="00BD21FD" w:rsidRPr="000C46CE" w:rsidRDefault="00BD21FD" w:rsidP="00965FB7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0C46CE">
        <w:rPr>
          <w:b/>
          <w:bCs/>
          <w:color w:val="000000"/>
          <w:sz w:val="28"/>
          <w:szCs w:val="28"/>
          <w:lang w:val="uk-UA"/>
        </w:rPr>
        <w:t>про організацію роботи комісії по визначенню та відшкодуванню збитків, заподіяних територіальній громаді внаслідок порушення земельного законодавства</w:t>
      </w:r>
    </w:p>
    <w:p w:rsidR="00BD21FD" w:rsidRPr="00A6650A" w:rsidRDefault="00BD21FD" w:rsidP="00965FB7">
      <w:pPr>
        <w:ind w:firstLine="567"/>
        <w:jc w:val="center"/>
        <w:rPr>
          <w:sz w:val="28"/>
          <w:szCs w:val="28"/>
          <w:lang w:val="uk-UA"/>
        </w:rPr>
      </w:pP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Це Положення розроблено з метою врегулювання процесу визначення розміру збитків, заподіяних внаслідок використання земельних ділянок з порушенням законодавства, а також </w:t>
      </w:r>
      <w:r>
        <w:rPr>
          <w:sz w:val="28"/>
          <w:szCs w:val="28"/>
          <w:lang w:val="uk-UA"/>
        </w:rPr>
        <w:t>визначає порядок</w:t>
      </w:r>
      <w:r w:rsidRPr="00A6650A">
        <w:rPr>
          <w:sz w:val="28"/>
          <w:szCs w:val="28"/>
          <w:lang w:val="uk-UA"/>
        </w:rPr>
        <w:t xml:space="preserve"> роботи комісії по визначенню збитків. 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Положення поширюється на всі підприємства, установи та організації, суб’єктів підприємницької діяльності – фізичних осіб, а також громадян, які використовують земельн</w:t>
      </w:r>
      <w:r>
        <w:rPr>
          <w:sz w:val="28"/>
          <w:szCs w:val="28"/>
          <w:lang w:val="uk-UA"/>
        </w:rPr>
        <w:t xml:space="preserve">і ділянки комунальної власності </w:t>
      </w:r>
      <w:r w:rsidRPr="00A6650A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Кременчука Полтавської області</w:t>
      </w:r>
      <w:r w:rsidRPr="00A6650A">
        <w:rPr>
          <w:sz w:val="28"/>
          <w:szCs w:val="28"/>
          <w:lang w:val="uk-UA"/>
        </w:rPr>
        <w:t>.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</w:p>
    <w:p w:rsidR="00BD21FD" w:rsidRDefault="00BD21FD" w:rsidP="00965FB7">
      <w:pPr>
        <w:pStyle w:val="ListParagraph"/>
        <w:numPr>
          <w:ilvl w:val="0"/>
          <w:numId w:val="2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650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Нормативно-правові акти</w:t>
      </w:r>
    </w:p>
    <w:p w:rsidR="00BD21FD" w:rsidRPr="00A6650A" w:rsidRDefault="00BD21FD" w:rsidP="00965FB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D21FD" w:rsidRPr="00965FB7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Положення розроблено на підставі Конституції України, Земельного кодексу України, Цивільного кодексу України</w:t>
      </w:r>
      <w:r>
        <w:rPr>
          <w:sz w:val="28"/>
          <w:szCs w:val="28"/>
          <w:lang w:val="uk-UA"/>
        </w:rPr>
        <w:t>, Податкового кодексу України, з</w:t>
      </w:r>
      <w:r w:rsidRPr="00A6650A">
        <w:rPr>
          <w:sz w:val="28"/>
          <w:szCs w:val="28"/>
          <w:lang w:val="uk-UA"/>
        </w:rPr>
        <w:t xml:space="preserve">аконів України "Про </w:t>
      </w:r>
      <w:r w:rsidRPr="00965FB7">
        <w:rPr>
          <w:sz w:val="28"/>
          <w:szCs w:val="28"/>
          <w:lang w:val="uk-UA"/>
        </w:rPr>
        <w:t>місцеве самоврядування в Україні", "Про оренду землі", "Про охорону земель", "</w:t>
      </w:r>
      <w:hyperlink r:id="rId7" w:history="1">
        <w:r w:rsidRPr="00965FB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Про внесення змін до деяких законодавчих актів України щодо розмежування земель державної та комунальної власності" </w:t>
        </w:r>
      </w:hyperlink>
      <w:r w:rsidRPr="00965FB7">
        <w:rPr>
          <w:sz w:val="28"/>
          <w:szCs w:val="28"/>
          <w:shd w:val="clear" w:color="auto" w:fill="FFFFFF"/>
          <w:lang w:val="uk-UA"/>
        </w:rPr>
        <w:t>від</w:t>
      </w:r>
      <w:r w:rsidRPr="00965FB7">
        <w:rPr>
          <w:rStyle w:val="apple-converted-space"/>
          <w:sz w:val="28"/>
          <w:szCs w:val="28"/>
          <w:shd w:val="clear" w:color="auto" w:fill="FFFFFF"/>
        </w:rPr>
        <w:t> </w:t>
      </w:r>
      <w:r w:rsidRPr="00965F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06.09.2012</w:t>
      </w:r>
      <w:r w:rsidRPr="00965FB7">
        <w:rPr>
          <w:rStyle w:val="apple-converted-space"/>
          <w:sz w:val="28"/>
          <w:szCs w:val="28"/>
          <w:shd w:val="clear" w:color="auto" w:fill="FFFFFF"/>
        </w:rPr>
        <w:t> </w:t>
      </w:r>
      <w:r w:rsidRPr="00965FB7">
        <w:rPr>
          <w:sz w:val="28"/>
          <w:szCs w:val="28"/>
          <w:shd w:val="clear" w:color="auto" w:fill="FFFFFF"/>
          <w:lang w:val="uk-UA"/>
        </w:rPr>
        <w:t>№</w:t>
      </w:r>
      <w:r w:rsidRPr="00965FB7">
        <w:rPr>
          <w:rStyle w:val="apple-converted-space"/>
          <w:sz w:val="28"/>
          <w:szCs w:val="28"/>
          <w:shd w:val="clear" w:color="auto" w:fill="FFFFFF"/>
        </w:rPr>
        <w:t> </w:t>
      </w:r>
      <w:r w:rsidRPr="00965F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5245-</w:t>
      </w:r>
      <w:r w:rsidRPr="00965FB7">
        <w:rPr>
          <w:sz w:val="28"/>
          <w:szCs w:val="28"/>
          <w:bdr w:val="none" w:sz="0" w:space="0" w:color="auto" w:frame="1"/>
          <w:shd w:val="clear" w:color="auto" w:fill="FFFFFF"/>
        </w:rPr>
        <w:t>VI</w:t>
      </w:r>
      <w:r w:rsidRPr="00965F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sz w:val="28"/>
          <w:szCs w:val="28"/>
          <w:lang w:val="uk-UA"/>
        </w:rPr>
        <w:t xml:space="preserve"> п</w:t>
      </w:r>
      <w:r w:rsidRPr="00965FB7">
        <w:rPr>
          <w:sz w:val="28"/>
          <w:szCs w:val="28"/>
          <w:lang w:val="uk-UA"/>
        </w:rPr>
        <w:t>останови Кабінету Міністрів України від    19.04.1993 р. № 284 "Про порядок визначення та відшкодування збитків власникам землі та  землекористувачам".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</w:p>
    <w:p w:rsidR="00BD21FD" w:rsidRDefault="00BD21FD" w:rsidP="00965FB7">
      <w:pPr>
        <w:numPr>
          <w:ilvl w:val="0"/>
          <w:numId w:val="21"/>
        </w:numPr>
        <w:shd w:val="clear" w:color="auto" w:fill="FFFFFF"/>
        <w:tabs>
          <w:tab w:val="left" w:pos="281"/>
        </w:tabs>
        <w:spacing w:line="276" w:lineRule="auto"/>
        <w:ind w:left="0" w:firstLine="720"/>
        <w:jc w:val="center"/>
        <w:rPr>
          <w:b/>
          <w:bCs/>
          <w:sz w:val="28"/>
          <w:szCs w:val="28"/>
          <w:lang w:val="uk-UA"/>
        </w:rPr>
      </w:pPr>
      <w:r w:rsidRPr="00A6650A">
        <w:rPr>
          <w:b/>
          <w:bCs/>
          <w:sz w:val="28"/>
          <w:szCs w:val="28"/>
          <w:lang w:val="uk-UA"/>
        </w:rPr>
        <w:t>Визначення термінів</w:t>
      </w:r>
    </w:p>
    <w:p w:rsidR="00BD21FD" w:rsidRPr="00A6650A" w:rsidRDefault="00BD21FD" w:rsidP="00965FB7">
      <w:pPr>
        <w:shd w:val="clear" w:color="auto" w:fill="FFFFFF"/>
        <w:tabs>
          <w:tab w:val="left" w:pos="281"/>
        </w:tabs>
        <w:rPr>
          <w:b/>
          <w:bCs/>
          <w:sz w:val="28"/>
          <w:szCs w:val="28"/>
          <w:lang w:val="uk-UA"/>
        </w:rPr>
      </w:pPr>
    </w:p>
    <w:p w:rsidR="00BD21FD" w:rsidRPr="00A6650A" w:rsidRDefault="00BD21FD" w:rsidP="00965FB7">
      <w:pPr>
        <w:shd w:val="clear" w:color="auto" w:fill="FFFFFF"/>
        <w:tabs>
          <w:tab w:val="left" w:pos="281"/>
        </w:tabs>
        <w:ind w:firstLine="720"/>
        <w:jc w:val="both"/>
        <w:rPr>
          <w:spacing w:val="-1"/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>2.1. У цьому Положенні наведені нижче терміни вживаються у такому значенні: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документи, що посвідчують право на земельну ділянку – державний акт на право постійного користування земельною ділянкою, свідоцтво про реєстрацію права постійного користування земельною ділянкою; </w:t>
      </w:r>
      <w:r>
        <w:rPr>
          <w:sz w:val="28"/>
          <w:szCs w:val="28"/>
          <w:lang w:val="uk-UA"/>
        </w:rPr>
        <w:t>договір</w:t>
      </w:r>
      <w:r w:rsidRPr="00A6650A">
        <w:rPr>
          <w:sz w:val="28"/>
          <w:szCs w:val="28"/>
          <w:lang w:val="uk-UA"/>
        </w:rPr>
        <w:t xml:space="preserve"> оренди (суборенди) землі (</w:t>
      </w:r>
      <w:r>
        <w:rPr>
          <w:sz w:val="28"/>
          <w:szCs w:val="28"/>
          <w:lang w:val="uk-UA"/>
        </w:rPr>
        <w:t xml:space="preserve">з </w:t>
      </w:r>
      <w:r w:rsidRPr="00A6650A">
        <w:rPr>
          <w:sz w:val="28"/>
          <w:szCs w:val="28"/>
          <w:lang w:val="uk-UA"/>
        </w:rPr>
        <w:t>додатковими угодами до них)</w:t>
      </w:r>
      <w:r>
        <w:rPr>
          <w:sz w:val="28"/>
          <w:szCs w:val="28"/>
          <w:lang w:val="uk-UA"/>
        </w:rPr>
        <w:t xml:space="preserve"> чи відомості з державного реєстру речових прав на нерухоме майно</w:t>
      </w:r>
      <w:r w:rsidRPr="00A6650A">
        <w:rPr>
          <w:sz w:val="28"/>
          <w:szCs w:val="28"/>
          <w:lang w:val="uk-UA"/>
        </w:rPr>
        <w:t>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збитки – в</w:t>
      </w:r>
      <w:r w:rsidRPr="00A6650A">
        <w:rPr>
          <w:sz w:val="28"/>
          <w:szCs w:val="28"/>
          <w:lang w:val="uk-UA"/>
        </w:rPr>
        <w:t>трати, нанес</w:t>
      </w:r>
      <w:r>
        <w:rPr>
          <w:sz w:val="28"/>
          <w:szCs w:val="28"/>
          <w:lang w:val="uk-UA"/>
        </w:rPr>
        <w:t xml:space="preserve">ені власнику земельної ділянки - </w:t>
      </w:r>
      <w:r w:rsidRPr="00A6650A">
        <w:rPr>
          <w:sz w:val="28"/>
          <w:szCs w:val="28"/>
          <w:lang w:val="uk-UA"/>
        </w:rPr>
        <w:t xml:space="preserve">територіальній громаді м. </w:t>
      </w:r>
      <w:r>
        <w:rPr>
          <w:sz w:val="28"/>
          <w:szCs w:val="28"/>
          <w:lang w:val="uk-UA"/>
        </w:rPr>
        <w:t>Кременчука</w:t>
      </w:r>
      <w:r w:rsidRPr="00A6650A">
        <w:rPr>
          <w:sz w:val="28"/>
          <w:szCs w:val="28"/>
          <w:lang w:val="uk-UA"/>
        </w:rPr>
        <w:t xml:space="preserve"> стороною, пошкодження її майна, а також неодержані нею доходи, які власник земе</w:t>
      </w:r>
      <w:r>
        <w:rPr>
          <w:sz w:val="28"/>
          <w:szCs w:val="28"/>
          <w:lang w:val="uk-UA"/>
        </w:rPr>
        <w:t>льної ділянки (сторона) одержав</w:t>
      </w:r>
      <w:r w:rsidRPr="00A6650A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и</w:t>
      </w:r>
      <w:r w:rsidRPr="00A6650A">
        <w:rPr>
          <w:sz w:val="28"/>
          <w:szCs w:val="28"/>
          <w:lang w:val="uk-UA"/>
        </w:rPr>
        <w:t xml:space="preserve"> у </w:t>
      </w:r>
      <w:r w:rsidRPr="00A6650A">
        <w:rPr>
          <w:spacing w:val="-1"/>
          <w:sz w:val="28"/>
          <w:szCs w:val="28"/>
          <w:lang w:val="uk-UA"/>
        </w:rPr>
        <w:t xml:space="preserve">разі належного виконання зобов'язання або </w:t>
      </w:r>
      <w:r>
        <w:rPr>
          <w:spacing w:val="-1"/>
          <w:sz w:val="28"/>
          <w:szCs w:val="28"/>
          <w:lang w:val="uk-UA"/>
        </w:rPr>
        <w:t>в разі укладення договору оренди землі</w:t>
      </w:r>
      <w:r w:rsidRPr="00A6650A">
        <w:rPr>
          <w:sz w:val="28"/>
          <w:szCs w:val="28"/>
          <w:lang w:val="uk-UA"/>
        </w:rPr>
        <w:t>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земельна ділянка – частина земної поверхні з установленими межами, певним місцем розташування, з визначеними щодо неї правами;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>земельний податок - обов'язковий платіж, що справляється з власників земельних ділянок, а також постійних землекористувачів;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неодержаний дохід – це дохі</w:t>
      </w:r>
      <w:r w:rsidRPr="00A6650A">
        <w:rPr>
          <w:sz w:val="28"/>
          <w:szCs w:val="28"/>
          <w:lang w:val="uk-UA"/>
        </w:rPr>
        <w:t xml:space="preserve">д, який міг би одержати власник землі, землекористувач, у тому числі орендар, із земельної ділянки і який він не </w:t>
      </w:r>
      <w:r w:rsidRPr="00A6650A">
        <w:rPr>
          <w:spacing w:val="-1"/>
          <w:sz w:val="28"/>
          <w:szCs w:val="28"/>
          <w:lang w:val="uk-UA"/>
        </w:rPr>
        <w:t xml:space="preserve">одержав внаслідок її вилучення (викупу) або зайняття, обмеження, погіршення якості землі або приведення її у непридатність для використання за </w:t>
      </w:r>
      <w:r w:rsidRPr="00A6650A">
        <w:rPr>
          <w:sz w:val="28"/>
          <w:szCs w:val="28"/>
          <w:lang w:val="uk-UA"/>
        </w:rPr>
        <w:t>цільовим призначенням у результаті негативного впливу, спричиненого діяльністю підприємств, установ, організацій та громадян, у тому числі орендна плата, яку б міг отримати власник земельної ділянки при належному та своєчасному оформленні договору оренди земельної ділянки особою, яка її використовує;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нормативна грошова оцінка земельних ділянок - капіталізований рентний дохід із земельної ділянки, визначений відповідно до законодавства центральним органом виконавчої влади з питань земельних ресурсів;</w:t>
      </w: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оренда – засноване на договорі строкове платне володіння, користування земельною ділянкою;</w:t>
      </w: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орендна плата – це фіксований платіж, встановлений рішенням  Кременчуцької міської ради, який орендар сплачує орендодавцю незалежно від наслідків своєї господарської діяльності;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>ставка земельного податку – законодавчо визначений річний розмір плати за одиницю площі оподатковуваної земельної ділянки</w:t>
      </w:r>
      <w:r w:rsidRPr="00A6650A">
        <w:rPr>
          <w:sz w:val="28"/>
          <w:szCs w:val="28"/>
          <w:lang w:val="uk-UA"/>
        </w:rPr>
        <w:t>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суб’єкт</w:t>
      </w:r>
      <w:r>
        <w:rPr>
          <w:sz w:val="28"/>
          <w:szCs w:val="28"/>
          <w:lang w:val="uk-UA"/>
        </w:rPr>
        <w:t>и</w:t>
      </w:r>
      <w:r w:rsidRPr="00A6650A">
        <w:rPr>
          <w:sz w:val="28"/>
          <w:szCs w:val="28"/>
          <w:lang w:val="uk-UA"/>
        </w:rPr>
        <w:t xml:space="preserve"> – юридичні (підприємства, установи, організації усіх форм власності, включаючи підприємства з іноземним капіталом) та фізичні (громадяни, особи без громадянства, іноземці) особи, якими </w:t>
      </w:r>
      <w:r>
        <w:rPr>
          <w:sz w:val="28"/>
          <w:szCs w:val="28"/>
          <w:lang w:val="uk-UA"/>
        </w:rPr>
        <w:t>до</w:t>
      </w:r>
      <w:r w:rsidRPr="00A6650A">
        <w:rPr>
          <w:sz w:val="28"/>
          <w:szCs w:val="28"/>
          <w:lang w:val="uk-UA"/>
        </w:rPr>
        <w:t>пущені порушення вимог законодавства у сфері земельних відносин, діями або бездіяльністю яких територіальній громаді спричинені збитки.</w:t>
      </w:r>
    </w:p>
    <w:p w:rsidR="00BD21FD" w:rsidRPr="00A6650A" w:rsidRDefault="00BD21FD" w:rsidP="00965FB7">
      <w:pPr>
        <w:shd w:val="clear" w:color="auto" w:fill="FFFFFF"/>
        <w:ind w:left="720" w:firstLine="720"/>
        <w:rPr>
          <w:sz w:val="28"/>
          <w:szCs w:val="28"/>
          <w:lang w:val="uk-UA"/>
        </w:rPr>
      </w:pPr>
    </w:p>
    <w:p w:rsidR="00BD21FD" w:rsidRDefault="00BD21FD" w:rsidP="00965FB7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uk-UA"/>
        </w:rPr>
      </w:pPr>
      <w:r w:rsidRPr="00A6650A">
        <w:rPr>
          <w:b/>
          <w:bCs/>
          <w:sz w:val="28"/>
          <w:szCs w:val="28"/>
          <w:lang w:val="uk-UA"/>
        </w:rPr>
        <w:t>3. Сфера дії та застосування Положення</w:t>
      </w:r>
    </w:p>
    <w:p w:rsidR="00BD21FD" w:rsidRPr="00A6650A" w:rsidRDefault="00BD21FD" w:rsidP="00965FB7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uk-UA"/>
        </w:rPr>
      </w:pPr>
    </w:p>
    <w:p w:rsidR="00BD21FD" w:rsidRPr="00A6650A" w:rsidRDefault="00BD21FD" w:rsidP="00965FB7">
      <w:pPr>
        <w:shd w:val="clear" w:color="auto" w:fill="FFFFFF"/>
        <w:ind w:firstLine="720"/>
        <w:jc w:val="both"/>
        <w:rPr>
          <w:spacing w:val="-2"/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 xml:space="preserve">3.1. Положення встановлює єдину процедуру відшкодування збитків, заподіяних територіальній громаді м. </w:t>
      </w:r>
      <w:r>
        <w:rPr>
          <w:spacing w:val="-2"/>
          <w:sz w:val="28"/>
          <w:szCs w:val="28"/>
          <w:lang w:val="uk-UA"/>
        </w:rPr>
        <w:t>Кременчука</w:t>
      </w:r>
      <w:r w:rsidRPr="00A6650A">
        <w:rPr>
          <w:color w:val="FF0000"/>
          <w:spacing w:val="-2"/>
          <w:sz w:val="28"/>
          <w:szCs w:val="28"/>
          <w:lang w:val="uk-UA"/>
        </w:rPr>
        <w:t xml:space="preserve"> </w:t>
      </w:r>
      <w:r w:rsidRPr="00A6650A">
        <w:rPr>
          <w:spacing w:val="-2"/>
          <w:sz w:val="28"/>
          <w:szCs w:val="28"/>
          <w:lang w:val="uk-UA"/>
        </w:rPr>
        <w:t xml:space="preserve">внаслідок порушення вимог законодавства. 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3.2. Фізичні та юридичні особи, у разі використання ними земельних ділянок комунальної власності міста з </w:t>
      </w:r>
      <w:r>
        <w:rPr>
          <w:spacing w:val="-1"/>
          <w:sz w:val="28"/>
          <w:szCs w:val="28"/>
          <w:lang w:val="uk-UA"/>
        </w:rPr>
        <w:t>порушеннями вимог</w:t>
      </w:r>
      <w:r w:rsidRPr="00A6650A">
        <w:rPr>
          <w:spacing w:val="-1"/>
          <w:sz w:val="28"/>
          <w:szCs w:val="28"/>
          <w:lang w:val="uk-UA"/>
        </w:rPr>
        <w:t xml:space="preserve"> законодавства, </w:t>
      </w:r>
      <w:r w:rsidRPr="00A6650A">
        <w:rPr>
          <w:sz w:val="28"/>
          <w:szCs w:val="28"/>
          <w:lang w:val="uk-UA"/>
        </w:rPr>
        <w:t xml:space="preserve">повинні відшкодувати територіальній громаді м. </w:t>
      </w:r>
      <w:r>
        <w:rPr>
          <w:spacing w:val="-2"/>
          <w:sz w:val="28"/>
          <w:szCs w:val="28"/>
          <w:lang w:val="uk-UA"/>
        </w:rPr>
        <w:t>Кременчука</w:t>
      </w:r>
      <w:r w:rsidRPr="00A6650A">
        <w:rPr>
          <w:spacing w:val="-2"/>
          <w:sz w:val="28"/>
          <w:szCs w:val="28"/>
          <w:lang w:val="uk-UA"/>
        </w:rPr>
        <w:t xml:space="preserve"> </w:t>
      </w:r>
      <w:r w:rsidRPr="00A6650A">
        <w:rPr>
          <w:sz w:val="28"/>
          <w:szCs w:val="28"/>
          <w:lang w:val="uk-UA"/>
        </w:rPr>
        <w:t>збитки, спричинені їх діями або бездіяльністю.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3.3. Збитки відшкодовуються внаслідок: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використання земельної ділянки без оформлення документів, що посвідчують право на земельну ділянку та без здійснення плати за користування такою земельною ділянкою відповідно до вимог законодавства;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інших випадків, коли особа використовує земельну ділянку з порушенням земельного</w:t>
      </w:r>
      <w:r>
        <w:rPr>
          <w:sz w:val="28"/>
          <w:szCs w:val="28"/>
          <w:lang w:val="uk-UA"/>
        </w:rPr>
        <w:t xml:space="preserve"> та податкового</w:t>
      </w:r>
      <w:r w:rsidRPr="00A6650A">
        <w:rPr>
          <w:sz w:val="28"/>
          <w:szCs w:val="28"/>
          <w:lang w:val="uk-UA"/>
        </w:rPr>
        <w:t xml:space="preserve"> законодавства.  </w:t>
      </w:r>
    </w:p>
    <w:p w:rsidR="00BD21FD" w:rsidRPr="00A6650A" w:rsidRDefault="00BD21FD" w:rsidP="00965FB7">
      <w:pPr>
        <w:shd w:val="clear" w:color="auto" w:fill="FFFFFF"/>
        <w:tabs>
          <w:tab w:val="left" w:pos="288"/>
        </w:tabs>
        <w:ind w:firstLine="720"/>
        <w:rPr>
          <w:sz w:val="28"/>
          <w:szCs w:val="28"/>
          <w:lang w:val="uk-UA"/>
        </w:rPr>
      </w:pPr>
    </w:p>
    <w:p w:rsidR="00BD21FD" w:rsidRDefault="00BD21FD" w:rsidP="00965FB7">
      <w:pPr>
        <w:shd w:val="clear" w:color="auto" w:fill="FFFFFF"/>
        <w:tabs>
          <w:tab w:val="left" w:pos="288"/>
        </w:tabs>
        <w:ind w:firstLine="720"/>
        <w:jc w:val="center"/>
        <w:rPr>
          <w:b/>
          <w:bCs/>
          <w:sz w:val="28"/>
          <w:szCs w:val="28"/>
          <w:lang w:val="uk-UA" w:eastAsia="uk-UA"/>
        </w:rPr>
      </w:pPr>
      <w:r w:rsidRPr="00A6650A">
        <w:rPr>
          <w:b/>
          <w:bCs/>
          <w:spacing w:val="-11"/>
          <w:sz w:val="28"/>
          <w:szCs w:val="28"/>
          <w:lang w:val="uk-UA"/>
        </w:rPr>
        <w:t xml:space="preserve">4. Комісія </w:t>
      </w:r>
      <w:r w:rsidRPr="00A6650A">
        <w:rPr>
          <w:b/>
          <w:bCs/>
          <w:sz w:val="28"/>
          <w:szCs w:val="28"/>
          <w:lang w:val="uk-UA" w:eastAsia="uk-UA"/>
        </w:rPr>
        <w:t>з визначення розміру та відшкодування збитків</w:t>
      </w:r>
    </w:p>
    <w:p w:rsidR="00BD21FD" w:rsidRPr="00A6650A" w:rsidRDefault="00BD21FD" w:rsidP="00965FB7">
      <w:pPr>
        <w:shd w:val="clear" w:color="auto" w:fill="FFFFFF"/>
        <w:tabs>
          <w:tab w:val="left" w:pos="288"/>
        </w:tabs>
        <w:ind w:firstLine="720"/>
        <w:jc w:val="center"/>
        <w:rPr>
          <w:b/>
          <w:bCs/>
          <w:sz w:val="28"/>
          <w:szCs w:val="28"/>
          <w:lang w:val="uk-UA" w:eastAsia="uk-UA"/>
        </w:rPr>
      </w:pPr>
    </w:p>
    <w:p w:rsidR="00BD21FD" w:rsidRPr="00A6650A" w:rsidRDefault="00BD21FD" w:rsidP="00965FB7">
      <w:pPr>
        <w:shd w:val="clear" w:color="auto" w:fill="FFFFFF"/>
        <w:tabs>
          <w:tab w:val="left" w:pos="288"/>
        </w:tabs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4.1. Комісія з визначення та відшкодування збитків (далі – Комісія) створена з метою визначення розміру збитків, заподіяних територіальній громаді міста </w:t>
      </w:r>
      <w:r>
        <w:rPr>
          <w:sz w:val="28"/>
          <w:szCs w:val="28"/>
          <w:lang w:val="uk-UA" w:eastAsia="uk-UA"/>
        </w:rPr>
        <w:t>Кременчука</w:t>
      </w:r>
      <w:r w:rsidRPr="00A6650A">
        <w:rPr>
          <w:sz w:val="28"/>
          <w:szCs w:val="28"/>
          <w:lang w:val="uk-UA" w:eastAsia="uk-UA"/>
        </w:rPr>
        <w:t xml:space="preserve"> для їх подальшого відшкодування.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4.2. Основним завданням Комісії є визначення розміру збитків </w:t>
      </w:r>
      <w:r w:rsidRPr="00A6650A">
        <w:rPr>
          <w:spacing w:val="-1"/>
          <w:sz w:val="28"/>
          <w:szCs w:val="28"/>
          <w:lang w:val="uk-UA"/>
        </w:rPr>
        <w:t xml:space="preserve">територіальній громаді м. </w:t>
      </w:r>
      <w:r>
        <w:rPr>
          <w:spacing w:val="-2"/>
          <w:sz w:val="28"/>
          <w:szCs w:val="28"/>
          <w:lang w:val="uk-UA"/>
        </w:rPr>
        <w:t>Кременчука</w:t>
      </w:r>
      <w:r w:rsidRPr="00A6650A">
        <w:rPr>
          <w:sz w:val="28"/>
          <w:szCs w:val="28"/>
          <w:lang w:val="uk-UA" w:eastAsia="uk-UA"/>
        </w:rPr>
        <w:t>, заподіяних внаслідок неодержання доходів у зв'язку з використанням (тимчасовим невикористанням) фізичними чи юридичними особами земельних ділянок комунальної власності на території міста (в т.ч. на які не оформлені документи на право користування).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>4.3. Комісія у своїй діяльності підзвітна виконавчому комітету міської ради.</w:t>
      </w:r>
      <w:r w:rsidRPr="00A6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A6650A">
        <w:rPr>
          <w:sz w:val="28"/>
          <w:szCs w:val="28"/>
          <w:lang w:val="uk-UA"/>
        </w:rPr>
        <w:t xml:space="preserve">клад комісії визначається </w:t>
      </w:r>
      <w:r>
        <w:rPr>
          <w:sz w:val="28"/>
          <w:szCs w:val="28"/>
          <w:lang w:val="uk-UA"/>
        </w:rPr>
        <w:t>виконавчим комітетом Кременчуцької міської ради Полтавської області</w:t>
      </w:r>
      <w:r w:rsidRPr="00A6650A">
        <w:rPr>
          <w:sz w:val="28"/>
          <w:szCs w:val="28"/>
          <w:lang w:val="uk-UA"/>
        </w:rPr>
        <w:t xml:space="preserve">. 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pacing w:val="-1"/>
          <w:sz w:val="28"/>
          <w:szCs w:val="28"/>
          <w:lang w:val="uk-UA"/>
        </w:rPr>
      </w:pPr>
      <w:r w:rsidRPr="002F709B">
        <w:rPr>
          <w:sz w:val="28"/>
          <w:szCs w:val="28"/>
          <w:lang w:val="uk-UA" w:eastAsia="uk-UA"/>
        </w:rPr>
        <w:t xml:space="preserve">4.4. Формою роботи Комісії є засідання. Роботу Комісії організовує та направляє голова Комісії. </w:t>
      </w:r>
      <w:r w:rsidRPr="002F709B">
        <w:rPr>
          <w:spacing w:val="-1"/>
          <w:sz w:val="28"/>
          <w:szCs w:val="28"/>
          <w:lang w:val="uk-UA"/>
        </w:rPr>
        <w:t>До складу комісії входять представники: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pacing w:val="-1"/>
          <w:sz w:val="28"/>
          <w:szCs w:val="28"/>
          <w:lang w:val="uk-UA"/>
        </w:rPr>
        <w:t xml:space="preserve">- </w:t>
      </w:r>
      <w:r w:rsidRPr="002F709B"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області;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юридичного управління виконавчого комітету Кременчуцької міської ради Полтавської області;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управління земельних ресурсів виконавчого комітету Кременчуцької міської ради Полтавської області;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управління контролю за станом благоустрою виконавчого комітету Кременчуцької міської ради Полтавської області;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управління містобудування та архітектури виконавчого комітету Кременчуцької міської ради;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міськрайонне управління у Кременчуцькому районі та мм. Кременчуці, Горішніх Плавнях Головного управління Держгеокадастру у Полтавській області (за згодою)</w:t>
      </w:r>
      <w:r w:rsidRPr="002F709B">
        <w:rPr>
          <w:sz w:val="28"/>
          <w:szCs w:val="28"/>
          <w:lang w:val="uk-UA"/>
        </w:rPr>
        <w:t>;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Кременчуцької ОДПІ ГУ ДФС у Полтавській області (за згодою);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Державної екологічної інспекції у Полтавській області (за згодою);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pacing w:val="-1"/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голова постійної депутатської комісії з питань екології, регулювання земельних відносин, містобудування та архітектури</w:t>
      </w:r>
      <w:r>
        <w:rPr>
          <w:sz w:val="28"/>
          <w:szCs w:val="28"/>
          <w:lang w:val="uk-UA"/>
        </w:rPr>
        <w:t xml:space="preserve"> Кременчуцької міської ради Полтавської області</w:t>
      </w:r>
      <w:r w:rsidRPr="002F709B">
        <w:rPr>
          <w:sz w:val="28"/>
          <w:szCs w:val="28"/>
          <w:lang w:val="uk-UA"/>
        </w:rPr>
        <w:t xml:space="preserve"> (за згодою).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 xml:space="preserve">В разі відсутності на засіданні з поважних причин члена комісії </w:t>
      </w:r>
      <w:r>
        <w:rPr>
          <w:sz w:val="28"/>
          <w:szCs w:val="28"/>
          <w:lang w:val="uk-UA"/>
        </w:rPr>
        <w:t>у зв</w:t>
      </w:r>
      <w:r w:rsidRPr="00BF7F0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</w:t>
      </w:r>
      <w:r w:rsidRPr="002F709B">
        <w:rPr>
          <w:sz w:val="28"/>
          <w:szCs w:val="28"/>
          <w:lang w:val="uk-UA"/>
        </w:rPr>
        <w:t xml:space="preserve"> службов</w:t>
      </w:r>
      <w:r>
        <w:rPr>
          <w:sz w:val="28"/>
          <w:szCs w:val="28"/>
          <w:lang w:val="uk-UA"/>
        </w:rPr>
        <w:t>ою</w:t>
      </w:r>
      <w:r w:rsidRPr="002F709B">
        <w:rPr>
          <w:sz w:val="28"/>
          <w:szCs w:val="28"/>
          <w:lang w:val="uk-UA"/>
        </w:rPr>
        <w:t xml:space="preserve"> або інш</w:t>
      </w:r>
      <w:r>
        <w:rPr>
          <w:sz w:val="28"/>
          <w:szCs w:val="28"/>
          <w:lang w:val="uk-UA"/>
        </w:rPr>
        <w:t>ою</w:t>
      </w:r>
      <w:r w:rsidRPr="002F709B">
        <w:rPr>
          <w:sz w:val="28"/>
          <w:szCs w:val="28"/>
          <w:lang w:val="uk-UA"/>
        </w:rPr>
        <w:t xml:space="preserve"> необхідніст</w:t>
      </w:r>
      <w:r>
        <w:rPr>
          <w:sz w:val="28"/>
          <w:szCs w:val="28"/>
          <w:lang w:val="uk-UA"/>
        </w:rPr>
        <w:t>ю</w:t>
      </w:r>
      <w:r w:rsidRPr="002F709B">
        <w:rPr>
          <w:sz w:val="28"/>
          <w:szCs w:val="28"/>
          <w:lang w:val="uk-UA"/>
        </w:rPr>
        <w:t>, його повноваження з правом голосу покладаються на працівника, який виконує його обов’язки згідно з посадовою інструкцією.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BF7F07">
        <w:rPr>
          <w:sz w:val="28"/>
          <w:szCs w:val="28"/>
          <w:lang w:val="uk-UA"/>
        </w:rPr>
        <w:t>Головою комісії є перший заступник міського голови, заступником голови комісії є заступник міського голови згідно з розподілом посадових обов’язків</w:t>
      </w:r>
      <w:r>
        <w:rPr>
          <w:sz w:val="28"/>
          <w:szCs w:val="28"/>
          <w:lang w:val="uk-UA"/>
        </w:rPr>
        <w:t>, який відповідає за земельні питання</w:t>
      </w:r>
      <w:r w:rsidRPr="00BF7F07">
        <w:rPr>
          <w:sz w:val="28"/>
          <w:szCs w:val="28"/>
          <w:lang w:val="uk-UA"/>
        </w:rPr>
        <w:t>.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</w:rPr>
        <w:t xml:space="preserve">4.5. В роботі Комісії беруть участь представники   підприємств,  установ, </w:t>
      </w:r>
      <w:r w:rsidRPr="002F709B">
        <w:rPr>
          <w:sz w:val="28"/>
          <w:szCs w:val="28"/>
        </w:rPr>
        <w:br/>
        <w:t xml:space="preserve">організацій   та   громадяни,   які   </w:t>
      </w:r>
      <w:r>
        <w:rPr>
          <w:sz w:val="28"/>
          <w:szCs w:val="28"/>
          <w:lang w:val="uk-UA"/>
        </w:rPr>
        <w:t>заподіяли збитки.</w:t>
      </w:r>
      <w:r w:rsidRPr="002F709B">
        <w:rPr>
          <w:sz w:val="28"/>
          <w:szCs w:val="28"/>
        </w:rPr>
        <w:t xml:space="preserve"> </w:t>
      </w:r>
    </w:p>
    <w:p w:rsidR="00BD21FD" w:rsidRPr="002F709B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09B">
        <w:rPr>
          <w:rFonts w:ascii="Times New Roman" w:hAnsi="Times New Roman" w:cs="Times New Roman"/>
          <w:sz w:val="28"/>
          <w:szCs w:val="28"/>
          <w:lang w:val="uk-UA"/>
        </w:rPr>
        <w:t xml:space="preserve">4.6. Рішення приймається більшістю голосів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загального складу комісії </w:t>
      </w:r>
      <w:r w:rsidRPr="002F709B">
        <w:rPr>
          <w:rFonts w:ascii="Times New Roman" w:hAnsi="Times New Roman" w:cs="Times New Roman"/>
          <w:sz w:val="28"/>
          <w:szCs w:val="28"/>
          <w:lang w:val="uk-UA"/>
        </w:rPr>
        <w:t>шляхом відкритого голосування.</w:t>
      </w:r>
    </w:p>
    <w:p w:rsidR="00BD21FD" w:rsidRPr="002F709B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09B">
        <w:rPr>
          <w:rFonts w:ascii="Times New Roman" w:hAnsi="Times New Roman" w:cs="Times New Roman"/>
          <w:sz w:val="28"/>
          <w:szCs w:val="28"/>
          <w:lang w:val="uk-UA"/>
        </w:rPr>
        <w:t>За результатами засідання комісії складається протокол, який підписується головою та секретарем комісії.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2F709B">
        <w:rPr>
          <w:sz w:val="28"/>
          <w:szCs w:val="28"/>
          <w:lang w:val="uk-UA" w:eastAsia="uk-UA"/>
        </w:rPr>
        <w:t>4.7. Голова Комісії: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2F709B">
        <w:rPr>
          <w:sz w:val="28"/>
          <w:szCs w:val="28"/>
          <w:lang w:val="uk-UA" w:eastAsia="uk-UA"/>
        </w:rPr>
        <w:t>- забезпечує скликання засідань Комісії;</w:t>
      </w:r>
    </w:p>
    <w:p w:rsidR="00BD21FD" w:rsidRPr="002F709B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2F709B">
        <w:rPr>
          <w:sz w:val="28"/>
          <w:szCs w:val="28"/>
          <w:lang w:val="uk-UA" w:eastAsia="uk-UA"/>
        </w:rPr>
        <w:t>- формує порядок денний;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дає доручення членам Ко</w:t>
      </w:r>
      <w:r>
        <w:rPr>
          <w:sz w:val="28"/>
          <w:szCs w:val="28"/>
          <w:lang w:val="uk-UA" w:eastAsia="uk-UA"/>
        </w:rPr>
        <w:t>місії та перевіряє їх виконання;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керує діяльністю Комісії;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проводи</w:t>
      </w:r>
      <w:r>
        <w:rPr>
          <w:sz w:val="28"/>
          <w:szCs w:val="28"/>
          <w:lang w:val="uk-UA" w:eastAsia="uk-UA"/>
        </w:rPr>
        <w:t>ть її засідання, головує на них;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підписує</w:t>
      </w:r>
      <w:r>
        <w:rPr>
          <w:sz w:val="28"/>
          <w:szCs w:val="28"/>
          <w:lang w:val="uk-UA" w:eastAsia="uk-UA"/>
        </w:rPr>
        <w:t xml:space="preserve"> документи Комісії від її імені;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представляє Комісію у відносинах з іншими органами, об’єднаннями громадян, підприємствами, установами, організаціями, громадянами.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</w:t>
      </w:r>
      <w:r w:rsidRPr="00A6650A">
        <w:rPr>
          <w:sz w:val="28"/>
          <w:szCs w:val="28"/>
          <w:lang w:val="uk-UA"/>
        </w:rPr>
        <w:t xml:space="preserve"> </w:t>
      </w:r>
      <w:r w:rsidRPr="00A6650A">
        <w:rPr>
          <w:sz w:val="28"/>
          <w:szCs w:val="28"/>
          <w:lang w:val="uk-UA" w:eastAsia="uk-UA"/>
        </w:rPr>
        <w:t>За відсутності голови Комісії його функції здійснює заступник голови Комісії.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4.9</w:t>
      </w:r>
      <w:r w:rsidRPr="00A6650A">
        <w:rPr>
          <w:sz w:val="28"/>
          <w:szCs w:val="28"/>
          <w:lang w:val="uk-UA" w:eastAsia="uk-UA"/>
        </w:rPr>
        <w:t>. Секретар Комісії: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здійснює організаційне і документал</w:t>
      </w:r>
      <w:r>
        <w:rPr>
          <w:sz w:val="28"/>
          <w:szCs w:val="28"/>
          <w:lang w:val="uk-UA" w:eastAsia="uk-UA"/>
        </w:rPr>
        <w:t>ьне забезпечення роботи Комісії;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- здійснює повідомлення </w:t>
      </w:r>
      <w:r>
        <w:rPr>
          <w:sz w:val="28"/>
          <w:szCs w:val="28"/>
          <w:lang w:val="uk-UA" w:eastAsia="uk-UA"/>
        </w:rPr>
        <w:t>членів Комісії про її засідання;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- </w:t>
      </w:r>
      <w:r>
        <w:rPr>
          <w:sz w:val="28"/>
          <w:szCs w:val="28"/>
          <w:lang w:val="uk-UA" w:eastAsia="uk-UA"/>
        </w:rPr>
        <w:t>веде протокол засідання Комісії;</w:t>
      </w: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подає на затвердження виконавчому комітету</w:t>
      </w:r>
      <w:r>
        <w:rPr>
          <w:sz w:val="28"/>
          <w:szCs w:val="28"/>
          <w:lang w:val="uk-UA" w:eastAsia="uk-UA"/>
        </w:rPr>
        <w:t xml:space="preserve"> Кременчуцької</w:t>
      </w:r>
      <w:r w:rsidRPr="00A6650A">
        <w:rPr>
          <w:sz w:val="28"/>
          <w:szCs w:val="28"/>
          <w:lang w:val="uk-UA" w:eastAsia="uk-UA"/>
        </w:rPr>
        <w:t xml:space="preserve"> міської ради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Полтавської області</w:t>
      </w:r>
      <w:r w:rsidRPr="00A6650A">
        <w:rPr>
          <w:sz w:val="28"/>
          <w:szCs w:val="28"/>
          <w:lang w:val="uk-UA" w:eastAsia="uk-UA"/>
        </w:rPr>
        <w:t xml:space="preserve"> оформлений за </w:t>
      </w:r>
      <w:r>
        <w:rPr>
          <w:sz w:val="28"/>
          <w:szCs w:val="28"/>
          <w:lang w:val="uk-UA" w:eastAsia="uk-UA"/>
        </w:rPr>
        <w:t>результатами роботи Комісії акт;</w:t>
      </w: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здійснює контроль за невідкладним направленням заінтересованим особам рішення виконавчого комітету</w:t>
      </w:r>
      <w:r>
        <w:rPr>
          <w:sz w:val="28"/>
          <w:szCs w:val="28"/>
          <w:lang w:val="uk-UA" w:eastAsia="uk-UA"/>
        </w:rPr>
        <w:t xml:space="preserve"> Кременчуцької</w:t>
      </w:r>
      <w:r w:rsidRPr="00A6650A">
        <w:rPr>
          <w:sz w:val="28"/>
          <w:szCs w:val="28"/>
          <w:lang w:val="uk-UA" w:eastAsia="uk-UA"/>
        </w:rPr>
        <w:t xml:space="preserve"> міської рад</w:t>
      </w:r>
      <w:r>
        <w:rPr>
          <w:sz w:val="28"/>
          <w:szCs w:val="28"/>
          <w:lang w:val="uk-UA" w:eastAsia="uk-UA"/>
        </w:rPr>
        <w:t xml:space="preserve">и </w:t>
      </w:r>
      <w:r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 w:eastAsia="uk-UA"/>
        </w:rPr>
        <w:t>, яким затверджено акт Комісії;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зберігає документи, що створюються внаслідок роботи комісії.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4.10</w:t>
      </w:r>
      <w:r w:rsidRPr="00A6650A">
        <w:rPr>
          <w:sz w:val="28"/>
          <w:szCs w:val="28"/>
          <w:lang w:val="uk-UA" w:eastAsia="uk-UA"/>
        </w:rPr>
        <w:t>. Засідання комісії вважається правомочним за умови присутності на засіданні більшості членів від загального складу Комісії.</w:t>
      </w:r>
    </w:p>
    <w:p w:rsidR="00BD21FD" w:rsidRPr="00A6650A" w:rsidRDefault="00BD21FD" w:rsidP="00965FB7">
      <w:pPr>
        <w:ind w:firstLine="720"/>
        <w:rPr>
          <w:sz w:val="28"/>
          <w:szCs w:val="28"/>
          <w:lang w:val="uk-UA"/>
        </w:rPr>
      </w:pPr>
    </w:p>
    <w:p w:rsidR="00BD21FD" w:rsidRDefault="00BD21FD" w:rsidP="00965FB7">
      <w:pPr>
        <w:shd w:val="clear" w:color="auto" w:fill="FFFFFF"/>
        <w:tabs>
          <w:tab w:val="left" w:pos="288"/>
        </w:tabs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</w:t>
      </w:r>
      <w:r w:rsidRPr="00A6650A">
        <w:rPr>
          <w:b/>
          <w:bCs/>
          <w:sz w:val="28"/>
          <w:szCs w:val="28"/>
          <w:lang w:val="uk-UA"/>
        </w:rPr>
        <w:t>Порядок підготовки та внесення матеріалів  на розгляд комісії</w:t>
      </w:r>
    </w:p>
    <w:p w:rsidR="00BD21FD" w:rsidRPr="00A6650A" w:rsidRDefault="00BD21FD" w:rsidP="00965FB7">
      <w:pPr>
        <w:shd w:val="clear" w:color="auto" w:fill="FFFFFF"/>
        <w:tabs>
          <w:tab w:val="left" w:pos="288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5.1. </w:t>
      </w:r>
      <w:r>
        <w:rPr>
          <w:sz w:val="28"/>
          <w:szCs w:val="28"/>
          <w:lang w:val="uk-UA"/>
        </w:rPr>
        <w:t>Виявлення фактів безоплатного користування земельними ділянками чи без належних на те правовстановлюючих документів суб’єктами господарювання та фізичними особами, підготовка і</w:t>
      </w:r>
      <w:r w:rsidRPr="00A6650A">
        <w:rPr>
          <w:sz w:val="28"/>
          <w:szCs w:val="28"/>
          <w:lang w:val="uk-UA"/>
        </w:rPr>
        <w:t xml:space="preserve"> внесення матеріалів на засідання комісії здійснює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 w:eastAsia="uk-UA"/>
        </w:rPr>
        <w:t>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5.2. На засідання комісії по визначенню збитків для розгляду готуються наступні </w:t>
      </w:r>
      <w:r>
        <w:rPr>
          <w:sz w:val="28"/>
          <w:szCs w:val="28"/>
          <w:lang w:val="uk-UA"/>
        </w:rPr>
        <w:t>документи</w:t>
      </w:r>
      <w:r w:rsidRPr="00A6650A">
        <w:rPr>
          <w:sz w:val="28"/>
          <w:szCs w:val="28"/>
          <w:lang w:val="uk-UA"/>
        </w:rPr>
        <w:t>:</w:t>
      </w:r>
    </w:p>
    <w:p w:rsidR="00BD21FD" w:rsidRPr="0001485B" w:rsidRDefault="00BD21FD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 xml:space="preserve">- копія рішення </w:t>
      </w:r>
      <w:r w:rsidRPr="0001485B">
        <w:rPr>
          <w:spacing w:val="-2"/>
          <w:sz w:val="28"/>
          <w:szCs w:val="28"/>
          <w:lang w:val="uk-UA"/>
        </w:rPr>
        <w:t>Кременчуцької</w:t>
      </w:r>
      <w:r w:rsidRPr="0001485B">
        <w:rPr>
          <w:sz w:val="28"/>
          <w:szCs w:val="28"/>
          <w:lang w:val="uk-UA"/>
        </w:rPr>
        <w:t xml:space="preserve"> міської ради про надання в оренду (суборенду, постійне користування) або поновлення права оренди земельної ділянки (при наявності);</w:t>
      </w:r>
    </w:p>
    <w:p w:rsidR="00BD21FD" w:rsidRPr="0001485B" w:rsidRDefault="00BD21FD" w:rsidP="00965FB7">
      <w:pPr>
        <w:ind w:firstLine="708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>- інформаційна довідка з Державного реєстру</w:t>
      </w:r>
      <w:r>
        <w:rPr>
          <w:sz w:val="28"/>
          <w:szCs w:val="28"/>
          <w:lang w:val="uk-UA"/>
        </w:rPr>
        <w:t xml:space="preserve"> речових прав на нерухоме майно</w:t>
      </w:r>
      <w:r w:rsidRPr="0001485B">
        <w:rPr>
          <w:sz w:val="28"/>
          <w:szCs w:val="28"/>
          <w:lang w:val="uk-UA"/>
        </w:rPr>
        <w:t xml:space="preserve"> щодо об’єкта нерухомого майна, або документ, що підтверджує право власності на нерухоме майно (за наявності);</w:t>
      </w:r>
    </w:p>
    <w:p w:rsidR="00BD21FD" w:rsidRPr="0001485B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>- акт</w:t>
      </w:r>
      <w:r>
        <w:rPr>
          <w:sz w:val="28"/>
          <w:szCs w:val="28"/>
          <w:lang w:val="uk-UA"/>
        </w:rPr>
        <w:t xml:space="preserve"> обстеження земельної ділянки (з доданими до нього фото-матеріалами) або інша інформація</w:t>
      </w:r>
      <w:r w:rsidRPr="0001485B">
        <w:rPr>
          <w:sz w:val="28"/>
          <w:szCs w:val="28"/>
          <w:lang w:val="uk-UA"/>
        </w:rPr>
        <w:t xml:space="preserve"> про площу земельної ділянки, що використовується;</w:t>
      </w:r>
    </w:p>
    <w:p w:rsidR="00BD21FD" w:rsidRPr="0001485B" w:rsidRDefault="00BD21FD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інформація</w:t>
      </w:r>
      <w:r w:rsidRPr="0001485B">
        <w:rPr>
          <w:sz w:val="28"/>
          <w:szCs w:val="28"/>
          <w:lang w:val="uk-UA"/>
        </w:rPr>
        <w:t xml:space="preserve"> з державного реєстру юридичних та фізичних осіб-підприємців;</w:t>
      </w:r>
    </w:p>
    <w:p w:rsidR="00BD21FD" w:rsidRPr="0001485B" w:rsidRDefault="00BD21FD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>- документація із землеустрою (при наявності);</w:t>
      </w:r>
    </w:p>
    <w:p w:rsidR="00BD21FD" w:rsidRPr="0001485B" w:rsidRDefault="00BD21FD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витяг або інформацію про нормативну грошову оцінку земельної ділянки, наданий</w:t>
      </w:r>
      <w:r w:rsidRPr="0001485B">
        <w:rPr>
          <w:sz w:val="28"/>
          <w:szCs w:val="28"/>
          <w:lang w:val="uk-UA"/>
        </w:rPr>
        <w:t xml:space="preserve"> уповноваженим органом;</w:t>
      </w:r>
    </w:p>
    <w:p w:rsidR="00BD21FD" w:rsidRPr="0001485B" w:rsidRDefault="00BD21FD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>- інформація державного податкового органу щодо справляння</w:t>
      </w:r>
      <w:r>
        <w:rPr>
          <w:sz w:val="28"/>
          <w:szCs w:val="28"/>
          <w:lang w:val="uk-UA"/>
        </w:rPr>
        <w:t xml:space="preserve"> суб’єктом </w:t>
      </w:r>
      <w:r w:rsidRPr="0001485B">
        <w:rPr>
          <w:sz w:val="28"/>
          <w:szCs w:val="28"/>
          <w:lang w:val="uk-UA"/>
        </w:rPr>
        <w:t xml:space="preserve"> плати за користування земельною ділянкою комунальної власності за відповідний період;</w:t>
      </w:r>
    </w:p>
    <w:p w:rsidR="00BD21FD" w:rsidRPr="00A6650A" w:rsidRDefault="00BD21FD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>- розрахунок суми збитків з обґрунтуванням, виконаний</w:t>
      </w:r>
      <w:r>
        <w:rPr>
          <w:spacing w:val="-1"/>
          <w:sz w:val="28"/>
          <w:szCs w:val="28"/>
          <w:lang w:val="uk-UA"/>
        </w:rPr>
        <w:t xml:space="preserve"> спеціалістами</w:t>
      </w:r>
      <w:r w:rsidRPr="00A6650A">
        <w:rPr>
          <w:spacing w:val="-1"/>
          <w:sz w:val="28"/>
          <w:szCs w:val="28"/>
          <w:lang w:val="uk-UA"/>
        </w:rPr>
        <w:t xml:space="preserve">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pacing w:val="-1"/>
          <w:sz w:val="28"/>
          <w:szCs w:val="28"/>
          <w:lang w:val="uk-UA"/>
        </w:rPr>
        <w:t>;</w:t>
      </w:r>
    </w:p>
    <w:p w:rsidR="00BD21FD" w:rsidRPr="00A6650A" w:rsidRDefault="00BD21FD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письмове повідомлення суб’єктів</w:t>
      </w:r>
      <w:r w:rsidRPr="00A6650A">
        <w:rPr>
          <w:spacing w:val="-1"/>
          <w:sz w:val="28"/>
          <w:szCs w:val="28"/>
          <w:lang w:val="uk-UA"/>
        </w:rPr>
        <w:t xml:space="preserve">, якими нанесені збитки, про час та дату </w:t>
      </w:r>
      <w:r w:rsidRPr="00A6650A">
        <w:rPr>
          <w:sz w:val="28"/>
          <w:szCs w:val="28"/>
          <w:lang w:val="uk-UA"/>
        </w:rPr>
        <w:t>засідання комісії з документальним підтвердженням про його отримання;</w:t>
      </w:r>
    </w:p>
    <w:p w:rsidR="00BD21FD" w:rsidRPr="00A6650A" w:rsidRDefault="00BD21FD" w:rsidP="00965FB7">
      <w:pPr>
        <w:shd w:val="clear" w:color="auto" w:fill="FFFFFF"/>
        <w:tabs>
          <w:tab w:val="left" w:pos="0"/>
        </w:tabs>
        <w:ind w:firstLine="720"/>
        <w:jc w:val="both"/>
        <w:rPr>
          <w:spacing w:val="-12"/>
          <w:sz w:val="28"/>
          <w:szCs w:val="28"/>
          <w:lang w:val="uk-UA"/>
        </w:rPr>
      </w:pPr>
      <w:r w:rsidRPr="00A6650A">
        <w:rPr>
          <w:spacing w:val="-12"/>
          <w:sz w:val="28"/>
          <w:szCs w:val="28"/>
          <w:lang w:val="uk-UA"/>
        </w:rPr>
        <w:t xml:space="preserve">- копії </w:t>
      </w:r>
      <w:r>
        <w:rPr>
          <w:spacing w:val="-12"/>
          <w:sz w:val="28"/>
          <w:szCs w:val="28"/>
          <w:lang w:val="uk-UA"/>
        </w:rPr>
        <w:t>документів</w:t>
      </w:r>
      <w:r w:rsidRPr="00A6650A">
        <w:rPr>
          <w:spacing w:val="-12"/>
          <w:sz w:val="28"/>
          <w:szCs w:val="28"/>
          <w:lang w:val="uk-UA"/>
        </w:rPr>
        <w:t xml:space="preserve"> претензійної роботи </w:t>
      </w:r>
      <w:r>
        <w:rPr>
          <w:spacing w:val="-12"/>
          <w:sz w:val="28"/>
          <w:szCs w:val="28"/>
          <w:lang w:val="uk-UA"/>
        </w:rPr>
        <w:t xml:space="preserve">Кременчуцької </w:t>
      </w:r>
      <w:r w:rsidRPr="00A6650A">
        <w:rPr>
          <w:spacing w:val="-12"/>
          <w:sz w:val="28"/>
          <w:szCs w:val="28"/>
          <w:lang w:val="uk-UA"/>
        </w:rPr>
        <w:t>міської ради</w:t>
      </w:r>
      <w:r w:rsidRPr="001C14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Полтавської області</w:t>
      </w:r>
      <w:r w:rsidRPr="00A6650A">
        <w:rPr>
          <w:spacing w:val="-12"/>
          <w:sz w:val="28"/>
          <w:szCs w:val="28"/>
          <w:lang w:val="uk-UA"/>
        </w:rPr>
        <w:t xml:space="preserve"> та її виконавчих органів з суб’єктами</w:t>
      </w:r>
      <w:r w:rsidRPr="00A6650A">
        <w:rPr>
          <w:spacing w:val="-1"/>
          <w:sz w:val="28"/>
          <w:szCs w:val="28"/>
          <w:lang w:val="uk-UA"/>
        </w:rPr>
        <w:t xml:space="preserve">, якими нанесені збитки </w:t>
      </w:r>
      <w:r w:rsidRPr="00A6650A">
        <w:rPr>
          <w:spacing w:val="-12"/>
          <w:sz w:val="28"/>
          <w:szCs w:val="28"/>
          <w:lang w:val="uk-UA"/>
        </w:rPr>
        <w:t>(при наявності);</w:t>
      </w:r>
    </w:p>
    <w:p w:rsidR="00BD21FD" w:rsidRPr="00A6650A" w:rsidRDefault="00BD21FD" w:rsidP="00965FB7">
      <w:pPr>
        <w:shd w:val="clear" w:color="auto" w:fill="FFFFFF"/>
        <w:tabs>
          <w:tab w:val="left" w:pos="0"/>
        </w:tabs>
        <w:ind w:firstLine="720"/>
        <w:jc w:val="both"/>
        <w:rPr>
          <w:spacing w:val="-12"/>
          <w:sz w:val="28"/>
          <w:szCs w:val="28"/>
          <w:lang w:val="uk-UA"/>
        </w:rPr>
      </w:pPr>
      <w:r w:rsidRPr="00A6650A">
        <w:rPr>
          <w:spacing w:val="-12"/>
          <w:sz w:val="28"/>
          <w:szCs w:val="28"/>
          <w:lang w:val="uk-UA"/>
        </w:rPr>
        <w:t xml:space="preserve">- </w:t>
      </w:r>
      <w:r>
        <w:rPr>
          <w:spacing w:val="-12"/>
          <w:sz w:val="28"/>
          <w:szCs w:val="28"/>
          <w:lang w:val="uk-UA"/>
        </w:rPr>
        <w:t>документи</w:t>
      </w:r>
      <w:r w:rsidRPr="00A6650A">
        <w:rPr>
          <w:spacing w:val="-12"/>
          <w:sz w:val="28"/>
          <w:szCs w:val="28"/>
          <w:lang w:val="uk-UA"/>
        </w:rPr>
        <w:t xml:space="preserve"> перевірки спеціально уповноваженого державного органу виконавчої влади з питань здійснення державного контролю за використанням та охороною земель </w:t>
      </w:r>
      <w:r w:rsidRPr="00A6650A">
        <w:rPr>
          <w:sz w:val="28"/>
          <w:szCs w:val="28"/>
          <w:lang w:val="uk-UA"/>
        </w:rPr>
        <w:t>(при наявності)</w:t>
      </w:r>
      <w:r w:rsidRPr="00A6650A">
        <w:rPr>
          <w:spacing w:val="-12"/>
          <w:sz w:val="28"/>
          <w:szCs w:val="28"/>
          <w:lang w:val="uk-UA"/>
        </w:rPr>
        <w:t>;</w:t>
      </w:r>
    </w:p>
    <w:p w:rsidR="00BD21FD" w:rsidRPr="00A6650A" w:rsidRDefault="00BD21FD" w:rsidP="00965FB7">
      <w:pPr>
        <w:shd w:val="clear" w:color="auto" w:fill="FFFFFF"/>
        <w:tabs>
          <w:tab w:val="left" w:pos="0"/>
        </w:tabs>
        <w:ind w:firstLine="720"/>
        <w:jc w:val="both"/>
        <w:rPr>
          <w:spacing w:val="-12"/>
          <w:sz w:val="28"/>
          <w:szCs w:val="28"/>
          <w:lang w:val="uk-UA"/>
        </w:rPr>
      </w:pPr>
      <w:r w:rsidRPr="00A6650A">
        <w:rPr>
          <w:spacing w:val="-12"/>
          <w:sz w:val="28"/>
          <w:szCs w:val="28"/>
          <w:lang w:val="uk-UA"/>
        </w:rPr>
        <w:t xml:space="preserve">- </w:t>
      </w:r>
      <w:r>
        <w:rPr>
          <w:spacing w:val="-12"/>
          <w:sz w:val="28"/>
          <w:szCs w:val="28"/>
          <w:lang w:val="uk-UA"/>
        </w:rPr>
        <w:t>документи</w:t>
      </w:r>
      <w:r w:rsidRPr="00A6650A">
        <w:rPr>
          <w:spacing w:val="-12"/>
          <w:sz w:val="28"/>
          <w:szCs w:val="28"/>
          <w:lang w:val="uk-UA"/>
        </w:rPr>
        <w:t xml:space="preserve"> за результатами здійснення самоврядного контролю за використанням та охороною земель комунальної власності; </w:t>
      </w:r>
    </w:p>
    <w:p w:rsidR="00BD21FD" w:rsidRPr="00A6650A" w:rsidRDefault="00BD21FD" w:rsidP="00965FB7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pacing w:val="-12"/>
          <w:sz w:val="28"/>
          <w:szCs w:val="28"/>
          <w:lang w:val="uk-UA"/>
        </w:rPr>
        <w:t>- і</w:t>
      </w:r>
      <w:r w:rsidRPr="00A6650A">
        <w:rPr>
          <w:spacing w:val="-1"/>
          <w:sz w:val="28"/>
          <w:szCs w:val="28"/>
          <w:lang w:val="uk-UA"/>
        </w:rPr>
        <w:t xml:space="preserve">нші документи, що підтверджують факт використання фізичними чи юридичними особами земельної ділянки комунальної власності з </w:t>
      </w:r>
      <w:r w:rsidRPr="00A6650A">
        <w:rPr>
          <w:sz w:val="28"/>
          <w:szCs w:val="28"/>
          <w:lang w:val="uk-UA"/>
        </w:rPr>
        <w:t>порушенням вимог законодавства.</w:t>
      </w:r>
    </w:p>
    <w:p w:rsidR="00BD21FD" w:rsidRPr="00A6650A" w:rsidRDefault="00BD21FD" w:rsidP="00965FB7">
      <w:pPr>
        <w:shd w:val="clear" w:color="auto" w:fill="FFFFFF"/>
        <w:ind w:left="960" w:firstLine="720"/>
        <w:jc w:val="center"/>
        <w:rPr>
          <w:b/>
          <w:bCs/>
          <w:sz w:val="28"/>
          <w:szCs w:val="28"/>
          <w:lang w:val="uk-UA" w:eastAsia="uk-UA"/>
        </w:rPr>
      </w:pPr>
    </w:p>
    <w:p w:rsidR="00BD21FD" w:rsidRDefault="00BD21FD" w:rsidP="00965FB7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uk-UA" w:eastAsia="uk-UA"/>
        </w:rPr>
      </w:pPr>
      <w:r w:rsidRPr="00A6650A">
        <w:rPr>
          <w:b/>
          <w:bCs/>
          <w:sz w:val="28"/>
          <w:szCs w:val="28"/>
          <w:lang w:val="uk-UA" w:eastAsia="uk-UA"/>
        </w:rPr>
        <w:t>6. Порядок проведення засідань комісії</w:t>
      </w:r>
    </w:p>
    <w:p w:rsidR="00BD21FD" w:rsidRPr="00A6650A" w:rsidRDefault="00BD21FD" w:rsidP="00965FB7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uk-UA" w:eastAsia="uk-UA"/>
        </w:rPr>
      </w:pPr>
    </w:p>
    <w:p w:rsidR="00BD21FD" w:rsidRPr="00A6650A" w:rsidRDefault="00BD21FD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6.1. Комісія розглядає матеріали про визначення та відшкодування розміру збитків згідно</w:t>
      </w:r>
      <w:r>
        <w:rPr>
          <w:sz w:val="28"/>
          <w:szCs w:val="28"/>
          <w:lang w:val="uk-UA"/>
        </w:rPr>
        <w:t xml:space="preserve"> з переліком</w:t>
      </w:r>
      <w:r w:rsidRPr="00A6650A">
        <w:rPr>
          <w:sz w:val="28"/>
          <w:szCs w:val="28"/>
          <w:lang w:val="uk-UA"/>
        </w:rPr>
        <w:t xml:space="preserve"> суб’єктів</w:t>
      </w:r>
      <w:r>
        <w:rPr>
          <w:sz w:val="28"/>
          <w:szCs w:val="28"/>
          <w:lang w:val="uk-UA"/>
        </w:rPr>
        <w:t>,</w:t>
      </w:r>
      <w:r w:rsidRPr="00A6650A">
        <w:rPr>
          <w:sz w:val="28"/>
          <w:szCs w:val="28"/>
          <w:lang w:val="uk-UA"/>
        </w:rPr>
        <w:t xml:space="preserve"> визначен</w:t>
      </w:r>
      <w:r>
        <w:rPr>
          <w:sz w:val="28"/>
          <w:szCs w:val="28"/>
          <w:lang w:val="uk-UA"/>
        </w:rPr>
        <w:t>им</w:t>
      </w:r>
      <w:r w:rsidRPr="00A6650A">
        <w:rPr>
          <w:sz w:val="28"/>
          <w:szCs w:val="28"/>
          <w:lang w:val="uk-UA"/>
        </w:rPr>
        <w:t xml:space="preserve"> Головою комісії.</w:t>
      </w: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 xml:space="preserve">6.2. Матеріали розглядаються в присутності суб’єкта, відносно якого вони надійшли. </w:t>
      </w:r>
      <w:r w:rsidRPr="00A6650A">
        <w:rPr>
          <w:sz w:val="28"/>
          <w:szCs w:val="28"/>
          <w:lang w:val="uk-UA"/>
        </w:rPr>
        <w:t xml:space="preserve">На засідання комісії по відшкодуванню збитків запрошуються суб’єкти (їх представники), якими допущені порушення вимог законодавства, діями або бездіяльністю яких </w:t>
      </w:r>
      <w:r w:rsidRPr="00A6650A">
        <w:rPr>
          <w:spacing w:val="-1"/>
          <w:sz w:val="28"/>
          <w:szCs w:val="28"/>
          <w:lang w:val="uk-UA"/>
        </w:rPr>
        <w:t xml:space="preserve">територіальній громаді м. </w:t>
      </w:r>
      <w:r>
        <w:rPr>
          <w:spacing w:val="-2"/>
          <w:sz w:val="28"/>
          <w:szCs w:val="28"/>
          <w:lang w:val="uk-UA"/>
        </w:rPr>
        <w:t>Кременчука</w:t>
      </w:r>
      <w:r w:rsidRPr="00A6650A">
        <w:rPr>
          <w:color w:val="FF0000"/>
          <w:spacing w:val="-2"/>
          <w:sz w:val="28"/>
          <w:szCs w:val="28"/>
          <w:lang w:val="uk-UA"/>
        </w:rPr>
        <w:t xml:space="preserve"> </w:t>
      </w:r>
      <w:r w:rsidRPr="00A6650A">
        <w:rPr>
          <w:sz w:val="28"/>
          <w:szCs w:val="28"/>
          <w:lang w:val="uk-UA"/>
        </w:rPr>
        <w:t xml:space="preserve">спричинені збитки. Повноваження усіх запрошених на засідання комісії осіб повинні бути належним чином оформлені та підтверджені (довіреність, паспорт та інше). </w:t>
      </w:r>
      <w:r w:rsidRPr="00A6650A">
        <w:rPr>
          <w:sz w:val="28"/>
          <w:szCs w:val="28"/>
          <w:lang w:val="uk-UA" w:eastAsia="uk-UA"/>
        </w:rPr>
        <w:t xml:space="preserve">У разі </w:t>
      </w:r>
      <w:r w:rsidRPr="00A6650A">
        <w:rPr>
          <w:sz w:val="28"/>
          <w:szCs w:val="28"/>
          <w:lang w:val="uk-UA"/>
        </w:rPr>
        <w:t xml:space="preserve">повторної </w:t>
      </w:r>
      <w:r>
        <w:rPr>
          <w:sz w:val="28"/>
          <w:szCs w:val="28"/>
          <w:lang w:val="uk-UA"/>
        </w:rPr>
        <w:t>неявки особи (</w:t>
      </w:r>
      <w:r w:rsidRPr="00A6650A">
        <w:rPr>
          <w:sz w:val="28"/>
          <w:szCs w:val="28"/>
          <w:lang w:val="uk-UA"/>
        </w:rPr>
        <w:t>представника)</w:t>
      </w:r>
      <w:r>
        <w:rPr>
          <w:sz w:val="28"/>
          <w:szCs w:val="28"/>
          <w:lang w:val="uk-UA"/>
        </w:rPr>
        <w:t xml:space="preserve"> за наявності доказів її належного повідомлення розгляд проводиться за її відсутності. 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6.3. Комісія з питань, що відносяться до її компетенції, в порядку, визначеному законодавством, має право отримувати від виконавчих органів ради, підприємств, установ, організацій, їх філій необхідні </w:t>
      </w:r>
      <w:r>
        <w:rPr>
          <w:sz w:val="28"/>
          <w:szCs w:val="28"/>
          <w:lang w:val="uk-UA" w:eastAsia="uk-UA"/>
        </w:rPr>
        <w:t>документи</w:t>
      </w:r>
      <w:r w:rsidRPr="00A6650A">
        <w:rPr>
          <w:sz w:val="28"/>
          <w:szCs w:val="28"/>
          <w:lang w:val="uk-UA" w:eastAsia="uk-UA"/>
        </w:rPr>
        <w:t>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6.4. Комісія у межах своїх повноважень запрошує у разі необхідності  посадових осіб, представників виконавчих органів міської ради, органів державної влади, комунальних підприємств, експертів, спеціалістів для участі у роботі Комісії, а також представників громадських організацій та засобів масової інформації.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6.5. Комісія має право в межах</w:t>
      </w:r>
      <w:r>
        <w:rPr>
          <w:sz w:val="28"/>
          <w:szCs w:val="28"/>
          <w:lang w:val="uk-UA" w:eastAsia="uk-UA"/>
        </w:rPr>
        <w:t>,</w:t>
      </w:r>
      <w:r w:rsidRPr="00A6650A">
        <w:rPr>
          <w:sz w:val="28"/>
          <w:szCs w:val="28"/>
          <w:lang w:val="uk-UA" w:eastAsia="uk-UA"/>
        </w:rPr>
        <w:t xml:space="preserve"> визначених законодавством</w:t>
      </w:r>
      <w:r>
        <w:rPr>
          <w:sz w:val="28"/>
          <w:szCs w:val="28"/>
          <w:lang w:val="uk-UA" w:eastAsia="uk-UA"/>
        </w:rPr>
        <w:t>,</w:t>
      </w:r>
      <w:r w:rsidRPr="00A6650A">
        <w:rPr>
          <w:sz w:val="28"/>
          <w:szCs w:val="28"/>
          <w:lang w:val="uk-UA" w:eastAsia="uk-UA"/>
        </w:rPr>
        <w:t xml:space="preserve"> запитувати та отримувати копії документів та іншу інформацію від органів державної влади та правоохоронних органів.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 xml:space="preserve">6.6. </w:t>
      </w:r>
      <w:r>
        <w:rPr>
          <w:sz w:val="28"/>
          <w:szCs w:val="28"/>
          <w:lang w:val="uk-UA" w:eastAsia="uk-UA"/>
        </w:rPr>
        <w:t>Засідання комісії розпочинається з оголошення присутніх членів комісії</w:t>
      </w:r>
      <w:r w:rsidRPr="00A6650A">
        <w:rPr>
          <w:sz w:val="28"/>
          <w:szCs w:val="28"/>
          <w:lang w:val="uk-UA" w:eastAsia="uk-UA"/>
        </w:rPr>
        <w:t xml:space="preserve">. </w:t>
      </w:r>
    </w:p>
    <w:p w:rsidR="00BD21FD" w:rsidRPr="00A6650A" w:rsidRDefault="00BD21FD" w:rsidP="00965FB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50A">
        <w:rPr>
          <w:rFonts w:ascii="Times New Roman" w:hAnsi="Times New Roman" w:cs="Times New Roman"/>
          <w:sz w:val="28"/>
          <w:szCs w:val="28"/>
          <w:lang w:val="uk-UA" w:eastAsia="uk-UA"/>
        </w:rPr>
        <w:t>6.7. Головуючий на засіданні Комісії оголошує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порядок денний</w:t>
      </w:r>
      <w:r w:rsidRPr="00A6650A">
        <w:rPr>
          <w:rFonts w:ascii="Times New Roman" w:hAnsi="Times New Roman" w:cs="Times New Roman"/>
          <w:sz w:val="28"/>
          <w:szCs w:val="28"/>
          <w:lang w:val="uk-UA"/>
        </w:rPr>
        <w:t xml:space="preserve"> та пропонує суб’єктам надати відповідні пояснення.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50A">
        <w:rPr>
          <w:rFonts w:ascii="Times New Roman" w:hAnsi="Times New Roman" w:cs="Times New Roman"/>
          <w:sz w:val="28"/>
          <w:szCs w:val="28"/>
          <w:lang w:val="uk-UA" w:eastAsia="uk-UA"/>
        </w:rPr>
        <w:t>На засіданні заслуховуються особи, які беруть участь у розгляді матеріалів, досліджуються подані документи та вирішуються клопотання.</w:t>
      </w:r>
      <w:r w:rsidRPr="00391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Кожна справа заслуховується окремо від інших запрошених.</w:t>
      </w:r>
      <w:r w:rsidRPr="00A6650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650A">
        <w:rPr>
          <w:rFonts w:ascii="Times New Roman" w:hAnsi="Times New Roman" w:cs="Times New Roman"/>
          <w:sz w:val="28"/>
          <w:szCs w:val="28"/>
          <w:lang w:val="uk-UA"/>
        </w:rPr>
        <w:t>Рішення Комісії приймаються більшістю голосів присутніх шляхом відкритого голосування та вносяться до протоколу засідання, що підписується головою та секретарем Комісії.</w:t>
      </w:r>
    </w:p>
    <w:p w:rsidR="00BD21FD" w:rsidRPr="00A6650A" w:rsidRDefault="00BD21FD" w:rsidP="00965FB7">
      <w:pPr>
        <w:ind w:firstLine="720"/>
        <w:rPr>
          <w:sz w:val="28"/>
          <w:szCs w:val="28"/>
          <w:lang w:val="uk-UA"/>
        </w:rPr>
      </w:pPr>
    </w:p>
    <w:p w:rsidR="00BD21FD" w:rsidRDefault="00BD21FD" w:rsidP="00965FB7">
      <w:pPr>
        <w:shd w:val="clear" w:color="auto" w:fill="FFFFFF"/>
        <w:ind w:firstLine="720"/>
        <w:jc w:val="center"/>
        <w:rPr>
          <w:b/>
          <w:bCs/>
          <w:spacing w:val="-12"/>
          <w:sz w:val="28"/>
          <w:szCs w:val="28"/>
          <w:lang w:val="uk-UA"/>
        </w:rPr>
      </w:pPr>
      <w:r w:rsidRPr="00A6650A">
        <w:rPr>
          <w:b/>
          <w:bCs/>
          <w:spacing w:val="-12"/>
          <w:sz w:val="28"/>
          <w:szCs w:val="28"/>
          <w:lang w:val="uk-UA"/>
        </w:rPr>
        <w:t>7. Акти комісії</w:t>
      </w:r>
    </w:p>
    <w:p w:rsidR="00BD21FD" w:rsidRPr="00A6650A" w:rsidRDefault="00BD21FD" w:rsidP="00965FB7">
      <w:pPr>
        <w:shd w:val="clear" w:color="auto" w:fill="FFFFFF"/>
        <w:ind w:firstLine="720"/>
        <w:jc w:val="center"/>
        <w:rPr>
          <w:b/>
          <w:bCs/>
          <w:spacing w:val="-12"/>
          <w:sz w:val="28"/>
          <w:szCs w:val="28"/>
          <w:lang w:val="uk-UA"/>
        </w:rPr>
      </w:pP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7.1. За результатами роботи Комісії складаються відповідні акти</w:t>
      </w:r>
      <w:r w:rsidRPr="0013422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(додаток  1 до Положення</w:t>
      </w:r>
      <w:r w:rsidRPr="00A6650A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7.2. Акт Комісії повинен містити: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 найменування Комісії, яка склала акт;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 дату розгляду матеріалів;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відомості про суб’єкта, відносно якого надійшли матеріали на розгляд Комісії; 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 викладення обставин, встановлених при розгляді матеріалів; 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 зазначення розміру збиткі</w:t>
      </w:r>
      <w:r>
        <w:rPr>
          <w:sz w:val="28"/>
          <w:szCs w:val="28"/>
          <w:lang w:val="uk-UA" w:eastAsia="uk-UA"/>
        </w:rPr>
        <w:t>в, заподіяних власнику землі</w:t>
      </w:r>
      <w:r w:rsidRPr="00A6650A">
        <w:rPr>
          <w:sz w:val="28"/>
          <w:szCs w:val="28"/>
          <w:lang w:val="uk-UA" w:eastAsia="uk-UA"/>
        </w:rPr>
        <w:t>.</w:t>
      </w: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7.</w:t>
      </w:r>
      <w:r>
        <w:rPr>
          <w:sz w:val="28"/>
          <w:szCs w:val="28"/>
          <w:lang w:val="uk-UA" w:eastAsia="uk-UA"/>
        </w:rPr>
        <w:t>3</w:t>
      </w:r>
      <w:r w:rsidRPr="00A6650A">
        <w:rPr>
          <w:sz w:val="28"/>
          <w:szCs w:val="28"/>
          <w:lang w:val="uk-UA" w:eastAsia="uk-UA"/>
        </w:rPr>
        <w:t xml:space="preserve">. Акт Комісії оголошується негайно після його складення та підписується усіма присутніми на засіданні членами Комісії. 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7.4</w:t>
      </w:r>
      <w:r w:rsidRPr="00A6650A">
        <w:rPr>
          <w:sz w:val="28"/>
          <w:szCs w:val="28"/>
          <w:lang w:val="uk-UA" w:eastAsia="uk-UA"/>
        </w:rPr>
        <w:t>. Акти Комісії виносяться на затвердж</w:t>
      </w:r>
      <w:r>
        <w:rPr>
          <w:sz w:val="28"/>
          <w:szCs w:val="28"/>
          <w:lang w:val="uk-UA" w:eastAsia="uk-UA"/>
        </w:rPr>
        <w:t>ення на</w:t>
      </w:r>
      <w:r w:rsidRPr="00A6650A">
        <w:rPr>
          <w:sz w:val="28"/>
          <w:szCs w:val="28"/>
          <w:lang w:val="uk-UA" w:eastAsia="uk-UA"/>
        </w:rPr>
        <w:t xml:space="preserve"> засідання виконавчого комітету</w:t>
      </w:r>
      <w:r>
        <w:rPr>
          <w:sz w:val="28"/>
          <w:szCs w:val="28"/>
          <w:lang w:val="uk-UA" w:eastAsia="uk-UA"/>
        </w:rPr>
        <w:t xml:space="preserve"> Кременчуцької</w:t>
      </w:r>
      <w:r w:rsidRPr="00A6650A">
        <w:rPr>
          <w:sz w:val="28"/>
          <w:szCs w:val="28"/>
          <w:lang w:val="uk-UA" w:eastAsia="uk-UA"/>
        </w:rPr>
        <w:t xml:space="preserve"> міської ради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Полтавської області</w:t>
      </w:r>
      <w:r w:rsidRPr="00A6650A">
        <w:rPr>
          <w:sz w:val="28"/>
          <w:szCs w:val="28"/>
          <w:lang w:val="uk-UA" w:eastAsia="uk-UA"/>
        </w:rPr>
        <w:t xml:space="preserve">. Проект рішення про затвердження актів Комісії готує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>.</w:t>
      </w:r>
      <w:r w:rsidRPr="00E15FD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Рішення про затвердження акта та копія акта</w:t>
      </w:r>
      <w:r w:rsidRPr="00A6650A">
        <w:rPr>
          <w:sz w:val="28"/>
          <w:szCs w:val="28"/>
          <w:lang w:val="uk-UA" w:eastAsia="uk-UA"/>
        </w:rPr>
        <w:t xml:space="preserve"> протя</w:t>
      </w:r>
      <w:r>
        <w:rPr>
          <w:sz w:val="28"/>
          <w:szCs w:val="28"/>
          <w:lang w:val="uk-UA" w:eastAsia="uk-UA"/>
        </w:rPr>
        <w:t>гом 5 днів вручається або над</w:t>
      </w:r>
      <w:r w:rsidRPr="00A6650A">
        <w:rPr>
          <w:sz w:val="28"/>
          <w:szCs w:val="28"/>
          <w:lang w:val="uk-UA" w:eastAsia="uk-UA"/>
        </w:rPr>
        <w:t>силається суб’єкту, відносно якого надійшли матеріали на розгляд Комісії, листами з повідомленням про їх отримання.</w:t>
      </w:r>
    </w:p>
    <w:p w:rsidR="00BD21FD" w:rsidRPr="00A6650A" w:rsidRDefault="00BD21FD" w:rsidP="00965FB7">
      <w:pPr>
        <w:tabs>
          <w:tab w:val="left" w:pos="1005"/>
        </w:tabs>
        <w:ind w:firstLine="720"/>
        <w:rPr>
          <w:sz w:val="28"/>
          <w:szCs w:val="28"/>
          <w:lang w:val="uk-UA"/>
        </w:rPr>
      </w:pPr>
    </w:p>
    <w:p w:rsidR="00BD21FD" w:rsidRDefault="00BD21FD" w:rsidP="00965FB7">
      <w:pPr>
        <w:numPr>
          <w:ilvl w:val="0"/>
          <w:numId w:val="22"/>
        </w:numPr>
        <w:shd w:val="clear" w:color="auto" w:fill="FFFFFF"/>
        <w:ind w:left="0" w:firstLine="720"/>
        <w:jc w:val="center"/>
        <w:rPr>
          <w:b/>
          <w:bCs/>
          <w:spacing w:val="-1"/>
          <w:sz w:val="28"/>
          <w:szCs w:val="28"/>
          <w:lang w:val="uk-UA"/>
        </w:rPr>
      </w:pPr>
      <w:r w:rsidRPr="00A6650A">
        <w:rPr>
          <w:b/>
          <w:bCs/>
          <w:spacing w:val="-1"/>
          <w:sz w:val="28"/>
          <w:szCs w:val="28"/>
          <w:lang w:val="uk-UA"/>
        </w:rPr>
        <w:t>Порядок нарахування збитків</w:t>
      </w:r>
    </w:p>
    <w:p w:rsidR="00BD21FD" w:rsidRPr="00A6650A" w:rsidRDefault="00BD21FD" w:rsidP="00965FB7">
      <w:pPr>
        <w:shd w:val="clear" w:color="auto" w:fill="FFFFFF"/>
        <w:rPr>
          <w:b/>
          <w:bCs/>
          <w:spacing w:val="-1"/>
          <w:sz w:val="28"/>
          <w:szCs w:val="28"/>
          <w:lang w:val="uk-UA"/>
        </w:rPr>
      </w:pP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8.1. Розмір збитків розраховується</w:t>
      </w:r>
      <w:r>
        <w:rPr>
          <w:sz w:val="28"/>
          <w:szCs w:val="28"/>
          <w:lang w:val="uk-UA" w:eastAsia="uk-UA"/>
        </w:rPr>
        <w:t>,</w:t>
      </w:r>
      <w:r w:rsidRPr="00A6650A">
        <w:rPr>
          <w:sz w:val="28"/>
          <w:szCs w:val="28"/>
          <w:lang w:val="uk-UA" w:eastAsia="uk-UA"/>
        </w:rPr>
        <w:t xml:space="preserve"> виходячи з нормативної грошової оцінки земельної ділянки</w:t>
      </w:r>
      <w:r>
        <w:rPr>
          <w:sz w:val="28"/>
          <w:szCs w:val="28"/>
          <w:lang w:val="uk-UA" w:eastAsia="uk-UA"/>
        </w:rPr>
        <w:t xml:space="preserve"> та розміру орендної плати, встановленої Кременчуцькою міською радою</w:t>
      </w:r>
      <w:r w:rsidRPr="00A6650A">
        <w:rPr>
          <w:sz w:val="28"/>
          <w:szCs w:val="28"/>
          <w:lang w:val="uk-UA" w:eastAsia="uk-UA"/>
        </w:rPr>
        <w:t xml:space="preserve"> у вигляді недоотриманої територіальною громадою </w:t>
      </w:r>
      <w:r>
        <w:rPr>
          <w:sz w:val="28"/>
          <w:szCs w:val="28"/>
          <w:lang w:val="uk-UA" w:eastAsia="uk-UA"/>
        </w:rPr>
        <w:t xml:space="preserve"> </w:t>
      </w:r>
      <w:r w:rsidRPr="00A6650A">
        <w:rPr>
          <w:sz w:val="28"/>
          <w:szCs w:val="28"/>
          <w:lang w:val="uk-UA" w:eastAsia="uk-UA"/>
        </w:rPr>
        <w:t xml:space="preserve">м. </w:t>
      </w:r>
      <w:r>
        <w:rPr>
          <w:sz w:val="28"/>
          <w:szCs w:val="28"/>
          <w:lang w:val="uk-UA" w:eastAsia="uk-UA"/>
        </w:rPr>
        <w:t>Кременчука</w:t>
      </w:r>
      <w:r w:rsidRPr="00A6650A">
        <w:rPr>
          <w:sz w:val="28"/>
          <w:szCs w:val="28"/>
          <w:lang w:val="uk-UA" w:eastAsia="uk-UA"/>
        </w:rPr>
        <w:t xml:space="preserve"> плати за період тимчасового використання земельної ділянки без правовстановлюючих документів з порушенням законодавства України.</w:t>
      </w: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8.2. Нарахування збитків проводиться управлінням земельних ресурсів виконавчого комітету Кременчуцької міської ради за період фактичного користування земельною ділянкою, але не більше трирічного терміну до дня проведення нарахування</w:t>
      </w:r>
      <w:r w:rsidRPr="00792FE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 урахуванням положень статті 257 Цивільного кодексу України.</w:t>
      </w: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Нарахування збитків проводиться на площу сформованої земельної ділянки, котра перебуває у фактичному користуванні. У разі відсутності сформованої земельної ділянки в період фактичного користування земельної ділянки збитки нараховуються на площу земельної ділянки, котра перебуває під об’єктами нерухомого майна (об’єктами незавершеного будівництва).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разі використання земельної ділянки без документів кількома власниками нерухомого майна, збитки нараховуються пропорційно тій частині площі будівлі, що знаходиться у їх власності, з урахуванням загальної площі сформованої земельної ділянки або з урахуванням площі земельної ділянки під об’єктами нерухомого майна.</w:t>
      </w:r>
    </w:p>
    <w:p w:rsidR="00BD21FD" w:rsidRPr="00A6650A" w:rsidRDefault="00BD21FD" w:rsidP="00965FB7">
      <w:pPr>
        <w:shd w:val="clear" w:color="auto" w:fill="FFFFFF"/>
        <w:tabs>
          <w:tab w:val="left" w:pos="1260"/>
        </w:tabs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</w:t>
      </w:r>
      <w:r w:rsidRPr="00A6650A">
        <w:rPr>
          <w:sz w:val="28"/>
          <w:szCs w:val="28"/>
          <w:lang w:val="uk-UA"/>
        </w:rPr>
        <w:t xml:space="preserve">. У разі використання земельної ділянки без документів, що </w:t>
      </w:r>
      <w:r w:rsidRPr="00A6650A">
        <w:rPr>
          <w:spacing w:val="-1"/>
          <w:sz w:val="28"/>
          <w:szCs w:val="28"/>
          <w:lang w:val="uk-UA"/>
        </w:rPr>
        <w:t xml:space="preserve">підтверджують право такого користування, збитки визначаються за фактичний період </w:t>
      </w:r>
      <w:r w:rsidRPr="00A6650A">
        <w:rPr>
          <w:sz w:val="28"/>
          <w:szCs w:val="28"/>
          <w:lang w:val="uk-UA"/>
        </w:rPr>
        <w:t>користування земельною ділянкою.</w:t>
      </w:r>
    </w:p>
    <w:p w:rsidR="00BD21FD" w:rsidRPr="00A6650A" w:rsidRDefault="00BD21FD" w:rsidP="00965FB7">
      <w:pPr>
        <w:shd w:val="clear" w:color="auto" w:fill="FFFFFF"/>
        <w:tabs>
          <w:tab w:val="left" w:pos="1260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>4</w:t>
      </w:r>
      <w:r w:rsidRPr="00A6650A">
        <w:rPr>
          <w:sz w:val="28"/>
          <w:szCs w:val="28"/>
          <w:lang w:val="uk-UA"/>
        </w:rPr>
        <w:t>. Відшкодування збитків проводиться за період використання землі з порушенням законодавства у розмірі орендної плати за землю, яку власник землі (територіальна громада міста) міг би отримати при належному виконанні (дотриманні) землекористувачем вимог земельного законодавства.</w:t>
      </w:r>
    </w:p>
    <w:p w:rsidR="00BD21FD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8.5</w:t>
      </w:r>
      <w:r w:rsidRPr="00A6650A">
        <w:rPr>
          <w:sz w:val="28"/>
          <w:szCs w:val="28"/>
          <w:lang w:val="uk-UA" w:eastAsia="uk-UA"/>
        </w:rPr>
        <w:t>. Збитки</w:t>
      </w:r>
      <w:r>
        <w:rPr>
          <w:sz w:val="28"/>
          <w:szCs w:val="28"/>
          <w:lang w:val="uk-UA" w:eastAsia="uk-UA"/>
        </w:rPr>
        <w:t xml:space="preserve"> відшкодовуються власнику землі</w:t>
      </w:r>
      <w:r w:rsidRPr="00A6650A">
        <w:rPr>
          <w:sz w:val="28"/>
          <w:szCs w:val="28"/>
          <w:lang w:val="uk-UA" w:eastAsia="uk-UA"/>
        </w:rPr>
        <w:t xml:space="preserve"> особами</w:t>
      </w:r>
      <w:r>
        <w:rPr>
          <w:sz w:val="28"/>
          <w:szCs w:val="28"/>
          <w:lang w:val="uk-UA" w:eastAsia="uk-UA"/>
        </w:rPr>
        <w:t>,</w:t>
      </w:r>
      <w:r w:rsidRPr="00A6650A">
        <w:rPr>
          <w:sz w:val="28"/>
          <w:szCs w:val="28"/>
          <w:lang w:val="uk-UA" w:eastAsia="uk-UA"/>
        </w:rPr>
        <w:t xml:space="preserve"> що їх заподіяли, не пізніше одного місяця після затвердження виконавчим комітетом міської ради актів Комісії.</w:t>
      </w:r>
    </w:p>
    <w:p w:rsidR="00BD21FD" w:rsidRPr="006333C5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6333C5">
        <w:rPr>
          <w:sz w:val="28"/>
          <w:szCs w:val="28"/>
          <w:lang w:val="uk-UA" w:eastAsia="uk-UA"/>
        </w:rPr>
        <w:t xml:space="preserve">За заявою особи, враховуючи скрутне фінансове становище, боржнику може бути надано розстрочення сплати суми заборгованості </w:t>
      </w:r>
      <w:r w:rsidRPr="006333C5">
        <w:rPr>
          <w:sz w:val="28"/>
          <w:szCs w:val="28"/>
          <w:lang w:val="uk-UA"/>
        </w:rPr>
        <w:t>на термін не більше податкового (звітного) року.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8.</w:t>
      </w:r>
      <w:r>
        <w:rPr>
          <w:sz w:val="28"/>
          <w:szCs w:val="28"/>
          <w:lang w:val="uk-UA" w:eastAsia="uk-UA"/>
        </w:rPr>
        <w:t>6</w:t>
      </w:r>
      <w:r w:rsidRPr="00A6650A">
        <w:rPr>
          <w:sz w:val="28"/>
          <w:szCs w:val="28"/>
          <w:lang w:val="uk-UA" w:eastAsia="uk-UA"/>
        </w:rPr>
        <w:t xml:space="preserve">. Розмір збитків при використанні земель без оформлення правовстановлюючого документа, що посвідчує право оренди (користування) земельної ділянки, дорівнює сумі, яка могла б надійти до місцевого бюджету у разі, якщо б зазначений договір був укладений між орендарем та орендодавцем, або у разі, якщо був би здійснений розрахунок земельного податку. Розмір збитків нараховується на підставі даних нормативної грошової оцінки земельної ділянки. 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8.7</w:t>
      </w:r>
      <w:r w:rsidRPr="00A6650A">
        <w:rPr>
          <w:sz w:val="28"/>
          <w:szCs w:val="28"/>
          <w:lang w:val="uk-UA" w:eastAsia="uk-UA"/>
        </w:rPr>
        <w:t>. У разі, якщо суб’єкт, по якому проводиться розгляд матеріалів комісією, частково здійснював плату за землю і це підтверджується письмовими даними державної податкової інспекції або наданими підприємствами, установами, організаціями, юридичними та фізичними особами оригіналами платіжних документів, то розмір збитку визначається як різниця між неодержаною в бюджет та сплаченою сумою, виходячи з розміру орендної плати за землю.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8.8</w:t>
      </w:r>
      <w:r w:rsidRPr="00A6650A">
        <w:rPr>
          <w:sz w:val="28"/>
          <w:szCs w:val="28"/>
          <w:lang w:val="uk-UA" w:eastAsia="uk-UA"/>
        </w:rPr>
        <w:t>. За рішенням Комісії акт може бути направлений на розгляд територіальному органу виконавчої влади з питань здійснення державного контролю за використанням та охороною земель та/або органам прокуратури для відповідного реагування.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.9. Якщо після затвердження Акта</w:t>
      </w:r>
      <w:r w:rsidRPr="00A6650A">
        <w:rPr>
          <w:sz w:val="28"/>
          <w:szCs w:val="28"/>
          <w:lang w:val="uk-UA"/>
        </w:rPr>
        <w:t xml:space="preserve"> комісії на засіданні виконавчого комітету виявляються обставини, що потребують повторного розгляду на комісії, матеріали із новим розрахунком виносяться на розгляд і затвердження на чергове засідання комісії незалежно від присутності суб’єкта з наступним внесенням змін до попереднього рішення виконавчого комітету (викладення додатку до рішення у новій редакції).  </w:t>
      </w:r>
    </w:p>
    <w:p w:rsidR="00BD21FD" w:rsidRPr="00A6650A" w:rsidRDefault="00BD21FD" w:rsidP="00965FB7">
      <w:pPr>
        <w:shd w:val="clear" w:color="auto" w:fill="FFFFFF"/>
        <w:ind w:firstLine="720"/>
        <w:jc w:val="both"/>
        <w:rPr>
          <w:b/>
          <w:bCs/>
          <w:i/>
          <w:iCs/>
          <w:sz w:val="28"/>
          <w:szCs w:val="28"/>
          <w:highlight w:val="lightGray"/>
          <w:lang w:val="uk-UA"/>
        </w:rPr>
      </w:pPr>
    </w:p>
    <w:p w:rsidR="00BD21FD" w:rsidRDefault="00BD21FD" w:rsidP="00965FB7">
      <w:pPr>
        <w:numPr>
          <w:ilvl w:val="0"/>
          <w:numId w:val="22"/>
        </w:numPr>
        <w:shd w:val="clear" w:color="auto" w:fill="FFFFFF"/>
        <w:ind w:left="0" w:firstLine="720"/>
        <w:jc w:val="center"/>
        <w:rPr>
          <w:b/>
          <w:bCs/>
          <w:spacing w:val="-1"/>
          <w:sz w:val="28"/>
          <w:szCs w:val="28"/>
          <w:lang w:val="uk-UA"/>
        </w:rPr>
      </w:pPr>
      <w:r w:rsidRPr="00A6650A">
        <w:rPr>
          <w:b/>
          <w:bCs/>
          <w:spacing w:val="-1"/>
          <w:sz w:val="28"/>
          <w:szCs w:val="28"/>
          <w:lang w:val="uk-UA"/>
        </w:rPr>
        <w:t>Порядок відшкодування збитків</w:t>
      </w:r>
    </w:p>
    <w:p w:rsidR="00BD21FD" w:rsidRPr="00A6650A" w:rsidRDefault="00BD21FD" w:rsidP="00965FB7">
      <w:pPr>
        <w:shd w:val="clear" w:color="auto" w:fill="FFFFFF"/>
        <w:rPr>
          <w:b/>
          <w:bCs/>
          <w:spacing w:val="-1"/>
          <w:sz w:val="28"/>
          <w:szCs w:val="28"/>
          <w:lang w:val="uk-UA"/>
        </w:rPr>
      </w:pPr>
    </w:p>
    <w:p w:rsidR="00BD21FD" w:rsidRPr="00A6650A" w:rsidRDefault="00BD21FD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9.1. </w:t>
      </w:r>
      <w:r>
        <w:rPr>
          <w:sz w:val="28"/>
          <w:szCs w:val="28"/>
          <w:lang w:val="uk-UA"/>
        </w:rPr>
        <w:t>Після затвердження Акта комісії</w:t>
      </w:r>
      <w:r w:rsidRPr="00A6650A">
        <w:rPr>
          <w:sz w:val="28"/>
          <w:szCs w:val="28"/>
          <w:lang w:val="uk-UA"/>
        </w:rPr>
        <w:t xml:space="preserve"> рішенням виконавчого комітету </w:t>
      </w:r>
      <w:r>
        <w:rPr>
          <w:sz w:val="28"/>
          <w:szCs w:val="28"/>
          <w:lang w:val="uk-UA"/>
        </w:rPr>
        <w:t>Кременчуцької</w:t>
      </w:r>
      <w:r w:rsidRPr="00A6650A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готує за підписом заступника міського голови згідно</w:t>
      </w:r>
      <w:r>
        <w:rPr>
          <w:sz w:val="28"/>
          <w:szCs w:val="28"/>
          <w:lang w:val="uk-UA"/>
        </w:rPr>
        <w:t xml:space="preserve"> з  розподілом</w:t>
      </w:r>
      <w:r w:rsidRPr="00A6650A">
        <w:rPr>
          <w:sz w:val="28"/>
          <w:szCs w:val="28"/>
          <w:lang w:val="uk-UA"/>
        </w:rPr>
        <w:t xml:space="preserve"> обов’язків та направляє суб’єктам повідомлення про необхідність відшкодування збитків </w:t>
      </w:r>
      <w:r w:rsidRPr="00046CB1">
        <w:rPr>
          <w:sz w:val="28"/>
          <w:szCs w:val="28"/>
          <w:lang w:val="uk-UA"/>
        </w:rPr>
        <w:t xml:space="preserve">(додаток 2 до </w:t>
      </w:r>
      <w:r>
        <w:rPr>
          <w:sz w:val="28"/>
          <w:szCs w:val="28"/>
          <w:lang w:val="uk-UA"/>
        </w:rPr>
        <w:t>Положення</w:t>
      </w:r>
      <w:r w:rsidRPr="00337353">
        <w:rPr>
          <w:sz w:val="28"/>
          <w:szCs w:val="28"/>
          <w:lang w:val="uk-UA"/>
        </w:rPr>
        <w:t>)</w:t>
      </w:r>
      <w:r w:rsidRPr="00046CB1">
        <w:rPr>
          <w:sz w:val="28"/>
          <w:szCs w:val="28"/>
          <w:lang w:val="uk-UA"/>
        </w:rPr>
        <w:t>.</w:t>
      </w:r>
    </w:p>
    <w:p w:rsidR="00BD21FD" w:rsidRPr="00A6650A" w:rsidRDefault="00BD21FD" w:rsidP="00965FB7">
      <w:pPr>
        <w:shd w:val="clear" w:color="auto" w:fill="FFFFFF"/>
        <w:tabs>
          <w:tab w:val="left" w:pos="851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9.2. Повідомлення надсилається юридичним та фізичним особам рекомендованим листом із зворотнім повідомленням про отримання або вручається особисто під підпис.</w:t>
      </w:r>
    </w:p>
    <w:p w:rsidR="00BD21FD" w:rsidRPr="00A6650A" w:rsidRDefault="00BD21FD" w:rsidP="00965FB7">
      <w:pPr>
        <w:shd w:val="clear" w:color="auto" w:fill="FFFFFF"/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9.3. У разі визнання вимог, зазначених у повідомленні та надання згоди добровільного відшкодування збитків, укладається договір про добровільне  відшкодування збитків</w:t>
      </w:r>
      <w:r w:rsidRPr="00A6650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3</w:t>
      </w:r>
      <w:r w:rsidRPr="00A6650A">
        <w:rPr>
          <w:sz w:val="28"/>
          <w:szCs w:val="28"/>
          <w:lang w:val="uk-UA"/>
        </w:rPr>
        <w:t xml:space="preserve"> до Порядку).</w:t>
      </w:r>
    </w:p>
    <w:p w:rsidR="00BD21FD" w:rsidRDefault="00BD21FD" w:rsidP="00965FB7">
      <w:pPr>
        <w:shd w:val="clear" w:color="auto" w:fill="FFFFFF"/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9.4. Добровільне відшкодування збитків здійснюється шляхом укладання договору про </w:t>
      </w:r>
      <w:r>
        <w:rPr>
          <w:sz w:val="28"/>
          <w:szCs w:val="28"/>
          <w:lang w:val="uk-UA"/>
        </w:rPr>
        <w:t>відшкодування збитків</w:t>
      </w:r>
      <w:r w:rsidRPr="00A6650A">
        <w:rPr>
          <w:sz w:val="28"/>
          <w:szCs w:val="28"/>
          <w:lang w:val="uk-UA"/>
        </w:rPr>
        <w:t>.</w:t>
      </w:r>
    </w:p>
    <w:p w:rsidR="00BD21FD" w:rsidRPr="00A6650A" w:rsidRDefault="00BD21FD" w:rsidP="00965FB7">
      <w:pPr>
        <w:shd w:val="clear" w:color="auto" w:fill="FFFFFF"/>
        <w:tabs>
          <w:tab w:val="left" w:pos="709"/>
        </w:tabs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Допускається сплата збитків на рахунок орендної плати при умові обов’язкового декларування сплачених сум в Кременчуцькій</w:t>
      </w:r>
      <w:r w:rsidRPr="00032E29">
        <w:rPr>
          <w:sz w:val="28"/>
          <w:szCs w:val="28"/>
          <w:lang w:val="uk-UA"/>
        </w:rPr>
        <w:t xml:space="preserve"> ОДПІ ГУ ДФС у Полтавській області</w:t>
      </w:r>
      <w:r>
        <w:rPr>
          <w:sz w:val="28"/>
          <w:szCs w:val="28"/>
          <w:lang w:val="uk-UA"/>
        </w:rPr>
        <w:t xml:space="preserve"> з подальшим наданням підтверджуючих документів.</w:t>
      </w:r>
    </w:p>
    <w:p w:rsidR="00BD21FD" w:rsidRPr="00A6650A" w:rsidRDefault="00BD21FD" w:rsidP="00965FB7">
      <w:pPr>
        <w:shd w:val="clear" w:color="auto" w:fill="FFFFFF"/>
        <w:tabs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9.5. Невід’ємною частиною договору є: </w:t>
      </w:r>
    </w:p>
    <w:p w:rsidR="00BD21FD" w:rsidRPr="00A6650A" w:rsidRDefault="00BD21FD" w:rsidP="00965FB7">
      <w:pPr>
        <w:shd w:val="clear" w:color="auto" w:fill="FFFFFF"/>
        <w:tabs>
          <w:tab w:val="left" w:pos="720"/>
        </w:tabs>
        <w:ind w:firstLine="720"/>
        <w:jc w:val="both"/>
        <w:rPr>
          <w:spacing w:val="-1"/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 xml:space="preserve">- розрахунок суми збитків, який складається </w:t>
      </w:r>
      <w:r w:rsidRPr="00032E29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м</w:t>
      </w:r>
      <w:r w:rsidRPr="00032E29">
        <w:rPr>
          <w:sz w:val="28"/>
          <w:szCs w:val="28"/>
          <w:lang w:val="uk-UA"/>
        </w:rPr>
        <w:t xml:space="preserve"> земельних ресурсів виконавчого комітету Кременчуцької міської ради</w:t>
      </w:r>
      <w:r w:rsidRPr="00A6650A">
        <w:rPr>
          <w:spacing w:val="-1"/>
          <w:sz w:val="28"/>
          <w:szCs w:val="28"/>
          <w:lang w:val="uk-UA"/>
        </w:rPr>
        <w:t>;</w:t>
      </w:r>
    </w:p>
    <w:p w:rsidR="00BD21FD" w:rsidRPr="00A6650A" w:rsidRDefault="00BD21FD" w:rsidP="00965FB7">
      <w:pPr>
        <w:shd w:val="clear" w:color="auto" w:fill="FFFFFF"/>
        <w:tabs>
          <w:tab w:val="left" w:pos="720"/>
        </w:tabs>
        <w:ind w:firstLine="720"/>
        <w:jc w:val="both"/>
        <w:rPr>
          <w:spacing w:val="-1"/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 xml:space="preserve">- акт </w:t>
      </w:r>
      <w:r>
        <w:rPr>
          <w:sz w:val="28"/>
          <w:szCs w:val="28"/>
          <w:lang w:val="uk-UA"/>
        </w:rPr>
        <w:t>по визначенню та відшкодуванню</w:t>
      </w:r>
      <w:r w:rsidRPr="00191AF3">
        <w:rPr>
          <w:sz w:val="28"/>
          <w:szCs w:val="28"/>
          <w:lang w:val="uk-UA"/>
        </w:rPr>
        <w:t xml:space="preserve"> збитків, заподіяних територіальній громаді внаслідок порушення земельного законодавства</w:t>
      </w:r>
      <w:r w:rsidRPr="00A6650A">
        <w:rPr>
          <w:spacing w:val="-1"/>
          <w:sz w:val="28"/>
          <w:szCs w:val="28"/>
          <w:lang w:val="uk-UA"/>
        </w:rPr>
        <w:t>;</w:t>
      </w:r>
    </w:p>
    <w:p w:rsidR="00BD21FD" w:rsidRPr="00A6650A" w:rsidRDefault="00BD21FD" w:rsidP="00965FB7">
      <w:pPr>
        <w:shd w:val="clear" w:color="auto" w:fill="FFFFFF"/>
        <w:tabs>
          <w:tab w:val="left" w:pos="720"/>
        </w:tabs>
        <w:ind w:firstLine="720"/>
        <w:jc w:val="both"/>
        <w:rPr>
          <w:spacing w:val="-1"/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рішення виконавчого комітету </w:t>
      </w:r>
      <w:r>
        <w:rPr>
          <w:sz w:val="28"/>
          <w:szCs w:val="28"/>
          <w:lang w:val="uk-UA"/>
        </w:rPr>
        <w:t>Кременчуцької</w:t>
      </w:r>
      <w:r w:rsidRPr="00A6650A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Полтавської області про затвердження акта</w:t>
      </w:r>
      <w:r w:rsidRPr="00A6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визначенню та відшкодуванню</w:t>
      </w:r>
      <w:r w:rsidRPr="00191AF3">
        <w:rPr>
          <w:sz w:val="28"/>
          <w:szCs w:val="28"/>
          <w:lang w:val="uk-UA"/>
        </w:rPr>
        <w:t xml:space="preserve"> збитків, заподіяних територіальній громаді внаслідок порушення земельного законодавства</w:t>
      </w:r>
      <w:r w:rsidRPr="00A6650A">
        <w:rPr>
          <w:spacing w:val="-1"/>
          <w:sz w:val="28"/>
          <w:szCs w:val="28"/>
          <w:lang w:val="uk-UA"/>
        </w:rPr>
        <w:t>.</w:t>
      </w:r>
    </w:p>
    <w:p w:rsidR="00BD21FD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9.6. Договір про</w:t>
      </w:r>
      <w:r>
        <w:rPr>
          <w:sz w:val="28"/>
          <w:szCs w:val="28"/>
          <w:lang w:val="uk-UA"/>
        </w:rPr>
        <w:t xml:space="preserve"> добровільне</w:t>
      </w:r>
      <w:r w:rsidRPr="00A6650A">
        <w:rPr>
          <w:sz w:val="28"/>
          <w:szCs w:val="28"/>
          <w:lang w:val="uk-UA"/>
        </w:rPr>
        <w:t xml:space="preserve"> відшкодування збитків готується </w:t>
      </w:r>
      <w:r w:rsidRPr="00032E29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м</w:t>
      </w:r>
      <w:r w:rsidRPr="00032E29">
        <w:rPr>
          <w:sz w:val="28"/>
          <w:szCs w:val="28"/>
          <w:lang w:val="uk-UA"/>
        </w:rPr>
        <w:t xml:space="preserve"> земельних ресурсів виконавчого комітету Кременчуцької міської ради</w:t>
      </w:r>
      <w:r w:rsidRPr="00A6650A">
        <w:rPr>
          <w:sz w:val="28"/>
          <w:szCs w:val="28"/>
          <w:lang w:val="uk-UA"/>
        </w:rPr>
        <w:t>, підписується міським головою та землекористувачами.</w:t>
      </w:r>
    </w:p>
    <w:p w:rsidR="00BD21FD" w:rsidRPr="006333C5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6333C5">
        <w:rPr>
          <w:sz w:val="28"/>
          <w:szCs w:val="28"/>
          <w:lang w:val="uk-UA"/>
        </w:rPr>
        <w:t>9.7. Умовами договору може бути встановлено розстрочення сплати суми заборгованості на термін не більше податкового (звітного) року.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9.8</w:t>
      </w:r>
      <w:r w:rsidRPr="00A6650A">
        <w:rPr>
          <w:sz w:val="28"/>
          <w:szCs w:val="28"/>
          <w:lang w:val="uk-UA"/>
        </w:rPr>
        <w:t xml:space="preserve">. У випадку недосягнення сторонами згоди або неотримання результатів розгляду повідомлення про необхідність відшкодування збитків у встановлений строк з урахуванням поштового обігу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направляє матеріали щодо відшкодування збитків до </w:t>
      </w:r>
      <w:r>
        <w:rPr>
          <w:sz w:val="28"/>
          <w:szCs w:val="28"/>
          <w:lang w:val="uk-UA"/>
        </w:rPr>
        <w:t xml:space="preserve">юридичного управління </w:t>
      </w:r>
      <w:r w:rsidRPr="00032E29"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для підготовки позову про примусове відшкодування збитків в судовому порядку.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9.9</w:t>
      </w:r>
      <w:r w:rsidRPr="00A6650A">
        <w:rPr>
          <w:sz w:val="28"/>
          <w:szCs w:val="28"/>
          <w:lang w:val="uk-UA"/>
        </w:rPr>
        <w:t xml:space="preserve">. До </w:t>
      </w:r>
      <w:r>
        <w:rPr>
          <w:sz w:val="28"/>
          <w:szCs w:val="28"/>
          <w:lang w:val="uk-UA"/>
        </w:rPr>
        <w:t xml:space="preserve">юридичного управління </w:t>
      </w:r>
      <w:r w:rsidRPr="00032E29"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надаються наступні </w:t>
      </w:r>
      <w:r>
        <w:rPr>
          <w:sz w:val="28"/>
          <w:szCs w:val="28"/>
          <w:lang w:val="uk-UA"/>
        </w:rPr>
        <w:t>документи</w:t>
      </w:r>
      <w:r w:rsidRPr="00A6650A">
        <w:rPr>
          <w:sz w:val="28"/>
          <w:szCs w:val="28"/>
          <w:lang w:val="uk-UA"/>
        </w:rPr>
        <w:t>: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копія рішення </w:t>
      </w:r>
      <w:r>
        <w:rPr>
          <w:sz w:val="28"/>
          <w:szCs w:val="28"/>
          <w:lang w:val="uk-UA"/>
        </w:rPr>
        <w:t>Кременчуцької</w:t>
      </w:r>
      <w:r w:rsidRPr="00A6650A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про надання в оренду (суборенду, постійне користування) та/або поновлення права оренди земельної ділянки (при наявності);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документація із землеустрою (при наявності);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 нормативна грошова оцінка земельної ділянки</w:t>
      </w:r>
      <w:r>
        <w:rPr>
          <w:sz w:val="28"/>
          <w:szCs w:val="28"/>
          <w:lang w:val="uk-UA"/>
        </w:rPr>
        <w:t>,</w:t>
      </w:r>
      <w:r w:rsidRPr="00A6650A">
        <w:rPr>
          <w:sz w:val="28"/>
          <w:szCs w:val="28"/>
          <w:lang w:val="uk-UA"/>
        </w:rPr>
        <w:t xml:space="preserve"> надана уповноваженим органом;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інформація державного податкового органу щодо справляння плати за користування земельною ділянкою комунальної власності за відповідний період;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розр</w:t>
      </w:r>
      <w:r>
        <w:rPr>
          <w:sz w:val="28"/>
          <w:szCs w:val="28"/>
          <w:lang w:val="uk-UA"/>
        </w:rPr>
        <w:t>ахунок суми збитків, виконаний у</w:t>
      </w:r>
      <w:r w:rsidRPr="00A6650A">
        <w:rPr>
          <w:sz w:val="28"/>
          <w:szCs w:val="28"/>
          <w:lang w:val="uk-UA"/>
        </w:rPr>
        <w:t>правлінням</w:t>
      </w:r>
      <w:r>
        <w:rPr>
          <w:sz w:val="28"/>
          <w:szCs w:val="28"/>
          <w:lang w:val="uk-UA"/>
        </w:rPr>
        <w:t xml:space="preserve"> земельних ресурсів</w:t>
      </w:r>
      <w:r w:rsidRPr="00A6650A">
        <w:rPr>
          <w:sz w:val="28"/>
          <w:szCs w:val="28"/>
          <w:lang w:val="uk-UA"/>
        </w:rPr>
        <w:t>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матеріали</w:t>
      </w:r>
      <w:r w:rsidRPr="00A6650A">
        <w:rPr>
          <w:sz w:val="28"/>
          <w:szCs w:val="28"/>
          <w:lang w:val="uk-UA"/>
        </w:rPr>
        <w:t xml:space="preserve"> за результатами здійснення самоврядного контролю за використанням та охороною земель комунальної власності; 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письмове повідомлення суб’єктів, якими нанесені збитки, про час та дату засідання комісії  з документальним підтвердженням про його отримання;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інші документи, що підтверджують використання земельної ділянки суб'єктами з порушенням вимог земельного законодавства;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акт </w:t>
      </w:r>
      <w:r>
        <w:rPr>
          <w:sz w:val="28"/>
          <w:szCs w:val="28"/>
          <w:lang w:val="uk-UA"/>
        </w:rPr>
        <w:t>по визначенню та відшкодуванню</w:t>
      </w:r>
      <w:r w:rsidRPr="00191AF3">
        <w:rPr>
          <w:sz w:val="28"/>
          <w:szCs w:val="28"/>
          <w:lang w:val="uk-UA"/>
        </w:rPr>
        <w:t xml:space="preserve"> збитків, заподіяних територіальній громаді внаслідок порушення земельного законодавства</w:t>
      </w:r>
      <w:r w:rsidRPr="00A6650A">
        <w:rPr>
          <w:sz w:val="28"/>
          <w:szCs w:val="28"/>
          <w:lang w:val="uk-UA"/>
        </w:rPr>
        <w:t>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рішення виконавчого комітету пр</w:t>
      </w:r>
      <w:r>
        <w:rPr>
          <w:sz w:val="28"/>
          <w:szCs w:val="28"/>
          <w:lang w:val="uk-UA"/>
        </w:rPr>
        <w:t>о затвердження відповідного акта</w:t>
      </w:r>
      <w:r w:rsidRPr="00A6650A">
        <w:rPr>
          <w:sz w:val="28"/>
          <w:szCs w:val="28"/>
          <w:lang w:val="uk-UA"/>
        </w:rPr>
        <w:t>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повідомлення про необхідність відшкодування збитків з документальним підтвердженням про його отримання;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договір про добровільне відшкодування збитків (при наявності);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копії   матеріалів претензійної роботи </w:t>
      </w:r>
      <w:r>
        <w:rPr>
          <w:sz w:val="28"/>
          <w:szCs w:val="28"/>
          <w:lang w:val="uk-UA"/>
        </w:rPr>
        <w:t>Кременчуцької</w:t>
      </w:r>
      <w:r w:rsidRPr="00A6650A">
        <w:rPr>
          <w:sz w:val="28"/>
          <w:szCs w:val="28"/>
          <w:lang w:val="uk-UA"/>
        </w:rPr>
        <w:t xml:space="preserve"> міської ради та її виконавчих органів з підприємствами, установами, організаціями та з фізичними особами, якими нанесені збитки (при наявності); </w:t>
      </w:r>
    </w:p>
    <w:p w:rsidR="00BD21FD" w:rsidRPr="00A6650A" w:rsidRDefault="00BD21FD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інші необхідні документи за вимогою </w:t>
      </w:r>
      <w:r>
        <w:rPr>
          <w:sz w:val="28"/>
          <w:szCs w:val="28"/>
          <w:lang w:val="uk-UA"/>
        </w:rPr>
        <w:t>юридичного управління</w:t>
      </w:r>
      <w:r w:rsidRPr="00A6650A">
        <w:rPr>
          <w:sz w:val="28"/>
          <w:szCs w:val="28"/>
          <w:lang w:val="uk-UA"/>
        </w:rPr>
        <w:t>.</w:t>
      </w:r>
    </w:p>
    <w:p w:rsidR="00BD21FD" w:rsidRDefault="00BD21FD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9.10</w:t>
      </w:r>
      <w:r w:rsidRPr="00A665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Юридичне управління </w:t>
      </w:r>
      <w:r w:rsidRPr="00032E29">
        <w:rPr>
          <w:sz w:val="28"/>
          <w:szCs w:val="28"/>
          <w:lang w:val="uk-UA"/>
        </w:rPr>
        <w:t>виконавчого комітету Кременчуцької міської ради</w:t>
      </w:r>
      <w:r w:rsidRPr="00A6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Полтавської області </w:t>
      </w:r>
      <w:r w:rsidRPr="00A6650A">
        <w:rPr>
          <w:sz w:val="28"/>
          <w:szCs w:val="28"/>
          <w:lang w:val="uk-UA"/>
        </w:rPr>
        <w:t>після отримання всіх необхідних документів готує позовну заяву до суду про відшкодування збитків, завданих територіальній громаді.</w:t>
      </w:r>
    </w:p>
    <w:p w:rsidR="00BD21FD" w:rsidRDefault="00BD21FD" w:rsidP="00965FB7">
      <w:pPr>
        <w:jc w:val="both"/>
        <w:rPr>
          <w:sz w:val="28"/>
          <w:szCs w:val="28"/>
          <w:lang w:val="uk-UA"/>
        </w:rPr>
      </w:pPr>
    </w:p>
    <w:p w:rsidR="00BD21FD" w:rsidRDefault="00BD21FD" w:rsidP="00537650">
      <w:pPr>
        <w:rPr>
          <w:b/>
          <w:bCs/>
          <w:sz w:val="28"/>
          <w:szCs w:val="28"/>
          <w:lang w:val="uk-UA"/>
        </w:rPr>
      </w:pPr>
      <w:r w:rsidRPr="002F709B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BD21FD" w:rsidRDefault="00BD21FD" w:rsidP="0053765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2F709B">
        <w:rPr>
          <w:b/>
          <w:bCs/>
          <w:sz w:val="28"/>
          <w:szCs w:val="28"/>
          <w:lang w:val="uk-UA"/>
        </w:rPr>
        <w:t>иконкому</w:t>
      </w:r>
      <w:r>
        <w:rPr>
          <w:b/>
          <w:bCs/>
          <w:sz w:val="28"/>
          <w:szCs w:val="28"/>
          <w:lang w:val="uk-UA"/>
        </w:rPr>
        <w:t xml:space="preserve"> </w:t>
      </w:r>
      <w:r w:rsidRPr="002F709B">
        <w:rPr>
          <w:b/>
          <w:bCs/>
          <w:sz w:val="28"/>
          <w:szCs w:val="28"/>
          <w:lang w:val="uk-UA"/>
        </w:rPr>
        <w:t xml:space="preserve">міської ради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Pr="002F709B">
        <w:rPr>
          <w:b/>
          <w:bCs/>
          <w:sz w:val="28"/>
          <w:szCs w:val="28"/>
          <w:lang w:val="uk-UA"/>
        </w:rPr>
        <w:t>Р.В. Ш</w:t>
      </w:r>
      <w:r>
        <w:rPr>
          <w:b/>
          <w:bCs/>
          <w:sz w:val="28"/>
          <w:szCs w:val="28"/>
          <w:lang w:val="uk-UA"/>
        </w:rPr>
        <w:t>АПОВАЛОВ</w:t>
      </w:r>
    </w:p>
    <w:p w:rsidR="00BD21FD" w:rsidRDefault="00BD21FD" w:rsidP="00965FB7">
      <w:pPr>
        <w:jc w:val="both"/>
        <w:rPr>
          <w:sz w:val="28"/>
          <w:szCs w:val="28"/>
          <w:lang w:val="uk-UA"/>
        </w:rPr>
      </w:pPr>
    </w:p>
    <w:p w:rsidR="00BD21FD" w:rsidRDefault="00BD21FD" w:rsidP="00965FB7">
      <w:pPr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rPr>
          <w:b/>
          <w:bCs/>
          <w:sz w:val="28"/>
          <w:szCs w:val="28"/>
          <w:lang w:val="uk-UA"/>
        </w:rPr>
      </w:pPr>
    </w:p>
    <w:p w:rsidR="00BD21FD" w:rsidRDefault="00BD21FD" w:rsidP="009524B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</w:t>
      </w:r>
      <w:r w:rsidRPr="00965FB7">
        <w:rPr>
          <w:b/>
          <w:bCs/>
          <w:sz w:val="28"/>
          <w:szCs w:val="28"/>
          <w:lang w:val="uk-UA"/>
        </w:rPr>
        <w:t>ач</w:t>
      </w:r>
      <w:r>
        <w:rPr>
          <w:b/>
          <w:bCs/>
          <w:sz w:val="28"/>
          <w:szCs w:val="28"/>
          <w:lang w:val="uk-UA"/>
        </w:rPr>
        <w:t xml:space="preserve">альник юридичного </w:t>
      </w:r>
    </w:p>
    <w:p w:rsidR="00BD21FD" w:rsidRDefault="00BD21FD" w:rsidP="009524B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управління виконавчого комітету</w:t>
      </w:r>
    </w:p>
    <w:p w:rsidR="00BD21FD" w:rsidRDefault="00BD21FD" w:rsidP="009524B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:rsidR="00BD21FD" w:rsidRDefault="00BD21FD" w:rsidP="009524B8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В.В. МИРОШНІЧЕНКО</w:t>
      </w:r>
    </w:p>
    <w:p w:rsidR="00BD21FD" w:rsidRPr="00965FB7" w:rsidRDefault="00BD21FD" w:rsidP="00965FB7">
      <w:pPr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rPr>
          <w:sz w:val="28"/>
          <w:szCs w:val="28"/>
          <w:lang w:val="uk-UA"/>
        </w:rPr>
      </w:pPr>
    </w:p>
    <w:p w:rsidR="00BD21FD" w:rsidRDefault="00BD21FD" w:rsidP="00965FB7">
      <w:pPr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BD21FD" w:rsidRDefault="00BD21FD" w:rsidP="00CB5198">
      <w:pPr>
        <w:jc w:val="both"/>
        <w:rPr>
          <w:b/>
          <w:bCs/>
          <w:sz w:val="28"/>
          <w:szCs w:val="28"/>
          <w:lang w:val="uk-UA"/>
        </w:rPr>
      </w:pPr>
    </w:p>
    <w:p w:rsidR="00BD21FD" w:rsidRPr="00965FB7" w:rsidRDefault="00BD21FD" w:rsidP="00965FB7">
      <w:pPr>
        <w:ind w:left="4248" w:firstLine="708"/>
        <w:rPr>
          <w:b/>
          <w:bCs/>
          <w:sz w:val="28"/>
          <w:szCs w:val="28"/>
          <w:lang w:val="uk-UA"/>
        </w:rPr>
      </w:pPr>
      <w:r w:rsidRPr="00965FB7">
        <w:rPr>
          <w:b/>
          <w:bCs/>
          <w:sz w:val="28"/>
          <w:szCs w:val="28"/>
          <w:lang w:val="uk-UA"/>
        </w:rPr>
        <w:t xml:space="preserve">Додаток </w:t>
      </w:r>
      <w:r>
        <w:rPr>
          <w:b/>
          <w:bCs/>
          <w:sz w:val="28"/>
          <w:szCs w:val="28"/>
          <w:lang w:val="uk-UA"/>
        </w:rPr>
        <w:t>2</w:t>
      </w:r>
    </w:p>
    <w:p w:rsidR="00BD21FD" w:rsidRPr="00965FB7" w:rsidRDefault="00BD21FD" w:rsidP="00965FB7">
      <w:pPr>
        <w:ind w:left="4956"/>
        <w:rPr>
          <w:b/>
          <w:bCs/>
          <w:sz w:val="28"/>
          <w:szCs w:val="28"/>
          <w:lang w:val="uk-UA"/>
        </w:rPr>
      </w:pPr>
      <w:r w:rsidRPr="00965FB7">
        <w:rPr>
          <w:b/>
          <w:bCs/>
          <w:sz w:val="28"/>
          <w:szCs w:val="28"/>
          <w:lang w:val="uk-UA"/>
        </w:rPr>
        <w:t xml:space="preserve">до рішення виконавчого комітету Кременчуцької міської ради Полтавської області </w:t>
      </w:r>
    </w:p>
    <w:p w:rsidR="00BD21FD" w:rsidRPr="00A6650A" w:rsidRDefault="00BD21FD" w:rsidP="00965FB7">
      <w:pPr>
        <w:ind w:left="7230"/>
        <w:rPr>
          <w:b/>
          <w:bCs/>
          <w:sz w:val="28"/>
          <w:szCs w:val="28"/>
          <w:lang w:val="uk-UA"/>
        </w:rPr>
      </w:pPr>
    </w:p>
    <w:p w:rsidR="00BD21FD" w:rsidRDefault="00BD21FD" w:rsidP="00965FB7">
      <w:pPr>
        <w:rPr>
          <w:sz w:val="28"/>
          <w:szCs w:val="28"/>
          <w:lang w:val="uk-UA"/>
        </w:rPr>
      </w:pPr>
    </w:p>
    <w:p w:rsidR="00BD21FD" w:rsidRPr="00C0696C" w:rsidRDefault="00BD21FD" w:rsidP="00965FB7">
      <w:pPr>
        <w:jc w:val="center"/>
        <w:rPr>
          <w:b/>
          <w:bCs/>
          <w:sz w:val="28"/>
          <w:szCs w:val="28"/>
          <w:lang w:val="uk-UA"/>
        </w:rPr>
      </w:pPr>
      <w:r w:rsidRPr="00C0696C">
        <w:rPr>
          <w:b/>
          <w:bCs/>
          <w:sz w:val="28"/>
          <w:szCs w:val="28"/>
          <w:lang w:val="uk-UA"/>
        </w:rPr>
        <w:t>СКЛАД</w:t>
      </w:r>
    </w:p>
    <w:p w:rsidR="00BD21FD" w:rsidRDefault="00BD21FD" w:rsidP="00965FB7">
      <w:pPr>
        <w:jc w:val="center"/>
        <w:rPr>
          <w:b/>
          <w:bCs/>
          <w:sz w:val="28"/>
          <w:szCs w:val="28"/>
          <w:lang w:val="uk-UA"/>
        </w:rPr>
      </w:pPr>
      <w:r w:rsidRPr="00C0696C">
        <w:rPr>
          <w:b/>
          <w:bCs/>
          <w:color w:val="000000"/>
          <w:sz w:val="28"/>
          <w:szCs w:val="28"/>
          <w:lang w:val="uk-UA"/>
        </w:rPr>
        <w:t>комісії по визначенню та відшкодуванню збитків, заподіяних територіальній громаді внаслідок порушення земельного законодавства</w:t>
      </w:r>
    </w:p>
    <w:p w:rsidR="00BD21FD" w:rsidRDefault="00BD21FD" w:rsidP="00965FB7">
      <w:pPr>
        <w:rPr>
          <w:sz w:val="28"/>
          <w:szCs w:val="28"/>
          <w:lang w:val="uk-UA"/>
        </w:rPr>
      </w:pPr>
    </w:p>
    <w:p w:rsidR="00BD21FD" w:rsidRDefault="00BD21FD" w:rsidP="00965FB7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– </w:t>
      </w:r>
      <w:r w:rsidRPr="00C0696C">
        <w:rPr>
          <w:b/>
          <w:bCs/>
          <w:sz w:val="28"/>
          <w:szCs w:val="28"/>
          <w:lang w:val="uk-UA"/>
        </w:rPr>
        <w:t>голова комісії</w:t>
      </w:r>
    </w:p>
    <w:p w:rsidR="00BD21FD" w:rsidRDefault="00BD21FD" w:rsidP="00965FB7">
      <w:pPr>
        <w:jc w:val="both"/>
        <w:rPr>
          <w:b/>
          <w:bCs/>
          <w:sz w:val="28"/>
          <w:szCs w:val="28"/>
          <w:lang w:val="uk-UA"/>
        </w:rPr>
      </w:pPr>
      <w:r w:rsidRPr="00C0696C">
        <w:rPr>
          <w:sz w:val="28"/>
          <w:szCs w:val="28"/>
          <w:lang w:val="uk-UA"/>
        </w:rPr>
        <w:t>Заступник міського голови з питань будівництва та архітектури, землекористування</w:t>
      </w:r>
      <w:r>
        <w:rPr>
          <w:b/>
          <w:bCs/>
          <w:sz w:val="28"/>
          <w:szCs w:val="28"/>
          <w:lang w:val="uk-UA"/>
        </w:rPr>
        <w:t xml:space="preserve"> – заступник голови комісії </w:t>
      </w:r>
    </w:p>
    <w:p w:rsidR="00BD21FD" w:rsidRDefault="00BD21FD" w:rsidP="00965FB7">
      <w:pPr>
        <w:jc w:val="both"/>
        <w:rPr>
          <w:b/>
          <w:bCs/>
          <w:sz w:val="28"/>
          <w:szCs w:val="28"/>
          <w:lang w:val="uk-UA"/>
        </w:rPr>
      </w:pPr>
      <w:r w:rsidRPr="00C0696C">
        <w:rPr>
          <w:sz w:val="28"/>
          <w:szCs w:val="28"/>
          <w:lang w:val="uk-UA"/>
        </w:rPr>
        <w:t>Завідувач сектору оренди землі управління земельних ресурсів виконавчого комітету Кременчуцької міської ради Полтавської області</w:t>
      </w:r>
      <w:r>
        <w:rPr>
          <w:b/>
          <w:bCs/>
          <w:sz w:val="28"/>
          <w:szCs w:val="28"/>
          <w:lang w:val="uk-UA"/>
        </w:rPr>
        <w:t xml:space="preserve"> – секретар комісії </w:t>
      </w:r>
    </w:p>
    <w:p w:rsidR="00BD21FD" w:rsidRDefault="00BD21FD" w:rsidP="00965F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Члени комісії:</w:t>
      </w:r>
    </w:p>
    <w:p w:rsidR="00BD21FD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департаменту фінансів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Pr="003F5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області;</w:t>
      </w:r>
    </w:p>
    <w:p w:rsidR="00BD21FD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юридичного управління виконавчого комітету Кременчуцької міської ради</w:t>
      </w:r>
      <w:r w:rsidRPr="003F5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21FD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управління земельни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ресурсів виконавчого комітету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3F5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21FD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управління контролю за станом благоустрою виконавчого комітету Кременчуцької міської ради</w:t>
      </w:r>
      <w:r w:rsidRPr="003F5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21FD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містобудування та архітектури виконавчого комітету Кременчуцької міської ради;</w:t>
      </w:r>
    </w:p>
    <w:p w:rsidR="00BD21FD" w:rsidRPr="00032E29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CF3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r w:rsidRPr="00CF3F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у Кременчуцькому районі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F3F79">
        <w:rPr>
          <w:rFonts w:ascii="Times New Roman" w:hAnsi="Times New Roman" w:cs="Times New Roman"/>
          <w:sz w:val="28"/>
          <w:szCs w:val="28"/>
          <w:lang w:val="uk-UA"/>
        </w:rPr>
        <w:t>мм. Кременчуці, Горішніх Плавнях Головного управління Держгеокадастру у Полтавській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21FD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Кременчуцької ОДПІ ГУ ДФС у Полтавській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21FD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Державної екологічної інспекції у Полтавській області (за згодою);</w:t>
      </w:r>
    </w:p>
    <w:p w:rsidR="00BD21FD" w:rsidRPr="00032E29" w:rsidRDefault="00BD21FD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депутатської комісії з питань екології, регулювання земельних відносин, містобудування та архітектури (за згодою).</w:t>
      </w:r>
    </w:p>
    <w:p w:rsidR="00BD21FD" w:rsidRDefault="00BD21FD" w:rsidP="00965FB7">
      <w:pPr>
        <w:rPr>
          <w:sz w:val="28"/>
          <w:szCs w:val="28"/>
          <w:lang w:val="uk-UA"/>
        </w:rPr>
      </w:pPr>
    </w:p>
    <w:p w:rsidR="00BD21FD" w:rsidRDefault="00BD21FD" w:rsidP="00965FB7">
      <w:pPr>
        <w:rPr>
          <w:b/>
          <w:bCs/>
          <w:sz w:val="28"/>
          <w:szCs w:val="28"/>
          <w:lang w:val="uk-UA"/>
        </w:rPr>
      </w:pPr>
    </w:p>
    <w:p w:rsidR="00BD21FD" w:rsidRDefault="00BD21FD" w:rsidP="005C64DA">
      <w:pPr>
        <w:rPr>
          <w:b/>
          <w:bCs/>
          <w:sz w:val="28"/>
          <w:szCs w:val="28"/>
          <w:lang w:val="uk-UA"/>
        </w:rPr>
      </w:pPr>
      <w:r w:rsidRPr="002F709B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BD21FD" w:rsidRDefault="00BD21FD" w:rsidP="005C64D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2F709B">
        <w:rPr>
          <w:b/>
          <w:bCs/>
          <w:sz w:val="28"/>
          <w:szCs w:val="28"/>
          <w:lang w:val="uk-UA"/>
        </w:rPr>
        <w:t>иконкому</w:t>
      </w:r>
      <w:r>
        <w:rPr>
          <w:b/>
          <w:bCs/>
          <w:sz w:val="28"/>
          <w:szCs w:val="28"/>
          <w:lang w:val="uk-UA"/>
        </w:rPr>
        <w:t xml:space="preserve"> </w:t>
      </w:r>
      <w:r w:rsidRPr="002F709B">
        <w:rPr>
          <w:b/>
          <w:bCs/>
          <w:sz w:val="28"/>
          <w:szCs w:val="28"/>
          <w:lang w:val="uk-UA"/>
        </w:rPr>
        <w:t xml:space="preserve">міської ради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Pr="002F709B">
        <w:rPr>
          <w:b/>
          <w:bCs/>
          <w:sz w:val="28"/>
          <w:szCs w:val="28"/>
          <w:lang w:val="uk-UA"/>
        </w:rPr>
        <w:t>Р.В. Ш</w:t>
      </w:r>
      <w:r>
        <w:rPr>
          <w:b/>
          <w:bCs/>
          <w:sz w:val="28"/>
          <w:szCs w:val="28"/>
          <w:lang w:val="uk-UA"/>
        </w:rPr>
        <w:t>АПОВАЛОВ</w:t>
      </w:r>
    </w:p>
    <w:p w:rsidR="00BD21FD" w:rsidRDefault="00BD21FD" w:rsidP="005C64DA">
      <w:pPr>
        <w:jc w:val="both"/>
        <w:rPr>
          <w:sz w:val="28"/>
          <w:szCs w:val="28"/>
          <w:lang w:val="uk-UA"/>
        </w:rPr>
      </w:pPr>
    </w:p>
    <w:p w:rsidR="00BD21FD" w:rsidRDefault="00BD21FD" w:rsidP="005C64DA">
      <w:pPr>
        <w:rPr>
          <w:b/>
          <w:bCs/>
          <w:sz w:val="28"/>
          <w:szCs w:val="28"/>
          <w:lang w:val="uk-UA"/>
        </w:rPr>
      </w:pPr>
    </w:p>
    <w:p w:rsidR="00BD21FD" w:rsidRDefault="00BD21FD" w:rsidP="005C64D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</w:t>
      </w:r>
      <w:r w:rsidRPr="00965FB7">
        <w:rPr>
          <w:b/>
          <w:bCs/>
          <w:sz w:val="28"/>
          <w:szCs w:val="28"/>
          <w:lang w:val="uk-UA"/>
        </w:rPr>
        <w:t>ач</w:t>
      </w:r>
      <w:r>
        <w:rPr>
          <w:b/>
          <w:bCs/>
          <w:sz w:val="28"/>
          <w:szCs w:val="28"/>
          <w:lang w:val="uk-UA"/>
        </w:rPr>
        <w:t xml:space="preserve">альник юридичного </w:t>
      </w:r>
    </w:p>
    <w:p w:rsidR="00BD21FD" w:rsidRDefault="00BD21FD" w:rsidP="005C64D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управління виконавчого комітету</w:t>
      </w:r>
    </w:p>
    <w:p w:rsidR="00BD21FD" w:rsidRDefault="00BD21FD" w:rsidP="005C64D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:rsidR="00BD21FD" w:rsidRDefault="00BD21FD" w:rsidP="005C64DA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В.В. МИРОШНІЧЕНКО</w:t>
      </w:r>
    </w:p>
    <w:sectPr w:rsidR="00BD21FD" w:rsidSect="00A548DB">
      <w:footerReference w:type="default" r:id="rId8"/>
      <w:pgSz w:w="11906" w:h="16838"/>
      <w:pgMar w:top="1134" w:right="567" w:bottom="899" w:left="1701" w:header="709" w:footer="5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FD" w:rsidRDefault="00BD21FD">
      <w:r>
        <w:separator/>
      </w:r>
    </w:p>
  </w:endnote>
  <w:endnote w:type="continuationSeparator" w:id="0">
    <w:p w:rsidR="00BD21FD" w:rsidRDefault="00BD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FD" w:rsidRDefault="00BD21FD" w:rsidP="005A1C47">
    <w:pPr>
      <w:pStyle w:val="Footer"/>
      <w:tabs>
        <w:tab w:val="clear" w:pos="9355"/>
        <w:tab w:val="left" w:pos="9921"/>
        <w:tab w:val="right" w:pos="10200"/>
      </w:tabs>
      <w:ind w:right="36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</w:t>
    </w:r>
  </w:p>
  <w:p w:rsidR="00BD21FD" w:rsidRPr="001D7AB5" w:rsidRDefault="00BD21FD" w:rsidP="005A1C47">
    <w:pPr>
      <w:pStyle w:val="Footer"/>
      <w:rPr>
        <w:sz w:val="20"/>
        <w:szCs w:val="20"/>
        <w:lang w:val="en-US"/>
      </w:rPr>
    </w:pPr>
    <w:r w:rsidRPr="00E15F09">
      <w:rPr>
        <w:sz w:val="20"/>
        <w:szCs w:val="20"/>
        <w:lang w:val="de-DE"/>
      </w:rPr>
      <w:t xml:space="preserve"> </w:t>
    </w:r>
  </w:p>
  <w:p w:rsidR="00BD21FD" w:rsidRDefault="00BD21FD" w:rsidP="005A1C47">
    <w:pPr>
      <w:pStyle w:val="Footer"/>
      <w:jc w:val="center"/>
      <w:rPr>
        <w:b/>
        <w:bCs/>
        <w:sz w:val="20"/>
        <w:szCs w:val="20"/>
        <w:lang w:val="uk-UA"/>
      </w:rPr>
    </w:pPr>
    <w:r>
      <w:rPr>
        <w:b/>
        <w:bCs/>
        <w:sz w:val="20"/>
        <w:szCs w:val="20"/>
        <w:lang w:val="uk-UA"/>
      </w:rPr>
      <w:t xml:space="preserve">Рішення </w:t>
    </w:r>
    <w:r w:rsidRPr="002460A0">
      <w:rPr>
        <w:b/>
        <w:bCs/>
        <w:sz w:val="20"/>
        <w:szCs w:val="20"/>
        <w:lang w:val="uk-UA"/>
      </w:rPr>
      <w:t>викон</w:t>
    </w:r>
    <w:r>
      <w:rPr>
        <w:b/>
        <w:bCs/>
        <w:sz w:val="20"/>
        <w:szCs w:val="20"/>
        <w:lang w:val="uk-UA"/>
      </w:rPr>
      <w:t xml:space="preserve">авчого </w:t>
    </w:r>
    <w:r w:rsidRPr="002460A0">
      <w:rPr>
        <w:b/>
        <w:bCs/>
        <w:sz w:val="20"/>
        <w:szCs w:val="20"/>
        <w:lang w:val="uk-UA"/>
      </w:rPr>
      <w:t>комі</w:t>
    </w:r>
    <w:r>
      <w:rPr>
        <w:b/>
        <w:bCs/>
        <w:sz w:val="20"/>
        <w:szCs w:val="20"/>
        <w:lang w:val="uk-UA"/>
      </w:rPr>
      <w:t>тету</w:t>
    </w:r>
    <w:r w:rsidRPr="002460A0">
      <w:rPr>
        <w:b/>
        <w:bCs/>
        <w:sz w:val="20"/>
        <w:szCs w:val="20"/>
        <w:lang w:val="uk-UA"/>
      </w:rPr>
      <w:t xml:space="preserve"> Кременчуцької міської ради</w:t>
    </w:r>
    <w:r>
      <w:rPr>
        <w:b/>
        <w:bCs/>
        <w:sz w:val="20"/>
        <w:szCs w:val="20"/>
        <w:lang w:val="uk-UA"/>
      </w:rPr>
      <w:t xml:space="preserve"> Полтавської області</w:t>
    </w:r>
  </w:p>
  <w:p w:rsidR="00BD21FD" w:rsidRPr="005C59C5" w:rsidRDefault="00BD21FD" w:rsidP="005A1C47">
    <w:pPr>
      <w:pStyle w:val="Footer"/>
      <w:jc w:val="center"/>
      <w:rPr>
        <w:b/>
        <w:bCs/>
        <w:sz w:val="10"/>
        <w:szCs w:val="10"/>
        <w:lang w:val="uk-UA"/>
      </w:rPr>
    </w:pPr>
  </w:p>
  <w:p w:rsidR="00BD21FD" w:rsidRPr="00160490" w:rsidRDefault="00BD21FD" w:rsidP="005A1C47">
    <w:pPr>
      <w:pStyle w:val="Footer"/>
      <w:rPr>
        <w:b/>
        <w:bCs/>
        <w:sz w:val="20"/>
        <w:szCs w:val="20"/>
        <w:lang w:val="uk-UA"/>
      </w:rPr>
    </w:pPr>
    <w:r w:rsidRPr="00160490">
      <w:rPr>
        <w:b/>
        <w:bCs/>
        <w:sz w:val="20"/>
        <w:szCs w:val="20"/>
        <w:lang w:val="uk-UA"/>
      </w:rPr>
      <w:t xml:space="preserve">                                                                  від ____________ 20___    № ________</w:t>
    </w:r>
  </w:p>
  <w:p w:rsidR="00BD21FD" w:rsidRPr="002E65F1" w:rsidRDefault="00BD21FD" w:rsidP="005A1C47">
    <w:pPr>
      <w:jc w:val="center"/>
      <w:rPr>
        <w:sz w:val="20"/>
        <w:szCs w:val="20"/>
        <w:lang w:val="uk-UA"/>
      </w:rPr>
    </w:pPr>
    <w:r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11</w:t>
    </w:r>
    <w:r>
      <w:rPr>
        <w:rStyle w:val="PageNumber"/>
        <w:sz w:val="20"/>
        <w:szCs w:val="20"/>
      </w:rPr>
      <w:fldChar w:fldCharType="end"/>
    </w:r>
    <w:r>
      <w:rPr>
        <w:sz w:val="20"/>
        <w:szCs w:val="20"/>
      </w:rPr>
      <w:t xml:space="preserve"> з</w:t>
    </w:r>
    <w:r>
      <w:rPr>
        <w:sz w:val="20"/>
        <w:szCs w:val="20"/>
        <w:lang w:val="uk-UA"/>
      </w:rPr>
      <w:t xml:space="preserve"> </w:t>
    </w:r>
    <w:r w:rsidRPr="00A121C5">
      <w:rPr>
        <w:rStyle w:val="PageNumber"/>
        <w:sz w:val="20"/>
        <w:szCs w:val="20"/>
      </w:rPr>
      <w:fldChar w:fldCharType="begin"/>
    </w:r>
    <w:r w:rsidRPr="00A121C5">
      <w:rPr>
        <w:rStyle w:val="PageNumber"/>
        <w:sz w:val="20"/>
        <w:szCs w:val="20"/>
      </w:rPr>
      <w:instrText xml:space="preserve"> NUMPAGES </w:instrText>
    </w:r>
    <w:r w:rsidRPr="00A121C5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13</w:t>
    </w:r>
    <w:r w:rsidRPr="00A121C5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FD" w:rsidRDefault="00BD21FD">
      <w:r>
        <w:separator/>
      </w:r>
    </w:p>
  </w:footnote>
  <w:footnote w:type="continuationSeparator" w:id="0">
    <w:p w:rsidR="00BD21FD" w:rsidRDefault="00BD2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4BB"/>
    <w:multiLevelType w:val="multilevel"/>
    <w:tmpl w:val="14D21B62"/>
    <w:lvl w:ilvl="0">
      <w:start w:val="2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55"/>
        </w:tabs>
        <w:ind w:left="385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465"/>
        </w:tabs>
        <w:ind w:left="64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5"/>
        </w:tabs>
        <w:ind w:left="907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85"/>
        </w:tabs>
        <w:ind w:left="11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1">
    <w:nsid w:val="07050170"/>
    <w:multiLevelType w:val="hybridMultilevel"/>
    <w:tmpl w:val="59CE9F8C"/>
    <w:lvl w:ilvl="0" w:tplc="3F6A5654">
      <w:start w:val="5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8147F66"/>
    <w:multiLevelType w:val="hybridMultilevel"/>
    <w:tmpl w:val="B2E0DD56"/>
    <w:lvl w:ilvl="0" w:tplc="A9603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14DE0CFC">
      <w:numFmt w:val="none"/>
      <w:lvlText w:val=""/>
      <w:lvlJc w:val="left"/>
      <w:pPr>
        <w:tabs>
          <w:tab w:val="num" w:pos="360"/>
        </w:tabs>
      </w:pPr>
    </w:lvl>
    <w:lvl w:ilvl="2" w:tplc="61CADCBC">
      <w:numFmt w:val="none"/>
      <w:lvlText w:val=""/>
      <w:lvlJc w:val="left"/>
      <w:pPr>
        <w:tabs>
          <w:tab w:val="num" w:pos="360"/>
        </w:tabs>
      </w:pPr>
    </w:lvl>
    <w:lvl w:ilvl="3" w:tplc="BF98CF68">
      <w:numFmt w:val="none"/>
      <w:lvlText w:val=""/>
      <w:lvlJc w:val="left"/>
      <w:pPr>
        <w:tabs>
          <w:tab w:val="num" w:pos="360"/>
        </w:tabs>
      </w:pPr>
    </w:lvl>
    <w:lvl w:ilvl="4" w:tplc="887453EA">
      <w:numFmt w:val="none"/>
      <w:lvlText w:val=""/>
      <w:lvlJc w:val="left"/>
      <w:pPr>
        <w:tabs>
          <w:tab w:val="num" w:pos="360"/>
        </w:tabs>
      </w:pPr>
    </w:lvl>
    <w:lvl w:ilvl="5" w:tplc="ABCAEC36">
      <w:numFmt w:val="none"/>
      <w:lvlText w:val=""/>
      <w:lvlJc w:val="left"/>
      <w:pPr>
        <w:tabs>
          <w:tab w:val="num" w:pos="360"/>
        </w:tabs>
      </w:pPr>
    </w:lvl>
    <w:lvl w:ilvl="6" w:tplc="9CBAF4FA">
      <w:numFmt w:val="none"/>
      <w:lvlText w:val=""/>
      <w:lvlJc w:val="left"/>
      <w:pPr>
        <w:tabs>
          <w:tab w:val="num" w:pos="360"/>
        </w:tabs>
      </w:pPr>
    </w:lvl>
    <w:lvl w:ilvl="7" w:tplc="9FF85AB0">
      <w:numFmt w:val="none"/>
      <w:lvlText w:val=""/>
      <w:lvlJc w:val="left"/>
      <w:pPr>
        <w:tabs>
          <w:tab w:val="num" w:pos="360"/>
        </w:tabs>
      </w:pPr>
    </w:lvl>
    <w:lvl w:ilvl="8" w:tplc="8ABCED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475DDF"/>
    <w:multiLevelType w:val="hybridMultilevel"/>
    <w:tmpl w:val="292CE7C0"/>
    <w:lvl w:ilvl="0" w:tplc="F05C84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0F45FA0"/>
    <w:multiLevelType w:val="hybridMultilevel"/>
    <w:tmpl w:val="975ABCB0"/>
    <w:lvl w:ilvl="0" w:tplc="6B7E35AC">
      <w:start w:val="8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40" w:hanging="360"/>
      </w:pPr>
    </w:lvl>
    <w:lvl w:ilvl="2" w:tplc="0422001B">
      <w:start w:val="1"/>
      <w:numFmt w:val="lowerRoman"/>
      <w:lvlText w:val="%3."/>
      <w:lvlJc w:val="right"/>
      <w:pPr>
        <w:ind w:left="2760" w:hanging="180"/>
      </w:pPr>
    </w:lvl>
    <w:lvl w:ilvl="3" w:tplc="0422000F">
      <w:start w:val="1"/>
      <w:numFmt w:val="decimal"/>
      <w:lvlText w:val="%4."/>
      <w:lvlJc w:val="left"/>
      <w:pPr>
        <w:ind w:left="3480" w:hanging="360"/>
      </w:pPr>
    </w:lvl>
    <w:lvl w:ilvl="4" w:tplc="04220019">
      <w:start w:val="1"/>
      <w:numFmt w:val="lowerLetter"/>
      <w:lvlText w:val="%5."/>
      <w:lvlJc w:val="left"/>
      <w:pPr>
        <w:ind w:left="4200" w:hanging="360"/>
      </w:pPr>
    </w:lvl>
    <w:lvl w:ilvl="5" w:tplc="0422001B">
      <w:start w:val="1"/>
      <w:numFmt w:val="lowerRoman"/>
      <w:lvlText w:val="%6."/>
      <w:lvlJc w:val="right"/>
      <w:pPr>
        <w:ind w:left="4920" w:hanging="180"/>
      </w:pPr>
    </w:lvl>
    <w:lvl w:ilvl="6" w:tplc="0422000F">
      <w:start w:val="1"/>
      <w:numFmt w:val="decimal"/>
      <w:lvlText w:val="%7."/>
      <w:lvlJc w:val="left"/>
      <w:pPr>
        <w:ind w:left="5640" w:hanging="360"/>
      </w:pPr>
    </w:lvl>
    <w:lvl w:ilvl="7" w:tplc="04220019">
      <w:start w:val="1"/>
      <w:numFmt w:val="lowerLetter"/>
      <w:lvlText w:val="%8."/>
      <w:lvlJc w:val="left"/>
      <w:pPr>
        <w:ind w:left="6360" w:hanging="360"/>
      </w:pPr>
    </w:lvl>
    <w:lvl w:ilvl="8" w:tplc="0422001B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8D80F42"/>
    <w:multiLevelType w:val="hybridMultilevel"/>
    <w:tmpl w:val="E0B4EEF6"/>
    <w:lvl w:ilvl="0" w:tplc="BC7C7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71D62"/>
    <w:multiLevelType w:val="hybridMultilevel"/>
    <w:tmpl w:val="F38E0E30"/>
    <w:lvl w:ilvl="0" w:tplc="AE8CC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4D312F"/>
    <w:multiLevelType w:val="hybridMultilevel"/>
    <w:tmpl w:val="16C26EFC"/>
    <w:lvl w:ilvl="0" w:tplc="433E11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E6504972">
      <w:numFmt w:val="none"/>
      <w:lvlText w:val=""/>
      <w:lvlJc w:val="left"/>
      <w:pPr>
        <w:tabs>
          <w:tab w:val="num" w:pos="360"/>
        </w:tabs>
      </w:pPr>
    </w:lvl>
    <w:lvl w:ilvl="2" w:tplc="25D4A9FA">
      <w:numFmt w:val="none"/>
      <w:lvlText w:val=""/>
      <w:lvlJc w:val="left"/>
      <w:pPr>
        <w:tabs>
          <w:tab w:val="num" w:pos="360"/>
        </w:tabs>
      </w:pPr>
    </w:lvl>
    <w:lvl w:ilvl="3" w:tplc="53509A4A">
      <w:numFmt w:val="none"/>
      <w:lvlText w:val=""/>
      <w:lvlJc w:val="left"/>
      <w:pPr>
        <w:tabs>
          <w:tab w:val="num" w:pos="360"/>
        </w:tabs>
      </w:pPr>
    </w:lvl>
    <w:lvl w:ilvl="4" w:tplc="7F625AC2">
      <w:numFmt w:val="none"/>
      <w:lvlText w:val=""/>
      <w:lvlJc w:val="left"/>
      <w:pPr>
        <w:tabs>
          <w:tab w:val="num" w:pos="360"/>
        </w:tabs>
      </w:pPr>
    </w:lvl>
    <w:lvl w:ilvl="5" w:tplc="18500CEE">
      <w:numFmt w:val="none"/>
      <w:lvlText w:val=""/>
      <w:lvlJc w:val="left"/>
      <w:pPr>
        <w:tabs>
          <w:tab w:val="num" w:pos="360"/>
        </w:tabs>
      </w:pPr>
    </w:lvl>
    <w:lvl w:ilvl="6" w:tplc="603E81E0">
      <w:numFmt w:val="none"/>
      <w:lvlText w:val=""/>
      <w:lvlJc w:val="left"/>
      <w:pPr>
        <w:tabs>
          <w:tab w:val="num" w:pos="360"/>
        </w:tabs>
      </w:pPr>
    </w:lvl>
    <w:lvl w:ilvl="7" w:tplc="DD908F80">
      <w:numFmt w:val="none"/>
      <w:lvlText w:val=""/>
      <w:lvlJc w:val="left"/>
      <w:pPr>
        <w:tabs>
          <w:tab w:val="num" w:pos="360"/>
        </w:tabs>
      </w:pPr>
    </w:lvl>
    <w:lvl w:ilvl="8" w:tplc="B5785D8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6F1671"/>
    <w:multiLevelType w:val="hybridMultilevel"/>
    <w:tmpl w:val="4B58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36DEF"/>
    <w:multiLevelType w:val="multilevel"/>
    <w:tmpl w:val="5A12CC06"/>
    <w:lvl w:ilvl="0">
      <w:start w:val="31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080"/>
        </w:tabs>
        <w:ind w:left="4080" w:hanging="14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90"/>
        </w:tabs>
        <w:ind w:left="669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0"/>
        </w:tabs>
        <w:ind w:left="930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10"/>
        </w:tabs>
        <w:ind w:left="1191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20"/>
        </w:tabs>
        <w:ind w:left="1452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30"/>
        </w:tabs>
        <w:ind w:left="1713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11">
    <w:nsid w:val="3F3F1613"/>
    <w:multiLevelType w:val="hybridMultilevel"/>
    <w:tmpl w:val="7DEC40A0"/>
    <w:lvl w:ilvl="0" w:tplc="0422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86CC7"/>
    <w:multiLevelType w:val="hybridMultilevel"/>
    <w:tmpl w:val="10BA141C"/>
    <w:lvl w:ilvl="0" w:tplc="8D94C8CE">
      <w:start w:val="1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41494"/>
    <w:multiLevelType w:val="hybridMultilevel"/>
    <w:tmpl w:val="1A1ADC92"/>
    <w:lvl w:ilvl="0" w:tplc="0422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436FF6"/>
    <w:multiLevelType w:val="multilevel"/>
    <w:tmpl w:val="169842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E223264"/>
    <w:multiLevelType w:val="hybridMultilevel"/>
    <w:tmpl w:val="0736E6B2"/>
    <w:lvl w:ilvl="0" w:tplc="C93A5A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34980D8A">
      <w:numFmt w:val="none"/>
      <w:lvlText w:val=""/>
      <w:lvlJc w:val="left"/>
      <w:pPr>
        <w:tabs>
          <w:tab w:val="num" w:pos="360"/>
        </w:tabs>
      </w:pPr>
    </w:lvl>
    <w:lvl w:ilvl="2" w:tplc="BDACDF16">
      <w:numFmt w:val="none"/>
      <w:lvlText w:val=""/>
      <w:lvlJc w:val="left"/>
      <w:pPr>
        <w:tabs>
          <w:tab w:val="num" w:pos="360"/>
        </w:tabs>
      </w:pPr>
    </w:lvl>
    <w:lvl w:ilvl="3" w:tplc="00BEC2BE">
      <w:numFmt w:val="none"/>
      <w:lvlText w:val=""/>
      <w:lvlJc w:val="left"/>
      <w:pPr>
        <w:tabs>
          <w:tab w:val="num" w:pos="360"/>
        </w:tabs>
      </w:pPr>
    </w:lvl>
    <w:lvl w:ilvl="4" w:tplc="869C9438">
      <w:numFmt w:val="none"/>
      <w:lvlText w:val=""/>
      <w:lvlJc w:val="left"/>
      <w:pPr>
        <w:tabs>
          <w:tab w:val="num" w:pos="360"/>
        </w:tabs>
      </w:pPr>
    </w:lvl>
    <w:lvl w:ilvl="5" w:tplc="97BED146">
      <w:numFmt w:val="none"/>
      <w:lvlText w:val=""/>
      <w:lvlJc w:val="left"/>
      <w:pPr>
        <w:tabs>
          <w:tab w:val="num" w:pos="360"/>
        </w:tabs>
      </w:pPr>
    </w:lvl>
    <w:lvl w:ilvl="6" w:tplc="0ED2EA2A">
      <w:numFmt w:val="none"/>
      <w:lvlText w:val=""/>
      <w:lvlJc w:val="left"/>
      <w:pPr>
        <w:tabs>
          <w:tab w:val="num" w:pos="360"/>
        </w:tabs>
      </w:pPr>
    </w:lvl>
    <w:lvl w:ilvl="7" w:tplc="F75C32A8">
      <w:numFmt w:val="none"/>
      <w:lvlText w:val=""/>
      <w:lvlJc w:val="left"/>
      <w:pPr>
        <w:tabs>
          <w:tab w:val="num" w:pos="360"/>
        </w:tabs>
      </w:pPr>
    </w:lvl>
    <w:lvl w:ilvl="8" w:tplc="C35C377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292721B"/>
    <w:multiLevelType w:val="multilevel"/>
    <w:tmpl w:val="80C0B24E"/>
    <w:lvl w:ilvl="0">
      <w:start w:val="1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855"/>
        </w:tabs>
        <w:ind w:left="385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465"/>
        </w:tabs>
        <w:ind w:left="64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5"/>
        </w:tabs>
        <w:ind w:left="907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85"/>
        </w:tabs>
        <w:ind w:left="11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17">
    <w:nsid w:val="568B6C1A"/>
    <w:multiLevelType w:val="hybridMultilevel"/>
    <w:tmpl w:val="9C54C09E"/>
    <w:lvl w:ilvl="0" w:tplc="54884CBE">
      <w:start w:val="1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F476BB1"/>
    <w:multiLevelType w:val="hybridMultilevel"/>
    <w:tmpl w:val="A81C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F3597"/>
    <w:multiLevelType w:val="hybridMultilevel"/>
    <w:tmpl w:val="0C441110"/>
    <w:lvl w:ilvl="0" w:tplc="D8362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7D45725"/>
    <w:multiLevelType w:val="hybridMultilevel"/>
    <w:tmpl w:val="435A271A"/>
    <w:lvl w:ilvl="0" w:tplc="CA5829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CB793E"/>
    <w:multiLevelType w:val="hybridMultilevel"/>
    <w:tmpl w:val="E0ACD99E"/>
    <w:lvl w:ilvl="0" w:tplc="804E9B8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2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10"/>
  </w:num>
  <w:num w:numId="13">
    <w:abstractNumId w:val="16"/>
  </w:num>
  <w:num w:numId="14">
    <w:abstractNumId w:val="0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1"/>
  </w:num>
  <w:num w:numId="18">
    <w:abstractNumId w:val="2"/>
  </w:num>
  <w:num w:numId="19">
    <w:abstractNumId w:val="17"/>
  </w:num>
  <w:num w:numId="20">
    <w:abstractNumId w:val="7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D2B"/>
    <w:rsid w:val="00004FAB"/>
    <w:rsid w:val="00005904"/>
    <w:rsid w:val="00006C53"/>
    <w:rsid w:val="00010389"/>
    <w:rsid w:val="0001485B"/>
    <w:rsid w:val="000151DC"/>
    <w:rsid w:val="00017EF4"/>
    <w:rsid w:val="00020389"/>
    <w:rsid w:val="00020F59"/>
    <w:rsid w:val="00020FC0"/>
    <w:rsid w:val="0002110B"/>
    <w:rsid w:val="000268AA"/>
    <w:rsid w:val="00027D43"/>
    <w:rsid w:val="00032E29"/>
    <w:rsid w:val="0003609F"/>
    <w:rsid w:val="00040BB6"/>
    <w:rsid w:val="00043991"/>
    <w:rsid w:val="00044316"/>
    <w:rsid w:val="000454BA"/>
    <w:rsid w:val="00046CB1"/>
    <w:rsid w:val="00053511"/>
    <w:rsid w:val="00061444"/>
    <w:rsid w:val="00062457"/>
    <w:rsid w:val="000631FD"/>
    <w:rsid w:val="000712AC"/>
    <w:rsid w:val="000716BF"/>
    <w:rsid w:val="00071A3C"/>
    <w:rsid w:val="00072C4B"/>
    <w:rsid w:val="0007676E"/>
    <w:rsid w:val="00077E2C"/>
    <w:rsid w:val="00081A3E"/>
    <w:rsid w:val="00082390"/>
    <w:rsid w:val="00084EFA"/>
    <w:rsid w:val="00084F88"/>
    <w:rsid w:val="00085932"/>
    <w:rsid w:val="0009352A"/>
    <w:rsid w:val="00093A4D"/>
    <w:rsid w:val="00094E05"/>
    <w:rsid w:val="00095E22"/>
    <w:rsid w:val="00097276"/>
    <w:rsid w:val="000A03B3"/>
    <w:rsid w:val="000A38F1"/>
    <w:rsid w:val="000A435F"/>
    <w:rsid w:val="000A6A26"/>
    <w:rsid w:val="000B15D1"/>
    <w:rsid w:val="000B1B3F"/>
    <w:rsid w:val="000B1BA2"/>
    <w:rsid w:val="000B1BAC"/>
    <w:rsid w:val="000B2062"/>
    <w:rsid w:val="000B3DBD"/>
    <w:rsid w:val="000B5428"/>
    <w:rsid w:val="000B6491"/>
    <w:rsid w:val="000C46CE"/>
    <w:rsid w:val="000C6585"/>
    <w:rsid w:val="000D0795"/>
    <w:rsid w:val="000D07A1"/>
    <w:rsid w:val="000D426A"/>
    <w:rsid w:val="000E3B3B"/>
    <w:rsid w:val="000E42E8"/>
    <w:rsid w:val="000E53B4"/>
    <w:rsid w:val="000F135C"/>
    <w:rsid w:val="000F16EA"/>
    <w:rsid w:val="000F4BAE"/>
    <w:rsid w:val="00102AE1"/>
    <w:rsid w:val="00103713"/>
    <w:rsid w:val="001116E6"/>
    <w:rsid w:val="00112DEB"/>
    <w:rsid w:val="001134F8"/>
    <w:rsid w:val="00115F2A"/>
    <w:rsid w:val="001169F7"/>
    <w:rsid w:val="00116E09"/>
    <w:rsid w:val="00117C4E"/>
    <w:rsid w:val="0012137E"/>
    <w:rsid w:val="00122882"/>
    <w:rsid w:val="00124EBF"/>
    <w:rsid w:val="001330BE"/>
    <w:rsid w:val="00133B09"/>
    <w:rsid w:val="0013422B"/>
    <w:rsid w:val="0013568F"/>
    <w:rsid w:val="001359F0"/>
    <w:rsid w:val="001419BD"/>
    <w:rsid w:val="00142F9D"/>
    <w:rsid w:val="001463BA"/>
    <w:rsid w:val="00150A9C"/>
    <w:rsid w:val="00154595"/>
    <w:rsid w:val="00154E9C"/>
    <w:rsid w:val="00155E8D"/>
    <w:rsid w:val="00157154"/>
    <w:rsid w:val="00160490"/>
    <w:rsid w:val="00161AA5"/>
    <w:rsid w:val="00162353"/>
    <w:rsid w:val="00163CC5"/>
    <w:rsid w:val="00164B55"/>
    <w:rsid w:val="00167463"/>
    <w:rsid w:val="00167670"/>
    <w:rsid w:val="0017351F"/>
    <w:rsid w:val="00175A02"/>
    <w:rsid w:val="001808A7"/>
    <w:rsid w:val="00180C8A"/>
    <w:rsid w:val="00181041"/>
    <w:rsid w:val="0018136F"/>
    <w:rsid w:val="00181EFF"/>
    <w:rsid w:val="001828CC"/>
    <w:rsid w:val="00183A9A"/>
    <w:rsid w:val="00184A98"/>
    <w:rsid w:val="0018590B"/>
    <w:rsid w:val="00191AF3"/>
    <w:rsid w:val="001964FA"/>
    <w:rsid w:val="001971E1"/>
    <w:rsid w:val="001A1899"/>
    <w:rsid w:val="001A1D51"/>
    <w:rsid w:val="001A5635"/>
    <w:rsid w:val="001A5E08"/>
    <w:rsid w:val="001A752D"/>
    <w:rsid w:val="001B1116"/>
    <w:rsid w:val="001B2C8A"/>
    <w:rsid w:val="001C0278"/>
    <w:rsid w:val="001C0745"/>
    <w:rsid w:val="001C1480"/>
    <w:rsid w:val="001C51E8"/>
    <w:rsid w:val="001C5A57"/>
    <w:rsid w:val="001C70EA"/>
    <w:rsid w:val="001D11DC"/>
    <w:rsid w:val="001D48CE"/>
    <w:rsid w:val="001D4A8B"/>
    <w:rsid w:val="001D4E9C"/>
    <w:rsid w:val="001D5056"/>
    <w:rsid w:val="001D7AB5"/>
    <w:rsid w:val="001E0C7D"/>
    <w:rsid w:val="001E1F67"/>
    <w:rsid w:val="001E26C9"/>
    <w:rsid w:val="001E3C80"/>
    <w:rsid w:val="001E6CA1"/>
    <w:rsid w:val="001E76BE"/>
    <w:rsid w:val="001E7959"/>
    <w:rsid w:val="001F2B16"/>
    <w:rsid w:val="001F4BF9"/>
    <w:rsid w:val="001F592B"/>
    <w:rsid w:val="001F5BA9"/>
    <w:rsid w:val="00200B69"/>
    <w:rsid w:val="00207A38"/>
    <w:rsid w:val="00213965"/>
    <w:rsid w:val="0021478B"/>
    <w:rsid w:val="00215E90"/>
    <w:rsid w:val="00216710"/>
    <w:rsid w:val="002209D2"/>
    <w:rsid w:val="002216CB"/>
    <w:rsid w:val="00227479"/>
    <w:rsid w:val="00230EB0"/>
    <w:rsid w:val="002364AC"/>
    <w:rsid w:val="00236870"/>
    <w:rsid w:val="002373A9"/>
    <w:rsid w:val="002421FA"/>
    <w:rsid w:val="002435D3"/>
    <w:rsid w:val="00245133"/>
    <w:rsid w:val="002452E0"/>
    <w:rsid w:val="002460A0"/>
    <w:rsid w:val="00251082"/>
    <w:rsid w:val="00251910"/>
    <w:rsid w:val="00253781"/>
    <w:rsid w:val="00260510"/>
    <w:rsid w:val="00262CBE"/>
    <w:rsid w:val="00264B2F"/>
    <w:rsid w:val="00267CD9"/>
    <w:rsid w:val="00267E27"/>
    <w:rsid w:val="00270A48"/>
    <w:rsid w:val="00271C4A"/>
    <w:rsid w:val="00273B7A"/>
    <w:rsid w:val="00274168"/>
    <w:rsid w:val="002747A8"/>
    <w:rsid w:val="0027664C"/>
    <w:rsid w:val="00287DCA"/>
    <w:rsid w:val="0029139E"/>
    <w:rsid w:val="002921FC"/>
    <w:rsid w:val="002928BD"/>
    <w:rsid w:val="002937DE"/>
    <w:rsid w:val="002A0391"/>
    <w:rsid w:val="002A1819"/>
    <w:rsid w:val="002A2A17"/>
    <w:rsid w:val="002A67B5"/>
    <w:rsid w:val="002B09BE"/>
    <w:rsid w:val="002B229A"/>
    <w:rsid w:val="002C5042"/>
    <w:rsid w:val="002C5F4C"/>
    <w:rsid w:val="002C727A"/>
    <w:rsid w:val="002D31F9"/>
    <w:rsid w:val="002D4501"/>
    <w:rsid w:val="002D5ADC"/>
    <w:rsid w:val="002D7B08"/>
    <w:rsid w:val="002E14AB"/>
    <w:rsid w:val="002E1958"/>
    <w:rsid w:val="002E4B2A"/>
    <w:rsid w:val="002E6355"/>
    <w:rsid w:val="002E65F1"/>
    <w:rsid w:val="002E7AEB"/>
    <w:rsid w:val="002E7C70"/>
    <w:rsid w:val="002F1DD8"/>
    <w:rsid w:val="002F29D4"/>
    <w:rsid w:val="002F3955"/>
    <w:rsid w:val="002F709B"/>
    <w:rsid w:val="002F734C"/>
    <w:rsid w:val="0030111A"/>
    <w:rsid w:val="00301A8C"/>
    <w:rsid w:val="00301CF0"/>
    <w:rsid w:val="00302C61"/>
    <w:rsid w:val="00303AF1"/>
    <w:rsid w:val="003042F0"/>
    <w:rsid w:val="00305AF1"/>
    <w:rsid w:val="00305C2F"/>
    <w:rsid w:val="0030692D"/>
    <w:rsid w:val="00310BBA"/>
    <w:rsid w:val="0031746E"/>
    <w:rsid w:val="003208AA"/>
    <w:rsid w:val="00322EEB"/>
    <w:rsid w:val="00323C5F"/>
    <w:rsid w:val="00324362"/>
    <w:rsid w:val="00325D6A"/>
    <w:rsid w:val="003265CC"/>
    <w:rsid w:val="00327380"/>
    <w:rsid w:val="00330BD2"/>
    <w:rsid w:val="00332042"/>
    <w:rsid w:val="00334F8C"/>
    <w:rsid w:val="00337353"/>
    <w:rsid w:val="0033797D"/>
    <w:rsid w:val="00341603"/>
    <w:rsid w:val="00341ABB"/>
    <w:rsid w:val="00341B03"/>
    <w:rsid w:val="00343392"/>
    <w:rsid w:val="00347395"/>
    <w:rsid w:val="00347981"/>
    <w:rsid w:val="00350A5E"/>
    <w:rsid w:val="00352B4D"/>
    <w:rsid w:val="003535E2"/>
    <w:rsid w:val="00357343"/>
    <w:rsid w:val="003614CE"/>
    <w:rsid w:val="00365D0E"/>
    <w:rsid w:val="00367FDA"/>
    <w:rsid w:val="00370813"/>
    <w:rsid w:val="003748D3"/>
    <w:rsid w:val="00384B8F"/>
    <w:rsid w:val="003861BF"/>
    <w:rsid w:val="0039010A"/>
    <w:rsid w:val="00391194"/>
    <w:rsid w:val="003923F6"/>
    <w:rsid w:val="00393853"/>
    <w:rsid w:val="00396486"/>
    <w:rsid w:val="003A2E78"/>
    <w:rsid w:val="003A41AB"/>
    <w:rsid w:val="003A4810"/>
    <w:rsid w:val="003C18B9"/>
    <w:rsid w:val="003C2044"/>
    <w:rsid w:val="003C2F27"/>
    <w:rsid w:val="003C2FBE"/>
    <w:rsid w:val="003C4FCC"/>
    <w:rsid w:val="003D0DE8"/>
    <w:rsid w:val="003D48D5"/>
    <w:rsid w:val="003D740C"/>
    <w:rsid w:val="003D7440"/>
    <w:rsid w:val="003E12C9"/>
    <w:rsid w:val="003E1E2B"/>
    <w:rsid w:val="003E3052"/>
    <w:rsid w:val="003E36C6"/>
    <w:rsid w:val="003E37BD"/>
    <w:rsid w:val="003E395C"/>
    <w:rsid w:val="003E504F"/>
    <w:rsid w:val="003E6F3E"/>
    <w:rsid w:val="003F08C7"/>
    <w:rsid w:val="003F181C"/>
    <w:rsid w:val="003F18FF"/>
    <w:rsid w:val="003F5C5B"/>
    <w:rsid w:val="003F6584"/>
    <w:rsid w:val="00400591"/>
    <w:rsid w:val="0040171E"/>
    <w:rsid w:val="00402AC7"/>
    <w:rsid w:val="00402D34"/>
    <w:rsid w:val="00402ED0"/>
    <w:rsid w:val="00406F75"/>
    <w:rsid w:val="00410504"/>
    <w:rsid w:val="00410CF9"/>
    <w:rsid w:val="00410D09"/>
    <w:rsid w:val="004119EF"/>
    <w:rsid w:val="00416654"/>
    <w:rsid w:val="00417413"/>
    <w:rsid w:val="00417418"/>
    <w:rsid w:val="00422BCA"/>
    <w:rsid w:val="004233BD"/>
    <w:rsid w:val="00423990"/>
    <w:rsid w:val="00425236"/>
    <w:rsid w:val="004276A4"/>
    <w:rsid w:val="004312E4"/>
    <w:rsid w:val="0043169E"/>
    <w:rsid w:val="00433747"/>
    <w:rsid w:val="00437595"/>
    <w:rsid w:val="00444479"/>
    <w:rsid w:val="0045234E"/>
    <w:rsid w:val="0045556E"/>
    <w:rsid w:val="0046286B"/>
    <w:rsid w:val="00462F55"/>
    <w:rsid w:val="00464D0E"/>
    <w:rsid w:val="00466791"/>
    <w:rsid w:val="00466BE6"/>
    <w:rsid w:val="004678B4"/>
    <w:rsid w:val="0047143C"/>
    <w:rsid w:val="0047470C"/>
    <w:rsid w:val="004750DC"/>
    <w:rsid w:val="004815DA"/>
    <w:rsid w:val="004872F4"/>
    <w:rsid w:val="00492889"/>
    <w:rsid w:val="00497346"/>
    <w:rsid w:val="00497B0E"/>
    <w:rsid w:val="004A0B85"/>
    <w:rsid w:val="004A5D05"/>
    <w:rsid w:val="004A6042"/>
    <w:rsid w:val="004B4D67"/>
    <w:rsid w:val="004B55A1"/>
    <w:rsid w:val="004B6EBD"/>
    <w:rsid w:val="004B7C30"/>
    <w:rsid w:val="004C168F"/>
    <w:rsid w:val="004C2729"/>
    <w:rsid w:val="004C5837"/>
    <w:rsid w:val="004C68B5"/>
    <w:rsid w:val="004D3CF2"/>
    <w:rsid w:val="004D48D2"/>
    <w:rsid w:val="004D4B20"/>
    <w:rsid w:val="004D4E5E"/>
    <w:rsid w:val="004E0117"/>
    <w:rsid w:val="004E089B"/>
    <w:rsid w:val="004E312E"/>
    <w:rsid w:val="004E47A4"/>
    <w:rsid w:val="004F0474"/>
    <w:rsid w:val="004F2274"/>
    <w:rsid w:val="004F49DD"/>
    <w:rsid w:val="004F4CC3"/>
    <w:rsid w:val="004F55BA"/>
    <w:rsid w:val="004F77C1"/>
    <w:rsid w:val="00500FBB"/>
    <w:rsid w:val="00504575"/>
    <w:rsid w:val="00505A3D"/>
    <w:rsid w:val="0051078B"/>
    <w:rsid w:val="00510CBB"/>
    <w:rsid w:val="0051170A"/>
    <w:rsid w:val="0051366D"/>
    <w:rsid w:val="00513C08"/>
    <w:rsid w:val="00515607"/>
    <w:rsid w:val="005178C3"/>
    <w:rsid w:val="00517DD0"/>
    <w:rsid w:val="00521638"/>
    <w:rsid w:val="00524F70"/>
    <w:rsid w:val="0052726D"/>
    <w:rsid w:val="0052735A"/>
    <w:rsid w:val="00531FC5"/>
    <w:rsid w:val="00534B98"/>
    <w:rsid w:val="005357C4"/>
    <w:rsid w:val="00537650"/>
    <w:rsid w:val="00543207"/>
    <w:rsid w:val="0054514F"/>
    <w:rsid w:val="0055474A"/>
    <w:rsid w:val="005602A7"/>
    <w:rsid w:val="00563DE3"/>
    <w:rsid w:val="00564608"/>
    <w:rsid w:val="00564E98"/>
    <w:rsid w:val="00567A64"/>
    <w:rsid w:val="00573C44"/>
    <w:rsid w:val="00574C1E"/>
    <w:rsid w:val="0057524E"/>
    <w:rsid w:val="005826E6"/>
    <w:rsid w:val="00583DFA"/>
    <w:rsid w:val="0058592F"/>
    <w:rsid w:val="00586CF9"/>
    <w:rsid w:val="0058750C"/>
    <w:rsid w:val="00587A1A"/>
    <w:rsid w:val="00590885"/>
    <w:rsid w:val="00591E77"/>
    <w:rsid w:val="00592795"/>
    <w:rsid w:val="00592C7E"/>
    <w:rsid w:val="00594049"/>
    <w:rsid w:val="00595DA2"/>
    <w:rsid w:val="00596DD7"/>
    <w:rsid w:val="005A112D"/>
    <w:rsid w:val="005A1C47"/>
    <w:rsid w:val="005A3E73"/>
    <w:rsid w:val="005A636C"/>
    <w:rsid w:val="005A63F3"/>
    <w:rsid w:val="005A758A"/>
    <w:rsid w:val="005A7673"/>
    <w:rsid w:val="005B24F3"/>
    <w:rsid w:val="005B371F"/>
    <w:rsid w:val="005B5E4A"/>
    <w:rsid w:val="005C59C5"/>
    <w:rsid w:val="005C5B72"/>
    <w:rsid w:val="005C62EC"/>
    <w:rsid w:val="005C64DA"/>
    <w:rsid w:val="005C68AF"/>
    <w:rsid w:val="005C7447"/>
    <w:rsid w:val="005C7510"/>
    <w:rsid w:val="005C75D4"/>
    <w:rsid w:val="005D2068"/>
    <w:rsid w:val="005D28A4"/>
    <w:rsid w:val="005D57CE"/>
    <w:rsid w:val="005D71C4"/>
    <w:rsid w:val="005D7D58"/>
    <w:rsid w:val="005E18CB"/>
    <w:rsid w:val="005E36A4"/>
    <w:rsid w:val="005F0BCD"/>
    <w:rsid w:val="005F0D57"/>
    <w:rsid w:val="005F1C6E"/>
    <w:rsid w:val="005F3F75"/>
    <w:rsid w:val="00602B8B"/>
    <w:rsid w:val="006100AA"/>
    <w:rsid w:val="0061135F"/>
    <w:rsid w:val="0061198C"/>
    <w:rsid w:val="00616C8A"/>
    <w:rsid w:val="00620A9E"/>
    <w:rsid w:val="00620EE3"/>
    <w:rsid w:val="0062509F"/>
    <w:rsid w:val="00625822"/>
    <w:rsid w:val="00626DF6"/>
    <w:rsid w:val="0062769B"/>
    <w:rsid w:val="00631FF5"/>
    <w:rsid w:val="0063212E"/>
    <w:rsid w:val="006333C5"/>
    <w:rsid w:val="00635FA3"/>
    <w:rsid w:val="00637E91"/>
    <w:rsid w:val="0064376E"/>
    <w:rsid w:val="00644659"/>
    <w:rsid w:val="00644D65"/>
    <w:rsid w:val="006475C2"/>
    <w:rsid w:val="00651309"/>
    <w:rsid w:val="00657790"/>
    <w:rsid w:val="00662026"/>
    <w:rsid w:val="006628CF"/>
    <w:rsid w:val="00662B7D"/>
    <w:rsid w:val="0066495A"/>
    <w:rsid w:val="0066571D"/>
    <w:rsid w:val="00666028"/>
    <w:rsid w:val="006667B1"/>
    <w:rsid w:val="0067130F"/>
    <w:rsid w:val="006720EF"/>
    <w:rsid w:val="006804C9"/>
    <w:rsid w:val="006805CC"/>
    <w:rsid w:val="00682172"/>
    <w:rsid w:val="00682381"/>
    <w:rsid w:val="00686273"/>
    <w:rsid w:val="0069500E"/>
    <w:rsid w:val="0069523F"/>
    <w:rsid w:val="006B27A1"/>
    <w:rsid w:val="006B6ACF"/>
    <w:rsid w:val="006C17EE"/>
    <w:rsid w:val="006C2475"/>
    <w:rsid w:val="006C318D"/>
    <w:rsid w:val="006C349B"/>
    <w:rsid w:val="006C4239"/>
    <w:rsid w:val="006C42C5"/>
    <w:rsid w:val="006C4466"/>
    <w:rsid w:val="006D02AA"/>
    <w:rsid w:val="006D0456"/>
    <w:rsid w:val="006D1041"/>
    <w:rsid w:val="006D11B9"/>
    <w:rsid w:val="006D15DD"/>
    <w:rsid w:val="006D5145"/>
    <w:rsid w:val="006D799E"/>
    <w:rsid w:val="006D7D69"/>
    <w:rsid w:val="006D7EF2"/>
    <w:rsid w:val="006E0BDD"/>
    <w:rsid w:val="006E1D6B"/>
    <w:rsid w:val="006E52C9"/>
    <w:rsid w:val="006E77EA"/>
    <w:rsid w:val="006F4DDC"/>
    <w:rsid w:val="006F5C9F"/>
    <w:rsid w:val="006F61CA"/>
    <w:rsid w:val="00703C6B"/>
    <w:rsid w:val="00704C16"/>
    <w:rsid w:val="007055DD"/>
    <w:rsid w:val="00707911"/>
    <w:rsid w:val="00717292"/>
    <w:rsid w:val="0071774C"/>
    <w:rsid w:val="00723E2E"/>
    <w:rsid w:val="00726B25"/>
    <w:rsid w:val="00730B1F"/>
    <w:rsid w:val="007322BB"/>
    <w:rsid w:val="0073428D"/>
    <w:rsid w:val="00741F57"/>
    <w:rsid w:val="00742D69"/>
    <w:rsid w:val="00747D2B"/>
    <w:rsid w:val="0075194B"/>
    <w:rsid w:val="00752582"/>
    <w:rsid w:val="00752DEC"/>
    <w:rsid w:val="00760A41"/>
    <w:rsid w:val="00761362"/>
    <w:rsid w:val="00761C4C"/>
    <w:rsid w:val="00762E33"/>
    <w:rsid w:val="007632CF"/>
    <w:rsid w:val="0076371E"/>
    <w:rsid w:val="0076424E"/>
    <w:rsid w:val="0076686B"/>
    <w:rsid w:val="00772CA1"/>
    <w:rsid w:val="00772CCF"/>
    <w:rsid w:val="0077386B"/>
    <w:rsid w:val="0077539A"/>
    <w:rsid w:val="007824CF"/>
    <w:rsid w:val="00782D88"/>
    <w:rsid w:val="007835F0"/>
    <w:rsid w:val="00783DB9"/>
    <w:rsid w:val="00784953"/>
    <w:rsid w:val="00785D06"/>
    <w:rsid w:val="0079285E"/>
    <w:rsid w:val="00792FE0"/>
    <w:rsid w:val="00794C53"/>
    <w:rsid w:val="00795B46"/>
    <w:rsid w:val="007A1097"/>
    <w:rsid w:val="007A2BF3"/>
    <w:rsid w:val="007A5F9C"/>
    <w:rsid w:val="007A6525"/>
    <w:rsid w:val="007B13DE"/>
    <w:rsid w:val="007B1F7B"/>
    <w:rsid w:val="007B6BCA"/>
    <w:rsid w:val="007B7850"/>
    <w:rsid w:val="007B78AF"/>
    <w:rsid w:val="007C1085"/>
    <w:rsid w:val="007C4A30"/>
    <w:rsid w:val="007C6170"/>
    <w:rsid w:val="007D0F1D"/>
    <w:rsid w:val="007D74D9"/>
    <w:rsid w:val="007E1DC9"/>
    <w:rsid w:val="007E24C8"/>
    <w:rsid w:val="007E3265"/>
    <w:rsid w:val="007E5EA6"/>
    <w:rsid w:val="007F18D9"/>
    <w:rsid w:val="007F2013"/>
    <w:rsid w:val="007F20E1"/>
    <w:rsid w:val="007F3DD0"/>
    <w:rsid w:val="007F4332"/>
    <w:rsid w:val="007F6BF6"/>
    <w:rsid w:val="00803B61"/>
    <w:rsid w:val="00805553"/>
    <w:rsid w:val="00807341"/>
    <w:rsid w:val="00813A12"/>
    <w:rsid w:val="0081656C"/>
    <w:rsid w:val="00821593"/>
    <w:rsid w:val="00821A8A"/>
    <w:rsid w:val="00824F15"/>
    <w:rsid w:val="00825CD8"/>
    <w:rsid w:val="00830053"/>
    <w:rsid w:val="008302F3"/>
    <w:rsid w:val="008343E2"/>
    <w:rsid w:val="00834D18"/>
    <w:rsid w:val="00837233"/>
    <w:rsid w:val="008431FB"/>
    <w:rsid w:val="0084422A"/>
    <w:rsid w:val="008443B1"/>
    <w:rsid w:val="008459FC"/>
    <w:rsid w:val="00847F63"/>
    <w:rsid w:val="00852ACB"/>
    <w:rsid w:val="008533DC"/>
    <w:rsid w:val="0086064C"/>
    <w:rsid w:val="00863CA1"/>
    <w:rsid w:val="0086455C"/>
    <w:rsid w:val="00864BD7"/>
    <w:rsid w:val="00865A01"/>
    <w:rsid w:val="0087185D"/>
    <w:rsid w:val="00872DC4"/>
    <w:rsid w:val="0087430C"/>
    <w:rsid w:val="008808B4"/>
    <w:rsid w:val="00883FD6"/>
    <w:rsid w:val="008851F5"/>
    <w:rsid w:val="00885322"/>
    <w:rsid w:val="00885EA1"/>
    <w:rsid w:val="0088797E"/>
    <w:rsid w:val="008907F3"/>
    <w:rsid w:val="00894AB0"/>
    <w:rsid w:val="0089559D"/>
    <w:rsid w:val="00896D6B"/>
    <w:rsid w:val="008973DB"/>
    <w:rsid w:val="008A02D3"/>
    <w:rsid w:val="008A33FE"/>
    <w:rsid w:val="008A4233"/>
    <w:rsid w:val="008A5456"/>
    <w:rsid w:val="008B0D18"/>
    <w:rsid w:val="008B155C"/>
    <w:rsid w:val="008B1E7C"/>
    <w:rsid w:val="008B4EB0"/>
    <w:rsid w:val="008B669E"/>
    <w:rsid w:val="008B7389"/>
    <w:rsid w:val="008C153D"/>
    <w:rsid w:val="008C2750"/>
    <w:rsid w:val="008C2DD4"/>
    <w:rsid w:val="008C454A"/>
    <w:rsid w:val="008C5887"/>
    <w:rsid w:val="008C72D5"/>
    <w:rsid w:val="008D06E7"/>
    <w:rsid w:val="008D2714"/>
    <w:rsid w:val="008D56CA"/>
    <w:rsid w:val="008D69B9"/>
    <w:rsid w:val="008D742A"/>
    <w:rsid w:val="008E0607"/>
    <w:rsid w:val="008E08D2"/>
    <w:rsid w:val="008E3C6D"/>
    <w:rsid w:val="008E4011"/>
    <w:rsid w:val="008E5696"/>
    <w:rsid w:val="008E67BB"/>
    <w:rsid w:val="008F49B0"/>
    <w:rsid w:val="008F555A"/>
    <w:rsid w:val="008F7F92"/>
    <w:rsid w:val="00902B90"/>
    <w:rsid w:val="009039E8"/>
    <w:rsid w:val="00906F0F"/>
    <w:rsid w:val="00912208"/>
    <w:rsid w:val="0091390C"/>
    <w:rsid w:val="0091471C"/>
    <w:rsid w:val="00914E14"/>
    <w:rsid w:val="00922410"/>
    <w:rsid w:val="00924AB3"/>
    <w:rsid w:val="009251D9"/>
    <w:rsid w:val="0093222B"/>
    <w:rsid w:val="00933A3E"/>
    <w:rsid w:val="0093721D"/>
    <w:rsid w:val="00937539"/>
    <w:rsid w:val="00942B27"/>
    <w:rsid w:val="00946909"/>
    <w:rsid w:val="009524B8"/>
    <w:rsid w:val="009525A4"/>
    <w:rsid w:val="009544BB"/>
    <w:rsid w:val="00954D90"/>
    <w:rsid w:val="00955415"/>
    <w:rsid w:val="00961723"/>
    <w:rsid w:val="00961D4A"/>
    <w:rsid w:val="0096283B"/>
    <w:rsid w:val="00962D0E"/>
    <w:rsid w:val="00963B0C"/>
    <w:rsid w:val="009656F7"/>
    <w:rsid w:val="00965787"/>
    <w:rsid w:val="00965FB7"/>
    <w:rsid w:val="0096764F"/>
    <w:rsid w:val="00974F4C"/>
    <w:rsid w:val="00980949"/>
    <w:rsid w:val="00982141"/>
    <w:rsid w:val="0098440A"/>
    <w:rsid w:val="009848F9"/>
    <w:rsid w:val="00985614"/>
    <w:rsid w:val="00987E8C"/>
    <w:rsid w:val="00990340"/>
    <w:rsid w:val="00990BFD"/>
    <w:rsid w:val="00993373"/>
    <w:rsid w:val="0099613A"/>
    <w:rsid w:val="009A0D94"/>
    <w:rsid w:val="009A1970"/>
    <w:rsid w:val="009A2683"/>
    <w:rsid w:val="009A485F"/>
    <w:rsid w:val="009A667F"/>
    <w:rsid w:val="009B1730"/>
    <w:rsid w:val="009B1EAE"/>
    <w:rsid w:val="009B3526"/>
    <w:rsid w:val="009B3CB4"/>
    <w:rsid w:val="009B5A61"/>
    <w:rsid w:val="009C3D24"/>
    <w:rsid w:val="009C5B6F"/>
    <w:rsid w:val="009C6FF7"/>
    <w:rsid w:val="009D0A74"/>
    <w:rsid w:val="009D161D"/>
    <w:rsid w:val="009D2156"/>
    <w:rsid w:val="009D2964"/>
    <w:rsid w:val="009D34CE"/>
    <w:rsid w:val="009D5CFE"/>
    <w:rsid w:val="009E00DD"/>
    <w:rsid w:val="009E341C"/>
    <w:rsid w:val="009E35B7"/>
    <w:rsid w:val="009E4DD2"/>
    <w:rsid w:val="009F083D"/>
    <w:rsid w:val="009F2924"/>
    <w:rsid w:val="009F3D81"/>
    <w:rsid w:val="009F44E5"/>
    <w:rsid w:val="009F59B0"/>
    <w:rsid w:val="009F72A5"/>
    <w:rsid w:val="00A00010"/>
    <w:rsid w:val="00A00A11"/>
    <w:rsid w:val="00A02D1E"/>
    <w:rsid w:val="00A07637"/>
    <w:rsid w:val="00A076A3"/>
    <w:rsid w:val="00A121C5"/>
    <w:rsid w:val="00A1293D"/>
    <w:rsid w:val="00A1695D"/>
    <w:rsid w:val="00A207A5"/>
    <w:rsid w:val="00A207D2"/>
    <w:rsid w:val="00A21193"/>
    <w:rsid w:val="00A263C0"/>
    <w:rsid w:val="00A30CDE"/>
    <w:rsid w:val="00A336CB"/>
    <w:rsid w:val="00A37A62"/>
    <w:rsid w:val="00A4229D"/>
    <w:rsid w:val="00A4382D"/>
    <w:rsid w:val="00A43F11"/>
    <w:rsid w:val="00A44062"/>
    <w:rsid w:val="00A46EEC"/>
    <w:rsid w:val="00A47AF2"/>
    <w:rsid w:val="00A51394"/>
    <w:rsid w:val="00A523D8"/>
    <w:rsid w:val="00A53070"/>
    <w:rsid w:val="00A54478"/>
    <w:rsid w:val="00A548DB"/>
    <w:rsid w:val="00A54FED"/>
    <w:rsid w:val="00A55603"/>
    <w:rsid w:val="00A5608B"/>
    <w:rsid w:val="00A61CE8"/>
    <w:rsid w:val="00A621D8"/>
    <w:rsid w:val="00A6394B"/>
    <w:rsid w:val="00A646A4"/>
    <w:rsid w:val="00A6650A"/>
    <w:rsid w:val="00A66637"/>
    <w:rsid w:val="00A67FB0"/>
    <w:rsid w:val="00A704C6"/>
    <w:rsid w:val="00A70AE0"/>
    <w:rsid w:val="00A71933"/>
    <w:rsid w:val="00A726AE"/>
    <w:rsid w:val="00A7528D"/>
    <w:rsid w:val="00A760AC"/>
    <w:rsid w:val="00A831C8"/>
    <w:rsid w:val="00A83FF6"/>
    <w:rsid w:val="00A92F68"/>
    <w:rsid w:val="00A935CD"/>
    <w:rsid w:val="00A9423D"/>
    <w:rsid w:val="00AA02D1"/>
    <w:rsid w:val="00AA3ECD"/>
    <w:rsid w:val="00AA41C5"/>
    <w:rsid w:val="00AB4C2E"/>
    <w:rsid w:val="00AB4D57"/>
    <w:rsid w:val="00AB5497"/>
    <w:rsid w:val="00AB57CB"/>
    <w:rsid w:val="00AD409C"/>
    <w:rsid w:val="00AD4ADE"/>
    <w:rsid w:val="00AD5512"/>
    <w:rsid w:val="00AE62DD"/>
    <w:rsid w:val="00AE69D9"/>
    <w:rsid w:val="00AE6BC4"/>
    <w:rsid w:val="00AE6CFF"/>
    <w:rsid w:val="00AE778D"/>
    <w:rsid w:val="00AE7D0B"/>
    <w:rsid w:val="00AF0EBD"/>
    <w:rsid w:val="00AF31E4"/>
    <w:rsid w:val="00AF48A5"/>
    <w:rsid w:val="00AF5805"/>
    <w:rsid w:val="00B00601"/>
    <w:rsid w:val="00B0437C"/>
    <w:rsid w:val="00B04B11"/>
    <w:rsid w:val="00B04BE0"/>
    <w:rsid w:val="00B05C03"/>
    <w:rsid w:val="00B0781A"/>
    <w:rsid w:val="00B10ACE"/>
    <w:rsid w:val="00B1237F"/>
    <w:rsid w:val="00B155DD"/>
    <w:rsid w:val="00B21452"/>
    <w:rsid w:val="00B228F4"/>
    <w:rsid w:val="00B23085"/>
    <w:rsid w:val="00B25AA3"/>
    <w:rsid w:val="00B27E55"/>
    <w:rsid w:val="00B30470"/>
    <w:rsid w:val="00B3138A"/>
    <w:rsid w:val="00B328C8"/>
    <w:rsid w:val="00B32D9F"/>
    <w:rsid w:val="00B347A6"/>
    <w:rsid w:val="00B359A0"/>
    <w:rsid w:val="00B47411"/>
    <w:rsid w:val="00B50762"/>
    <w:rsid w:val="00B52690"/>
    <w:rsid w:val="00B52B96"/>
    <w:rsid w:val="00B537C7"/>
    <w:rsid w:val="00B564FD"/>
    <w:rsid w:val="00B57108"/>
    <w:rsid w:val="00B600F7"/>
    <w:rsid w:val="00B61E11"/>
    <w:rsid w:val="00B621F7"/>
    <w:rsid w:val="00B65054"/>
    <w:rsid w:val="00B70494"/>
    <w:rsid w:val="00B72D39"/>
    <w:rsid w:val="00B7303C"/>
    <w:rsid w:val="00B73BA9"/>
    <w:rsid w:val="00B740E6"/>
    <w:rsid w:val="00B741FE"/>
    <w:rsid w:val="00B75234"/>
    <w:rsid w:val="00B76563"/>
    <w:rsid w:val="00B80F0E"/>
    <w:rsid w:val="00B82781"/>
    <w:rsid w:val="00B865AB"/>
    <w:rsid w:val="00B96275"/>
    <w:rsid w:val="00B97F4B"/>
    <w:rsid w:val="00BA3913"/>
    <w:rsid w:val="00BA73B0"/>
    <w:rsid w:val="00BA76AD"/>
    <w:rsid w:val="00BB0742"/>
    <w:rsid w:val="00BB2B68"/>
    <w:rsid w:val="00BB37A6"/>
    <w:rsid w:val="00BB3985"/>
    <w:rsid w:val="00BB406C"/>
    <w:rsid w:val="00BC1600"/>
    <w:rsid w:val="00BC5DD5"/>
    <w:rsid w:val="00BC79A6"/>
    <w:rsid w:val="00BD1689"/>
    <w:rsid w:val="00BD21FD"/>
    <w:rsid w:val="00BD3437"/>
    <w:rsid w:val="00BD6BFC"/>
    <w:rsid w:val="00BF64EA"/>
    <w:rsid w:val="00BF66C4"/>
    <w:rsid w:val="00BF7C95"/>
    <w:rsid w:val="00BF7EF0"/>
    <w:rsid w:val="00BF7F07"/>
    <w:rsid w:val="00C00843"/>
    <w:rsid w:val="00C02CA9"/>
    <w:rsid w:val="00C063D6"/>
    <w:rsid w:val="00C0696C"/>
    <w:rsid w:val="00C104F2"/>
    <w:rsid w:val="00C174BE"/>
    <w:rsid w:val="00C21E87"/>
    <w:rsid w:val="00C23444"/>
    <w:rsid w:val="00C2391E"/>
    <w:rsid w:val="00C23D24"/>
    <w:rsid w:val="00C252A7"/>
    <w:rsid w:val="00C25B99"/>
    <w:rsid w:val="00C311EC"/>
    <w:rsid w:val="00C31697"/>
    <w:rsid w:val="00C32473"/>
    <w:rsid w:val="00C342BF"/>
    <w:rsid w:val="00C34400"/>
    <w:rsid w:val="00C348C5"/>
    <w:rsid w:val="00C37A6E"/>
    <w:rsid w:val="00C37B26"/>
    <w:rsid w:val="00C4080D"/>
    <w:rsid w:val="00C40DA0"/>
    <w:rsid w:val="00C41CF3"/>
    <w:rsid w:val="00C46F87"/>
    <w:rsid w:val="00C531E2"/>
    <w:rsid w:val="00C54D36"/>
    <w:rsid w:val="00C56189"/>
    <w:rsid w:val="00C5622D"/>
    <w:rsid w:val="00C5762C"/>
    <w:rsid w:val="00C623C3"/>
    <w:rsid w:val="00C63C6B"/>
    <w:rsid w:val="00C63CAB"/>
    <w:rsid w:val="00C646E5"/>
    <w:rsid w:val="00C661CC"/>
    <w:rsid w:val="00C663C5"/>
    <w:rsid w:val="00C70D78"/>
    <w:rsid w:val="00C71DF1"/>
    <w:rsid w:val="00C72B81"/>
    <w:rsid w:val="00C741A0"/>
    <w:rsid w:val="00C753EB"/>
    <w:rsid w:val="00C77246"/>
    <w:rsid w:val="00C818D4"/>
    <w:rsid w:val="00C85DFB"/>
    <w:rsid w:val="00C86133"/>
    <w:rsid w:val="00C87C6A"/>
    <w:rsid w:val="00C920F3"/>
    <w:rsid w:val="00C925DC"/>
    <w:rsid w:val="00C92F0A"/>
    <w:rsid w:val="00C93C46"/>
    <w:rsid w:val="00C94967"/>
    <w:rsid w:val="00C95C0F"/>
    <w:rsid w:val="00C96DA0"/>
    <w:rsid w:val="00C96F33"/>
    <w:rsid w:val="00CA1A1B"/>
    <w:rsid w:val="00CA28F2"/>
    <w:rsid w:val="00CA4126"/>
    <w:rsid w:val="00CA7BB3"/>
    <w:rsid w:val="00CB1C0E"/>
    <w:rsid w:val="00CB260F"/>
    <w:rsid w:val="00CB3245"/>
    <w:rsid w:val="00CB4294"/>
    <w:rsid w:val="00CB5198"/>
    <w:rsid w:val="00CB5C7B"/>
    <w:rsid w:val="00CB6F7F"/>
    <w:rsid w:val="00CB77C2"/>
    <w:rsid w:val="00CC31F0"/>
    <w:rsid w:val="00CC3C3F"/>
    <w:rsid w:val="00CC4A3A"/>
    <w:rsid w:val="00CC64EE"/>
    <w:rsid w:val="00CC6CCD"/>
    <w:rsid w:val="00CD0509"/>
    <w:rsid w:val="00CD2A77"/>
    <w:rsid w:val="00CD2BBE"/>
    <w:rsid w:val="00CD64E4"/>
    <w:rsid w:val="00CD6AE6"/>
    <w:rsid w:val="00CE0877"/>
    <w:rsid w:val="00CE087F"/>
    <w:rsid w:val="00CE1C5A"/>
    <w:rsid w:val="00CE2FCC"/>
    <w:rsid w:val="00CE3A41"/>
    <w:rsid w:val="00CE4C18"/>
    <w:rsid w:val="00CE4C71"/>
    <w:rsid w:val="00CE668F"/>
    <w:rsid w:val="00CE673F"/>
    <w:rsid w:val="00CF20BF"/>
    <w:rsid w:val="00CF2D8F"/>
    <w:rsid w:val="00CF3F79"/>
    <w:rsid w:val="00CF5D5E"/>
    <w:rsid w:val="00CF6A17"/>
    <w:rsid w:val="00D02092"/>
    <w:rsid w:val="00D139AC"/>
    <w:rsid w:val="00D156CA"/>
    <w:rsid w:val="00D162B0"/>
    <w:rsid w:val="00D20505"/>
    <w:rsid w:val="00D22B55"/>
    <w:rsid w:val="00D23C62"/>
    <w:rsid w:val="00D30BE0"/>
    <w:rsid w:val="00D321DA"/>
    <w:rsid w:val="00D336EE"/>
    <w:rsid w:val="00D414CE"/>
    <w:rsid w:val="00D42545"/>
    <w:rsid w:val="00D42777"/>
    <w:rsid w:val="00D45CB2"/>
    <w:rsid w:val="00D5288E"/>
    <w:rsid w:val="00D536BE"/>
    <w:rsid w:val="00D539BF"/>
    <w:rsid w:val="00D5599B"/>
    <w:rsid w:val="00D56F5E"/>
    <w:rsid w:val="00D62EF9"/>
    <w:rsid w:val="00D72A87"/>
    <w:rsid w:val="00D7440C"/>
    <w:rsid w:val="00D80D41"/>
    <w:rsid w:val="00D82C56"/>
    <w:rsid w:val="00D85875"/>
    <w:rsid w:val="00D8611D"/>
    <w:rsid w:val="00D86260"/>
    <w:rsid w:val="00D866C7"/>
    <w:rsid w:val="00D8795A"/>
    <w:rsid w:val="00D914B1"/>
    <w:rsid w:val="00D94E82"/>
    <w:rsid w:val="00DA0297"/>
    <w:rsid w:val="00DA0A05"/>
    <w:rsid w:val="00DA1791"/>
    <w:rsid w:val="00DA45C4"/>
    <w:rsid w:val="00DB05E6"/>
    <w:rsid w:val="00DB2CF8"/>
    <w:rsid w:val="00DB3719"/>
    <w:rsid w:val="00DB52D6"/>
    <w:rsid w:val="00DB557D"/>
    <w:rsid w:val="00DB68DC"/>
    <w:rsid w:val="00DB70A0"/>
    <w:rsid w:val="00DB7B32"/>
    <w:rsid w:val="00DC2914"/>
    <w:rsid w:val="00DC30E9"/>
    <w:rsid w:val="00DC6055"/>
    <w:rsid w:val="00DC72FD"/>
    <w:rsid w:val="00DD4549"/>
    <w:rsid w:val="00DD5E76"/>
    <w:rsid w:val="00DD7290"/>
    <w:rsid w:val="00DD7FF6"/>
    <w:rsid w:val="00DE198A"/>
    <w:rsid w:val="00DE35F8"/>
    <w:rsid w:val="00DF10C0"/>
    <w:rsid w:val="00DF1A11"/>
    <w:rsid w:val="00DF1D1E"/>
    <w:rsid w:val="00DF3E15"/>
    <w:rsid w:val="00DF7AC1"/>
    <w:rsid w:val="00E00D46"/>
    <w:rsid w:val="00E03725"/>
    <w:rsid w:val="00E06B52"/>
    <w:rsid w:val="00E1184D"/>
    <w:rsid w:val="00E12616"/>
    <w:rsid w:val="00E139D5"/>
    <w:rsid w:val="00E1446A"/>
    <w:rsid w:val="00E15F09"/>
    <w:rsid w:val="00E15FDE"/>
    <w:rsid w:val="00E2293B"/>
    <w:rsid w:val="00E2393D"/>
    <w:rsid w:val="00E262B4"/>
    <w:rsid w:val="00E26506"/>
    <w:rsid w:val="00E3102F"/>
    <w:rsid w:val="00E31882"/>
    <w:rsid w:val="00E35B26"/>
    <w:rsid w:val="00E35DCE"/>
    <w:rsid w:val="00E430AE"/>
    <w:rsid w:val="00E45853"/>
    <w:rsid w:val="00E52DE1"/>
    <w:rsid w:val="00E5368E"/>
    <w:rsid w:val="00E55797"/>
    <w:rsid w:val="00E57C34"/>
    <w:rsid w:val="00E604D1"/>
    <w:rsid w:val="00E60588"/>
    <w:rsid w:val="00E629E8"/>
    <w:rsid w:val="00E63837"/>
    <w:rsid w:val="00E63BFB"/>
    <w:rsid w:val="00E6582B"/>
    <w:rsid w:val="00E660D0"/>
    <w:rsid w:val="00E674A3"/>
    <w:rsid w:val="00E7070E"/>
    <w:rsid w:val="00E74DC3"/>
    <w:rsid w:val="00E74E68"/>
    <w:rsid w:val="00E7548A"/>
    <w:rsid w:val="00E80427"/>
    <w:rsid w:val="00E80EC9"/>
    <w:rsid w:val="00E83630"/>
    <w:rsid w:val="00E938CE"/>
    <w:rsid w:val="00E94482"/>
    <w:rsid w:val="00E97F1F"/>
    <w:rsid w:val="00EA19F8"/>
    <w:rsid w:val="00EA2378"/>
    <w:rsid w:val="00EB02D9"/>
    <w:rsid w:val="00EB23D7"/>
    <w:rsid w:val="00EB3517"/>
    <w:rsid w:val="00EB6B94"/>
    <w:rsid w:val="00EC30CE"/>
    <w:rsid w:val="00EC70EB"/>
    <w:rsid w:val="00ED1F7C"/>
    <w:rsid w:val="00ED5C04"/>
    <w:rsid w:val="00EE12F7"/>
    <w:rsid w:val="00EE3501"/>
    <w:rsid w:val="00EE4131"/>
    <w:rsid w:val="00EE5245"/>
    <w:rsid w:val="00EE566B"/>
    <w:rsid w:val="00EE751A"/>
    <w:rsid w:val="00EF24F1"/>
    <w:rsid w:val="00EF4A4B"/>
    <w:rsid w:val="00F0088F"/>
    <w:rsid w:val="00F0126E"/>
    <w:rsid w:val="00F02766"/>
    <w:rsid w:val="00F04B48"/>
    <w:rsid w:val="00F05892"/>
    <w:rsid w:val="00F13814"/>
    <w:rsid w:val="00F14534"/>
    <w:rsid w:val="00F14712"/>
    <w:rsid w:val="00F1669D"/>
    <w:rsid w:val="00F21C99"/>
    <w:rsid w:val="00F238D6"/>
    <w:rsid w:val="00F3123C"/>
    <w:rsid w:val="00F342C1"/>
    <w:rsid w:val="00F345EA"/>
    <w:rsid w:val="00F34E9C"/>
    <w:rsid w:val="00F40DFA"/>
    <w:rsid w:val="00F4186F"/>
    <w:rsid w:val="00F44AD3"/>
    <w:rsid w:val="00F44DDC"/>
    <w:rsid w:val="00F45F41"/>
    <w:rsid w:val="00F476D1"/>
    <w:rsid w:val="00F5158E"/>
    <w:rsid w:val="00F533DD"/>
    <w:rsid w:val="00F55545"/>
    <w:rsid w:val="00F55D90"/>
    <w:rsid w:val="00F64758"/>
    <w:rsid w:val="00F64C89"/>
    <w:rsid w:val="00F67BEF"/>
    <w:rsid w:val="00F710CC"/>
    <w:rsid w:val="00F74947"/>
    <w:rsid w:val="00F8145C"/>
    <w:rsid w:val="00F82DC0"/>
    <w:rsid w:val="00F85BE7"/>
    <w:rsid w:val="00F86C8E"/>
    <w:rsid w:val="00F87D8D"/>
    <w:rsid w:val="00F96050"/>
    <w:rsid w:val="00F97246"/>
    <w:rsid w:val="00FA71B0"/>
    <w:rsid w:val="00FA7692"/>
    <w:rsid w:val="00FB1590"/>
    <w:rsid w:val="00FB1F88"/>
    <w:rsid w:val="00FB2A69"/>
    <w:rsid w:val="00FB301B"/>
    <w:rsid w:val="00FB3663"/>
    <w:rsid w:val="00FB6EBC"/>
    <w:rsid w:val="00FB7132"/>
    <w:rsid w:val="00FC1B47"/>
    <w:rsid w:val="00FC3409"/>
    <w:rsid w:val="00FC358E"/>
    <w:rsid w:val="00FC5DD9"/>
    <w:rsid w:val="00FC7952"/>
    <w:rsid w:val="00FC7BA7"/>
    <w:rsid w:val="00FD08CC"/>
    <w:rsid w:val="00FD24D5"/>
    <w:rsid w:val="00FD6A11"/>
    <w:rsid w:val="00FE334A"/>
    <w:rsid w:val="00FE368E"/>
    <w:rsid w:val="00FE611A"/>
    <w:rsid w:val="00FF5491"/>
    <w:rsid w:val="00FF6EFD"/>
    <w:rsid w:val="00FF6F34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5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3C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3C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1C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63F3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7B0E"/>
    <w:pPr>
      <w:keepNext/>
      <w:ind w:firstLine="2880"/>
      <w:jc w:val="both"/>
      <w:outlineLvl w:val="5"/>
    </w:pPr>
    <w:rPr>
      <w:b/>
      <w:bCs/>
      <w:noProof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1C4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4E8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4E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4E8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4E8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4E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94E82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94E82"/>
    <w:rPr>
      <w:rFonts w:ascii="Calibri" w:hAnsi="Calibri" w:cs="Calibr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86273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4E8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452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4E8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A43F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94E82"/>
    <w:rPr>
      <w:sz w:val="24"/>
      <w:szCs w:val="24"/>
    </w:rPr>
  </w:style>
  <w:style w:type="table" w:styleId="TableGrid">
    <w:name w:val="Table Grid"/>
    <w:basedOn w:val="TableNormal"/>
    <w:uiPriority w:val="99"/>
    <w:rsid w:val="00637E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A935C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94E82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A935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61C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4E82"/>
    <w:rPr>
      <w:sz w:val="24"/>
      <w:szCs w:val="24"/>
    </w:rPr>
  </w:style>
  <w:style w:type="paragraph" w:customStyle="1" w:styleId="a">
    <w:name w:val="Нормальный"/>
    <w:uiPriority w:val="99"/>
    <w:rsid w:val="00761C4C"/>
    <w:pPr>
      <w:autoSpaceDE w:val="0"/>
      <w:autoSpaceDN w:val="0"/>
    </w:pPr>
    <w:rPr>
      <w:rFonts w:ascii="CG Times (W1)" w:hAnsi="CG Times (W1)" w:cs="CG Times (W1)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3C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4E8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A63F3"/>
  </w:style>
  <w:style w:type="paragraph" w:styleId="Title">
    <w:name w:val="Title"/>
    <w:basedOn w:val="Normal"/>
    <w:link w:val="TitleChar"/>
    <w:uiPriority w:val="99"/>
    <w:qFormat/>
    <w:rsid w:val="005A63F3"/>
    <w:pPr>
      <w:widowControl w:val="0"/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94E82"/>
    <w:rPr>
      <w:rFonts w:ascii="Cambria" w:hAnsi="Cambria" w:cs="Cambria"/>
      <w:b/>
      <w:bCs/>
      <w:kern w:val="28"/>
      <w:sz w:val="32"/>
      <w:szCs w:val="32"/>
    </w:rPr>
  </w:style>
  <w:style w:type="paragraph" w:customStyle="1" w:styleId="a0">
    <w:name w:val="Содержимое таблицы"/>
    <w:basedOn w:val="BodyText"/>
    <w:uiPriority w:val="99"/>
    <w:rsid w:val="005A63F3"/>
    <w:pPr>
      <w:suppressLineNumbers/>
      <w:suppressAutoHyphens/>
      <w:autoSpaceDE/>
      <w:autoSpaceDN/>
      <w:spacing w:after="12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5A63F3"/>
    <w:pPr>
      <w:widowControl w:val="0"/>
      <w:tabs>
        <w:tab w:val="decimal" w:pos="864"/>
        <w:tab w:val="decimal" w:pos="3312"/>
      </w:tabs>
      <w:ind w:left="5670"/>
      <w:jc w:val="center"/>
    </w:pPr>
    <w:rPr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4E82"/>
    <w:rPr>
      <w:rFonts w:ascii="Cambria" w:hAnsi="Cambria" w:cs="Cambria"/>
      <w:sz w:val="24"/>
      <w:szCs w:val="24"/>
    </w:rPr>
  </w:style>
  <w:style w:type="paragraph" w:styleId="NormalWeb">
    <w:name w:val="Normal (Web)"/>
    <w:basedOn w:val="Normal"/>
    <w:uiPriority w:val="99"/>
    <w:rsid w:val="00FB301B"/>
    <w:pPr>
      <w:spacing w:before="100" w:beforeAutospacing="1" w:after="100" w:afterAutospacing="1"/>
    </w:pPr>
    <w:rPr>
      <w:lang w:val="uk-UA" w:eastAsia="uk-UA"/>
    </w:rPr>
  </w:style>
  <w:style w:type="paragraph" w:styleId="BodyTextIndent">
    <w:name w:val="Body Text Indent"/>
    <w:basedOn w:val="Normal"/>
    <w:link w:val="BodyTextIndentChar"/>
    <w:uiPriority w:val="99"/>
    <w:rsid w:val="00C663C5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4E82"/>
    <w:rPr>
      <w:sz w:val="24"/>
      <w:szCs w:val="24"/>
    </w:rPr>
  </w:style>
  <w:style w:type="paragraph" w:customStyle="1" w:styleId="Just">
    <w:name w:val="Just"/>
    <w:uiPriority w:val="99"/>
    <w:rsid w:val="00C663C5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D6B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94E82"/>
    <w:rPr>
      <w:sz w:val="16"/>
      <w:szCs w:val="16"/>
    </w:rPr>
  </w:style>
  <w:style w:type="paragraph" w:customStyle="1" w:styleId="a1">
    <w:name w:val="Знак Знак"/>
    <w:basedOn w:val="Normal"/>
    <w:uiPriority w:val="99"/>
    <w:rsid w:val="00AA3ECD"/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Знак Знак Знак Знак"/>
    <w:basedOn w:val="Normal"/>
    <w:uiPriority w:val="99"/>
    <w:rsid w:val="00813A1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Normal"/>
    <w:uiPriority w:val="99"/>
    <w:rsid w:val="0062769B"/>
    <w:pPr>
      <w:widowControl w:val="0"/>
      <w:suppressAutoHyphens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65F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965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524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3866</Words>
  <Characters>22039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evikonkom</dc:creator>
  <cp:keywords/>
  <dc:description/>
  <cp:lastModifiedBy>shynnm</cp:lastModifiedBy>
  <cp:revision>2</cp:revision>
  <cp:lastPrinted>2018-02-08T08:43:00Z</cp:lastPrinted>
  <dcterms:created xsi:type="dcterms:W3CDTF">2018-02-21T07:59:00Z</dcterms:created>
  <dcterms:modified xsi:type="dcterms:W3CDTF">2018-02-21T07:59:00Z</dcterms:modified>
</cp:coreProperties>
</file>