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DF6FD" w14:textId="77777777" w:rsidR="004E5F0C" w:rsidRPr="004E5F0C" w:rsidRDefault="004E5F0C" w:rsidP="006B0637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36"/>
          <w:szCs w:val="28"/>
          <w:lang w:val="uk-UA"/>
        </w:rPr>
      </w:pPr>
      <w:r w:rsidRPr="004E5F0C">
        <w:rPr>
          <w:rFonts w:ascii="Times New Roman" w:eastAsia="Calibri" w:hAnsi="Times New Roman" w:cs="Times New Roman"/>
          <w:b/>
          <w:sz w:val="36"/>
          <w:szCs w:val="28"/>
          <w:lang w:val="uk-UA"/>
        </w:rPr>
        <w:t>Гаряча лінія «Гуманітарний Кременчук»</w:t>
      </w:r>
    </w:p>
    <w:p w14:paraId="08C913E4" w14:textId="77777777" w:rsidR="0098502D" w:rsidRPr="00A6305A" w:rsidRDefault="00B9426D" w:rsidP="008F14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30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території Кременчуцької міської територіальної громади </w:t>
      </w:r>
      <w:r w:rsidR="00640576" w:rsidRPr="00A6305A">
        <w:rPr>
          <w:rFonts w:ascii="Times New Roman" w:eastAsia="Calibri" w:hAnsi="Times New Roman" w:cs="Times New Roman"/>
          <w:sz w:val="28"/>
          <w:szCs w:val="28"/>
          <w:lang w:val="uk-UA"/>
        </w:rPr>
        <w:t>працює гаряча</w:t>
      </w:r>
      <w:r w:rsidR="007E7F78" w:rsidRPr="00A630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лінія для внутрішньо переміщених осіб</w:t>
      </w:r>
      <w:r w:rsidRPr="00A630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«Гуманітарний Кременчук</w:t>
      </w:r>
      <w:r w:rsidR="004E5F0C" w:rsidRPr="00A6305A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7E7F78" w:rsidRPr="00A6305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50CCC59" w14:textId="77777777" w:rsidR="00B9426D" w:rsidRPr="00A6305A" w:rsidRDefault="007E7F78" w:rsidP="008F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5A">
        <w:rPr>
          <w:rFonts w:ascii="Times New Roman" w:hAnsi="Times New Roman" w:cs="Times New Roman"/>
          <w:sz w:val="28"/>
          <w:szCs w:val="28"/>
          <w:lang w:val="uk-UA"/>
        </w:rPr>
        <w:t>Зателефонувавши на гарячу лінію можна отримати консультацію з</w:t>
      </w:r>
      <w:r w:rsidR="00B9426D" w:rsidRPr="00A6305A">
        <w:rPr>
          <w:rFonts w:ascii="Times New Roman" w:hAnsi="Times New Roman" w:cs="Times New Roman"/>
          <w:sz w:val="28"/>
          <w:szCs w:val="28"/>
          <w:lang w:val="uk-UA"/>
        </w:rPr>
        <w:t xml:space="preserve"> наступних питань: </w:t>
      </w:r>
    </w:p>
    <w:p w14:paraId="770846D9" w14:textId="77777777" w:rsidR="00B9426D" w:rsidRPr="00A6305A" w:rsidRDefault="00B9426D" w:rsidP="008F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5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E7F78" w:rsidRPr="00A6305A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реєстрація на отримання</w:t>
      </w:r>
      <w:r w:rsidRPr="00A6305A">
        <w:rPr>
          <w:rFonts w:ascii="Times New Roman" w:hAnsi="Times New Roman" w:cs="Times New Roman"/>
          <w:sz w:val="28"/>
          <w:szCs w:val="28"/>
          <w:lang w:val="uk-UA"/>
        </w:rPr>
        <w:t xml:space="preserve"> гум</w:t>
      </w:r>
      <w:r w:rsidR="007E7F78" w:rsidRPr="00A6305A">
        <w:rPr>
          <w:rFonts w:ascii="Times New Roman" w:hAnsi="Times New Roman" w:cs="Times New Roman"/>
          <w:sz w:val="28"/>
          <w:szCs w:val="28"/>
          <w:lang w:val="uk-UA"/>
        </w:rPr>
        <w:t>анітарної допомоги</w:t>
      </w:r>
      <w:r w:rsidRPr="00A630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05A">
        <w:rPr>
          <w:rFonts w:ascii="Times New Roman" w:hAnsi="Times New Roman" w:cs="Times New Roman"/>
          <w:sz w:val="28"/>
          <w:szCs w:val="28"/>
          <w:lang w:val="uk-UA"/>
        </w:rPr>
        <w:t>кременчужанам</w:t>
      </w:r>
      <w:proofErr w:type="spellEnd"/>
      <w:r w:rsidRPr="00A6305A">
        <w:rPr>
          <w:rFonts w:ascii="Times New Roman" w:hAnsi="Times New Roman" w:cs="Times New Roman"/>
          <w:sz w:val="28"/>
          <w:szCs w:val="28"/>
          <w:lang w:val="uk-UA"/>
        </w:rPr>
        <w:t xml:space="preserve"> та переселенцям</w:t>
      </w:r>
      <w:r w:rsidR="007E7F78" w:rsidRPr="00A630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392EED7" w14:textId="77777777" w:rsidR="00B9426D" w:rsidRPr="00A6305A" w:rsidRDefault="00B9426D" w:rsidP="008F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5A">
        <w:rPr>
          <w:rFonts w:ascii="Times New Roman" w:hAnsi="Times New Roman" w:cs="Times New Roman"/>
          <w:sz w:val="28"/>
          <w:szCs w:val="28"/>
          <w:lang w:val="uk-UA"/>
        </w:rPr>
        <w:t>- допомога в пошуку житла тимчасово переміщеним особам</w:t>
      </w:r>
      <w:r w:rsidR="007E7F78" w:rsidRPr="00A630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6E17943" w14:textId="77777777" w:rsidR="00B9426D" w:rsidRPr="00A6305A" w:rsidRDefault="00B9426D" w:rsidP="008F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5A">
        <w:rPr>
          <w:rFonts w:ascii="Times New Roman" w:hAnsi="Times New Roman" w:cs="Times New Roman"/>
          <w:sz w:val="28"/>
          <w:szCs w:val="28"/>
          <w:lang w:val="uk-UA"/>
        </w:rPr>
        <w:t>- допомога в оформленні соціальних виплат</w:t>
      </w:r>
      <w:r w:rsidR="007E7F78" w:rsidRPr="00A630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2F5B9F0" w14:textId="77777777" w:rsidR="00B9426D" w:rsidRPr="00A6305A" w:rsidRDefault="00B9426D" w:rsidP="008F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5A">
        <w:rPr>
          <w:rFonts w:ascii="Times New Roman" w:hAnsi="Times New Roman" w:cs="Times New Roman"/>
          <w:sz w:val="28"/>
          <w:szCs w:val="28"/>
          <w:lang w:val="uk-UA"/>
        </w:rPr>
        <w:t>- допомога людям похилого віку</w:t>
      </w:r>
      <w:r w:rsidR="007E7F78" w:rsidRPr="00A630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7EAE14F" w14:textId="77777777" w:rsidR="00B9426D" w:rsidRPr="00A6305A" w:rsidRDefault="00B9426D" w:rsidP="008F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5A">
        <w:rPr>
          <w:rFonts w:ascii="Times New Roman" w:hAnsi="Times New Roman" w:cs="Times New Roman"/>
          <w:sz w:val="28"/>
          <w:szCs w:val="28"/>
          <w:lang w:val="uk-UA"/>
        </w:rPr>
        <w:t>- інші питання соціального захисту, освіти, охорони здоров‘я, материнства і дитинства</w:t>
      </w:r>
      <w:r w:rsidR="007E7F78" w:rsidRPr="00A630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D28B97" w14:textId="4F205EAD" w:rsidR="00B9426D" w:rsidRPr="00A6305A" w:rsidRDefault="00B9426D" w:rsidP="008F14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A63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Для</w:t>
      </w:r>
      <w:r w:rsidR="006C23C0" w:rsidRPr="00A63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отримання консультації з будь-якого зазначеного питання необхідно зателефонувати на гарячу лінію «Гуманітарний Кременчук»</w:t>
      </w:r>
      <w:r w:rsidRPr="00A63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 номер</w:t>
      </w:r>
      <w:r w:rsidR="006C23C0" w:rsidRPr="00A63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ом телефону 0 800 33 22 21 </w:t>
      </w:r>
      <w:r w:rsidRPr="00A63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(з 08:00 до </w:t>
      </w:r>
      <w:r w:rsidR="00A63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17:00 з понеділка по п’ятницю, окрім вихідних</w:t>
      </w:r>
      <w:r w:rsidRPr="00A630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).</w:t>
      </w:r>
    </w:p>
    <w:p w14:paraId="1041C4F3" w14:textId="77777777" w:rsidR="00B9426D" w:rsidRPr="00A6305A" w:rsidRDefault="00B9426D" w:rsidP="008F1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Дзвінки на території України безкоштовні.</w:t>
      </w:r>
    </w:p>
    <w:p w14:paraId="462D4E62" w14:textId="77777777" w:rsidR="00B9426D" w:rsidRPr="00A6305A" w:rsidRDefault="00B9426D">
      <w:pPr>
        <w:rPr>
          <w:lang w:val="uk-UA"/>
        </w:rPr>
      </w:pPr>
      <w:bookmarkStart w:id="0" w:name="_GoBack"/>
      <w:bookmarkEnd w:id="0"/>
    </w:p>
    <w:sectPr w:rsidR="00B9426D" w:rsidRPr="00A6305A" w:rsidSect="00C65403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F2"/>
    <w:rsid w:val="004E5F0C"/>
    <w:rsid w:val="00547619"/>
    <w:rsid w:val="00640576"/>
    <w:rsid w:val="006B0637"/>
    <w:rsid w:val="006C23C0"/>
    <w:rsid w:val="007E7F78"/>
    <w:rsid w:val="00870F2F"/>
    <w:rsid w:val="0089374C"/>
    <w:rsid w:val="008F14D3"/>
    <w:rsid w:val="0098502D"/>
    <w:rsid w:val="00A5683A"/>
    <w:rsid w:val="00A6305A"/>
    <w:rsid w:val="00B9426D"/>
    <w:rsid w:val="00C65403"/>
    <w:rsid w:val="00FD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833E"/>
  <w15:chartTrackingRefBased/>
  <w15:docId w15:val="{72697A2C-2567-4763-80AC-F542FE7A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1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4</cp:revision>
  <cp:lastPrinted>2023-07-19T13:21:00Z</cp:lastPrinted>
  <dcterms:created xsi:type="dcterms:W3CDTF">2024-03-18T09:17:00Z</dcterms:created>
  <dcterms:modified xsi:type="dcterms:W3CDTF">2024-03-19T07:03:00Z</dcterms:modified>
</cp:coreProperties>
</file>