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52" w:rsidRDefault="009B0852" w:rsidP="009B08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   </w:t>
      </w:r>
      <w:r>
        <w:rPr>
          <w:b/>
          <w:sz w:val="32"/>
          <w:szCs w:val="32"/>
        </w:rPr>
        <w:t>А Н А Л І З</w:t>
      </w:r>
    </w:p>
    <w:p w:rsidR="009B0852" w:rsidRDefault="009B0852" w:rsidP="009B085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н</w:t>
      </w:r>
      <w:r>
        <w:rPr>
          <w:b/>
          <w:sz w:val="32"/>
          <w:szCs w:val="32"/>
        </w:rPr>
        <w:t xml:space="preserve">адання стаціонарної медичної допомоги </w:t>
      </w:r>
      <w:r>
        <w:rPr>
          <w:b/>
          <w:sz w:val="32"/>
          <w:szCs w:val="32"/>
          <w:lang w:val="uk-UA"/>
        </w:rPr>
        <w:t>дитячому</w:t>
      </w:r>
    </w:p>
    <w:p w:rsidR="009B0852" w:rsidRDefault="009B0852" w:rsidP="009B085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населенню міста</w:t>
      </w:r>
    </w:p>
    <w:p w:rsidR="009B0852" w:rsidRDefault="00032728" w:rsidP="009B085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за 2019</w:t>
      </w:r>
      <w:r w:rsidR="009B0852">
        <w:rPr>
          <w:b/>
          <w:sz w:val="32"/>
          <w:szCs w:val="32"/>
          <w:lang w:val="uk-UA"/>
        </w:rPr>
        <w:t xml:space="preserve">  </w:t>
      </w:r>
      <w:r w:rsidR="009B0852">
        <w:rPr>
          <w:b/>
          <w:sz w:val="32"/>
          <w:szCs w:val="32"/>
        </w:rPr>
        <w:t>р</w:t>
      </w:r>
      <w:r w:rsidR="009B0852">
        <w:rPr>
          <w:b/>
          <w:sz w:val="32"/>
          <w:szCs w:val="32"/>
          <w:lang w:val="uk-UA"/>
        </w:rPr>
        <w:t>ік</w:t>
      </w:r>
    </w:p>
    <w:p w:rsidR="009B0852" w:rsidRDefault="009B0852" w:rsidP="009B0852">
      <w:pPr>
        <w:rPr>
          <w:lang w:val="uk-UA"/>
        </w:rPr>
      </w:pPr>
    </w:p>
    <w:p w:rsidR="009B0852" w:rsidRDefault="009B0852" w:rsidP="009B0852">
      <w:r>
        <w:rPr>
          <w:lang w:val="uk-UA"/>
        </w:rPr>
        <w:tab/>
      </w:r>
      <w:r>
        <w:rPr>
          <w:b/>
          <w:sz w:val="32"/>
          <w:szCs w:val="32"/>
          <w:lang w:val="uk-UA"/>
        </w:rPr>
        <w:t xml:space="preserve"> </w:t>
      </w:r>
      <w:r>
        <w:t>Відділення стаціонару та допоміжні служби працювали над виконанням рейтингових показників роботи – летальності, середнього числа роботи ліжка, середньої тривалості перебування н</w:t>
      </w:r>
      <w:r w:rsidR="00B54382">
        <w:t>а ліжку. Летальність складає 0,</w:t>
      </w:r>
      <w:r w:rsidR="00B54382">
        <w:rPr>
          <w:lang w:val="uk-UA"/>
        </w:rPr>
        <w:t>0</w:t>
      </w:r>
      <w:r w:rsidR="001E2FA6">
        <w:rPr>
          <w:lang w:val="uk-UA"/>
        </w:rPr>
        <w:t>9</w:t>
      </w:r>
      <w:r>
        <w:t>, с</w:t>
      </w:r>
      <w:r w:rsidR="00E92B7B">
        <w:t xml:space="preserve">ередня тривалість лікування – </w:t>
      </w:r>
      <w:r w:rsidR="00032728">
        <w:rPr>
          <w:lang w:val="uk-UA"/>
        </w:rPr>
        <w:t>7,1</w:t>
      </w:r>
      <w:r w:rsidR="00032728">
        <w:t xml:space="preserve"> дня (</w:t>
      </w:r>
      <w:r w:rsidR="00032728">
        <w:rPr>
          <w:lang w:val="uk-UA"/>
        </w:rPr>
        <w:t>7,8</w:t>
      </w:r>
      <w:r>
        <w:t xml:space="preserve"> дня в 201</w:t>
      </w:r>
      <w:r w:rsidR="00032728">
        <w:rPr>
          <w:lang w:val="uk-UA"/>
        </w:rPr>
        <w:t>8</w:t>
      </w:r>
      <w:r>
        <w:t xml:space="preserve"> р.), показник роботи ліжка </w:t>
      </w:r>
      <w:r w:rsidR="001E2FA6">
        <w:rPr>
          <w:lang w:val="uk-UA"/>
        </w:rPr>
        <w:t xml:space="preserve"> 213,4</w:t>
      </w:r>
      <w:r w:rsidR="00E92B7B">
        <w:t xml:space="preserve"> дня (</w:t>
      </w:r>
      <w:r w:rsidR="00032728">
        <w:rPr>
          <w:lang w:val="uk-UA"/>
        </w:rPr>
        <w:t>261,8</w:t>
      </w:r>
      <w:r>
        <w:t xml:space="preserve"> дня в 201</w:t>
      </w:r>
      <w:r w:rsidR="00032728">
        <w:rPr>
          <w:lang w:val="uk-UA"/>
        </w:rPr>
        <w:t>8</w:t>
      </w:r>
      <w:r>
        <w:t xml:space="preserve"> р.).</w:t>
      </w:r>
    </w:p>
    <w:p w:rsidR="009B0852" w:rsidRDefault="009B0852" w:rsidP="009B0852">
      <w:pPr>
        <w:pStyle w:val="21"/>
      </w:pPr>
      <w:r>
        <w:t xml:space="preserve"> </w:t>
      </w:r>
      <w:r>
        <w:tab/>
        <w:t xml:space="preserve">Ліжковий фонд стаціонару складає 235 ліжок, соматичних ліжок – 175, хірургічних –  65, </w:t>
      </w:r>
      <w:r w:rsidR="007A5525">
        <w:t xml:space="preserve">крім того </w:t>
      </w:r>
      <w:r>
        <w:t xml:space="preserve"> ліжок анестезіології та інтенсивної терапії – 6.</w:t>
      </w:r>
    </w:p>
    <w:p w:rsidR="009B0852" w:rsidRDefault="009B0852" w:rsidP="009B0852">
      <w:pPr>
        <w:pStyle w:val="21"/>
        <w:ind w:firstLine="708"/>
      </w:pPr>
      <w:r>
        <w:t>П</w:t>
      </w:r>
      <w:r w:rsidR="00032728">
        <w:t>лан ліжко-днів виконаний на 68,8</w:t>
      </w:r>
      <w:r w:rsidR="00E92B7B">
        <w:t>% при плані 72900</w:t>
      </w:r>
      <w:r w:rsidR="00032728">
        <w:t xml:space="preserve"> ліжко-днів, фактично  50155</w:t>
      </w:r>
      <w:r>
        <w:t xml:space="preserve"> ліжко-днів. В зв’язку з капітальним ремонтом хірургічного відділення, 10 ліжок закрито на ремонт</w:t>
      </w:r>
      <w:r w:rsidR="007A5525">
        <w:t xml:space="preserve">, </w:t>
      </w:r>
      <w:r>
        <w:t xml:space="preserve"> втрата ліжко-днів в зв’язку з ремонтом складає </w:t>
      </w:r>
      <w:r w:rsidR="007A5525">
        <w:t>3400</w:t>
      </w:r>
      <w:r>
        <w:t>.</w:t>
      </w:r>
    </w:p>
    <w:p w:rsidR="00D95CCE" w:rsidRDefault="00D95CCE" w:rsidP="009B0852">
      <w:pPr>
        <w:pStyle w:val="21"/>
        <w:ind w:firstLine="708"/>
      </w:pPr>
    </w:p>
    <w:p w:rsidR="009B0852" w:rsidRDefault="009B0852" w:rsidP="009B0852">
      <w:pPr>
        <w:jc w:val="center"/>
        <w:rPr>
          <w:b/>
        </w:rPr>
      </w:pPr>
      <w:r>
        <w:rPr>
          <w:b/>
        </w:rPr>
        <w:t>Основні показники діяльності</w:t>
      </w:r>
    </w:p>
    <w:p w:rsidR="009B0852" w:rsidRDefault="009B0852" w:rsidP="009B0852">
      <w:pPr>
        <w:rPr>
          <w:lang w:val="uk-UA"/>
        </w:rPr>
      </w:pPr>
    </w:p>
    <w:tbl>
      <w:tblPr>
        <w:tblW w:w="9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61"/>
        <w:gridCol w:w="1761"/>
        <w:gridCol w:w="1761"/>
      </w:tblGrid>
      <w:tr w:rsidR="008D188C" w:rsidTr="008D18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8D188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8D188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8D188C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8D188C" w:rsidTr="008D18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Середнє число роботи ліжка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213,4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261,8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8D188C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285,5</w:t>
            </w:r>
          </w:p>
        </w:tc>
      </w:tr>
      <w:tr w:rsidR="008D188C" w:rsidTr="008D18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Обіг ліжка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29,9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33,7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8D188C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34,7</w:t>
            </w:r>
          </w:p>
        </w:tc>
      </w:tr>
      <w:tr w:rsidR="008D188C" w:rsidTr="008D18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Сер.термін перебування на ліжку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8D188C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8,2</w:t>
            </w:r>
          </w:p>
        </w:tc>
      </w:tr>
      <w:tr w:rsidR="008D188C" w:rsidTr="008D18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Виконання плану ліжко-днів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68,8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84,4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8D188C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87,8</w:t>
            </w:r>
          </w:p>
        </w:tc>
      </w:tr>
      <w:tr w:rsidR="008D188C" w:rsidTr="008D18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Загальна летальність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1E2FA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8D188C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0,1</w:t>
            </w:r>
          </w:p>
        </w:tc>
      </w:tr>
      <w:tr w:rsidR="008D188C" w:rsidTr="008D18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Летальність до року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1E2FA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8D188C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0,5</w:t>
            </w:r>
          </w:p>
        </w:tc>
      </w:tr>
      <w:tr w:rsidR="008D188C" w:rsidTr="008D188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Додобова летальність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1E2FA6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88C" w:rsidRDefault="008D188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8C" w:rsidRDefault="008D188C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0,01</w:t>
            </w:r>
          </w:p>
        </w:tc>
      </w:tr>
    </w:tbl>
    <w:p w:rsidR="009B0852" w:rsidRDefault="009B0852" w:rsidP="009B0852">
      <w:pPr>
        <w:jc w:val="both"/>
      </w:pPr>
      <w:r>
        <w:t xml:space="preserve"> </w:t>
      </w:r>
      <w:r>
        <w:tab/>
      </w:r>
    </w:p>
    <w:p w:rsidR="009B0852" w:rsidRDefault="009B0852" w:rsidP="009B0852">
      <w:pPr>
        <w:ind w:firstLine="708"/>
        <w:rPr>
          <w:lang w:val="uk-UA"/>
        </w:rPr>
      </w:pPr>
      <w:r>
        <w:t xml:space="preserve">За рік хірургічне ліжко зпрацювало на </w:t>
      </w:r>
      <w:r w:rsidR="001E2FA6">
        <w:rPr>
          <w:lang w:val="uk-UA"/>
        </w:rPr>
        <w:t>211,2</w:t>
      </w:r>
      <w:r w:rsidR="00032728">
        <w:rPr>
          <w:lang w:val="uk-UA"/>
        </w:rPr>
        <w:t xml:space="preserve"> дня ( 280,8  дня в 2018</w:t>
      </w:r>
      <w:r>
        <w:rPr>
          <w:lang w:val="uk-UA"/>
        </w:rPr>
        <w:t xml:space="preserve"> р.), педіа</w:t>
      </w:r>
      <w:r>
        <w:t xml:space="preserve">тричне – </w:t>
      </w:r>
      <w:r w:rsidR="001E2FA6">
        <w:rPr>
          <w:lang w:val="uk-UA"/>
        </w:rPr>
        <w:t>189,4</w:t>
      </w:r>
      <w:r w:rsidR="00032728">
        <w:rPr>
          <w:lang w:val="uk-UA"/>
        </w:rPr>
        <w:t xml:space="preserve"> дня ( 270,0 дня в 2018</w:t>
      </w:r>
      <w:r>
        <w:rPr>
          <w:lang w:val="uk-UA"/>
        </w:rPr>
        <w:t xml:space="preserve"> р.)</w:t>
      </w:r>
      <w:r>
        <w:t xml:space="preserve">, при </w:t>
      </w:r>
      <w:r>
        <w:rPr>
          <w:lang w:val="uk-UA"/>
        </w:rPr>
        <w:t>плано</w:t>
      </w:r>
      <w:r>
        <w:t>вому показнику</w:t>
      </w:r>
      <w:r>
        <w:rPr>
          <w:lang w:val="uk-UA"/>
        </w:rPr>
        <w:t xml:space="preserve"> </w:t>
      </w:r>
      <w:r>
        <w:t>340</w:t>
      </w:r>
      <w:r>
        <w:rPr>
          <w:lang w:val="uk-UA"/>
        </w:rPr>
        <w:t xml:space="preserve"> днів</w:t>
      </w:r>
      <w:r>
        <w:t xml:space="preserve">, інфекційне ліжко – </w:t>
      </w:r>
      <w:r w:rsidR="001E2FA6">
        <w:rPr>
          <w:lang w:val="uk-UA"/>
        </w:rPr>
        <w:t>223,5</w:t>
      </w:r>
      <w:r w:rsidR="00032728">
        <w:rPr>
          <w:lang w:val="uk-UA"/>
        </w:rPr>
        <w:t xml:space="preserve"> дня ( 210,4 дня в 2018</w:t>
      </w:r>
      <w:r>
        <w:rPr>
          <w:lang w:val="uk-UA"/>
        </w:rPr>
        <w:t xml:space="preserve"> р.), </w:t>
      </w:r>
      <w:r>
        <w:t xml:space="preserve">при плановому </w:t>
      </w:r>
      <w:r>
        <w:rPr>
          <w:lang w:val="uk-UA"/>
        </w:rPr>
        <w:t xml:space="preserve"> показнику 280 днів.</w:t>
      </w:r>
    </w:p>
    <w:p w:rsidR="009B0852" w:rsidRDefault="009B0852" w:rsidP="009B0852">
      <w:pPr>
        <w:ind w:left="720"/>
        <w:jc w:val="center"/>
        <w:rPr>
          <w:lang w:val="uk-UA"/>
        </w:rPr>
      </w:pPr>
      <w:r>
        <w:rPr>
          <w:b/>
        </w:rPr>
        <w:t>Показники роботи профільних ліжок</w:t>
      </w:r>
    </w:p>
    <w:p w:rsidR="009B0852" w:rsidRDefault="009B0852" w:rsidP="009B0852">
      <w:pPr>
        <w:ind w:left="720"/>
        <w:jc w:val="center"/>
      </w:pPr>
      <w:r>
        <w:tab/>
      </w:r>
    </w:p>
    <w:tbl>
      <w:tblPr>
        <w:tblW w:w="1116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600"/>
        <w:gridCol w:w="840"/>
        <w:gridCol w:w="960"/>
        <w:gridCol w:w="1200"/>
        <w:gridCol w:w="1080"/>
        <w:gridCol w:w="1320"/>
        <w:gridCol w:w="1059"/>
        <w:gridCol w:w="861"/>
        <w:gridCol w:w="1080"/>
      </w:tblGrid>
      <w:tr w:rsidR="009B0852" w:rsidTr="009B085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Профіль</w:t>
            </w:r>
          </w:p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ліжок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2" w:rsidRDefault="009B085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К-ть</w:t>
            </w:r>
          </w:p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ліжок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Вип</w:t>
            </w:r>
            <w:r>
              <w:rPr>
                <w:sz w:val="24"/>
                <w:szCs w:val="24"/>
                <w:lang w:val="uk-UA" w:eastAsia="en-US"/>
              </w:rPr>
              <w:t>и-сано</w:t>
            </w:r>
          </w:p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хвор</w:t>
            </w:r>
            <w:r>
              <w:rPr>
                <w:lang w:eastAsia="en-US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Пров</w:t>
            </w:r>
            <w:r>
              <w:rPr>
                <w:sz w:val="24"/>
                <w:szCs w:val="24"/>
                <w:lang w:val="uk-UA" w:eastAsia="en-US"/>
              </w:rPr>
              <w:t>е-дено</w:t>
            </w:r>
          </w:p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л-дн</w:t>
            </w:r>
            <w:r>
              <w:rPr>
                <w:sz w:val="24"/>
                <w:szCs w:val="24"/>
                <w:lang w:val="uk-UA" w:eastAsia="en-US"/>
              </w:rPr>
              <w:t>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%</w:t>
            </w:r>
          </w:p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викон.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Робот</w:t>
            </w:r>
            <w:r>
              <w:rPr>
                <w:sz w:val="24"/>
                <w:szCs w:val="24"/>
                <w:lang w:val="uk-UA" w:eastAsia="en-US"/>
              </w:rPr>
              <w:t>а</w:t>
            </w:r>
          </w:p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ліжка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Терм</w:t>
            </w:r>
            <w:r>
              <w:rPr>
                <w:sz w:val="24"/>
                <w:szCs w:val="24"/>
                <w:lang w:val="uk-UA" w:eastAsia="en-US"/>
              </w:rPr>
              <w:t>ін</w:t>
            </w:r>
          </w:p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лікув</w:t>
            </w:r>
            <w:r>
              <w:rPr>
                <w:sz w:val="24"/>
                <w:szCs w:val="24"/>
                <w:lang w:val="uk-UA" w:eastAsia="en-US"/>
              </w:rPr>
              <w:t>ан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Обіг</w:t>
            </w:r>
          </w:p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ліжк</w:t>
            </w:r>
            <w:r>
              <w:rPr>
                <w:sz w:val="24"/>
                <w:szCs w:val="24"/>
                <w:lang w:val="uk-UA" w:eastAsia="en-US"/>
              </w:rPr>
              <w:t>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Зайн</w:t>
            </w:r>
            <w:r>
              <w:rPr>
                <w:sz w:val="24"/>
                <w:szCs w:val="24"/>
                <w:lang w:val="uk-UA" w:eastAsia="en-US"/>
              </w:rPr>
              <w:t>ято</w:t>
            </w:r>
          </w:p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sz w:val="24"/>
                <w:szCs w:val="24"/>
                <w:lang w:eastAsia="en-US"/>
              </w:rPr>
              <w:t>ліж</w:t>
            </w:r>
            <w:r>
              <w:rPr>
                <w:sz w:val="24"/>
                <w:szCs w:val="24"/>
                <w:lang w:val="uk-UA" w:eastAsia="en-US"/>
              </w:rPr>
              <w:t>ок</w:t>
            </w:r>
          </w:p>
        </w:tc>
      </w:tr>
      <w:tr w:rsidR="00417433" w:rsidTr="00037B7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433" w:rsidRPr="00417433" w:rsidRDefault="00417433">
            <w:pPr>
              <w:spacing w:line="276" w:lineRule="auto"/>
              <w:rPr>
                <w:b/>
                <w:lang w:val="uk-UA" w:eastAsia="en-US"/>
              </w:rPr>
            </w:pPr>
            <w:r w:rsidRPr="00417433">
              <w:rPr>
                <w:b/>
                <w:lang w:val="uk-UA" w:eastAsia="en-US"/>
              </w:rPr>
              <w:t xml:space="preserve">ПВСВ </w:t>
            </w:r>
          </w:p>
          <w:p w:rsidR="00417433" w:rsidRPr="00417433" w:rsidRDefault="00417433">
            <w:pPr>
              <w:spacing w:line="276" w:lineRule="auto"/>
              <w:rPr>
                <w:lang w:val="uk-UA" w:eastAsia="en-US"/>
              </w:rPr>
            </w:pPr>
            <w:r w:rsidRPr="00417433">
              <w:rPr>
                <w:b/>
                <w:lang w:val="uk-UA" w:eastAsia="en-US"/>
              </w:rPr>
              <w:t>всього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3" w:rsidRPr="00486835" w:rsidRDefault="00417433" w:rsidP="00D6777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33" w:rsidRPr="00037B76" w:rsidRDefault="00037B76" w:rsidP="00D6777E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 w:rsidRPr="00037B76">
              <w:rPr>
                <w:b/>
                <w:szCs w:val="28"/>
                <w:lang w:val="uk-UA" w:eastAsia="en-US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486835" w:rsidRDefault="00486835" w:rsidP="00D6777E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 w:rsidRPr="00486835">
              <w:rPr>
                <w:b/>
                <w:szCs w:val="28"/>
                <w:lang w:val="uk-UA" w:eastAsia="en-US"/>
              </w:rPr>
              <w:t>1108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486835" w:rsidRDefault="00486835" w:rsidP="00D6777E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 w:rsidRPr="00486835">
              <w:rPr>
                <w:b/>
                <w:szCs w:val="28"/>
                <w:lang w:val="uk-UA" w:eastAsia="en-US"/>
              </w:rPr>
              <w:t>10577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D6777E" w:rsidRDefault="00D6777E" w:rsidP="00D6777E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 w:rsidRPr="00D6777E">
              <w:rPr>
                <w:b/>
                <w:szCs w:val="28"/>
                <w:lang w:val="uk-UA" w:eastAsia="en-US"/>
              </w:rPr>
              <w:t>77,8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D6777E" w:rsidRDefault="00D6777E" w:rsidP="00D6777E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264,4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D6777E" w:rsidRDefault="00FB434D" w:rsidP="00D6777E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10,2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D6777E" w:rsidRDefault="00FB434D" w:rsidP="00D6777E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D6777E" w:rsidRDefault="00D6777E" w:rsidP="00D6777E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31,1</w:t>
            </w:r>
          </w:p>
        </w:tc>
      </w:tr>
      <w:tr w:rsidR="00417433" w:rsidTr="00037B76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33" w:rsidRPr="00486835" w:rsidRDefault="00417433" w:rsidP="00D6777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33" w:rsidRPr="00037B76" w:rsidRDefault="00037B76" w:rsidP="00D6777E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 w:rsidRPr="00037B76">
              <w:rPr>
                <w:b/>
                <w:szCs w:val="28"/>
                <w:lang w:val="uk-UA" w:eastAsia="en-US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3B094B" w:rsidRDefault="003B094B" w:rsidP="00D6777E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 w:rsidRPr="003B094B">
              <w:rPr>
                <w:b/>
                <w:szCs w:val="28"/>
                <w:lang w:val="uk-UA" w:eastAsia="en-US"/>
              </w:rPr>
              <w:t>1110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3F1E10" w:rsidRDefault="003F1E10" w:rsidP="00D6777E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 w:rsidRPr="003F1E10">
              <w:rPr>
                <w:b/>
                <w:szCs w:val="28"/>
                <w:lang w:val="uk-UA" w:eastAsia="en-US"/>
              </w:rPr>
              <w:t>8840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6134D7" w:rsidRDefault="003F1E10" w:rsidP="00D6777E">
            <w:pPr>
              <w:spacing w:line="276" w:lineRule="auto"/>
              <w:jc w:val="center"/>
              <w:rPr>
                <w:b/>
                <w:szCs w:val="28"/>
                <w:lang w:val="uk-UA" w:eastAsia="en-US"/>
              </w:rPr>
            </w:pPr>
            <w:r w:rsidRPr="006134D7">
              <w:rPr>
                <w:b/>
                <w:szCs w:val="28"/>
                <w:lang w:val="uk-UA" w:eastAsia="en-US"/>
              </w:rPr>
              <w:t>65,0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D6777E" w:rsidRDefault="00D6777E" w:rsidP="00D6777E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221,0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091ABE" w:rsidRDefault="00FB434D" w:rsidP="00D6777E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8,5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D6777E" w:rsidRDefault="00FB434D" w:rsidP="00D6777E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Pr="00D6777E" w:rsidRDefault="00FB434D" w:rsidP="00D6777E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26,0</w:t>
            </w:r>
          </w:p>
        </w:tc>
      </w:tr>
      <w:tr w:rsidR="00417433" w:rsidTr="00417433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33" w:rsidRDefault="00417433" w:rsidP="00417433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Педіатричні ліжка   ПВСВ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76,2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259,0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3,8</w:t>
            </w:r>
          </w:p>
        </w:tc>
      </w:tr>
      <w:tr w:rsidR="00417433" w:rsidTr="00417433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33" w:rsidRDefault="00417433" w:rsidP="00417433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3B094B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32728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32728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80,8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32728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274,8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32728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32728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32728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4,0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Кардіоревмат.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92B7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92B7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091ABE" w:rsidRDefault="00E92B7B">
            <w:pPr>
              <w:spacing w:line="276" w:lineRule="auto"/>
              <w:jc w:val="center"/>
              <w:rPr>
                <w:lang w:val="uk-UA" w:eastAsia="en-US"/>
              </w:rPr>
            </w:pPr>
            <w:r w:rsidRPr="00091ABE">
              <w:rPr>
                <w:lang w:val="uk-UA" w:eastAsia="en-US"/>
              </w:rPr>
              <w:t>60,6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92B7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92B7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92B7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92B7B" w:rsidP="00E92B7B">
            <w:pPr>
              <w:spacing w:line="276" w:lineRule="auto"/>
              <w:rPr>
                <w:color w:val="FFFFFF"/>
                <w:lang w:val="uk-UA" w:eastAsia="en-US"/>
              </w:rPr>
            </w:pPr>
            <w:r>
              <w:rPr>
                <w:color w:val="FFFFFF"/>
                <w:lang w:val="uk-UA" w:eastAsia="en-US"/>
              </w:rPr>
              <w:t>4,</w:t>
            </w:r>
            <w:r>
              <w:rPr>
                <w:lang w:val="uk-UA" w:eastAsia="en-US"/>
              </w:rPr>
              <w:t>4,2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204,9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4,2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Гастроентерол.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091ABE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 w:rsidRPr="00091ABE">
              <w:rPr>
                <w:lang w:val="uk-UA" w:eastAsia="en-US"/>
              </w:rPr>
              <w:t>68,7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6,9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6,2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Ендокринолог.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091ABE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 w:rsidRPr="00091ABE">
              <w:rPr>
                <w:lang w:val="uk-UA" w:eastAsia="en-US"/>
              </w:rPr>
              <w:t>51,2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174,0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1,5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03272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0,8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lastRenderedPageBreak/>
              <w:t>Нефролог</w:t>
            </w:r>
            <w:r>
              <w:rPr>
                <w:lang w:val="uk-UA" w:eastAsia="en-US"/>
              </w:rPr>
              <w:t>ічні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344,8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1D3FAA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8,1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327F21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236,4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Невролог</w:t>
            </w:r>
            <w:r>
              <w:rPr>
                <w:lang w:val="uk-UA" w:eastAsia="en-US"/>
              </w:rPr>
              <w:t>ічні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091ABE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 w:rsidRPr="00091ABE">
              <w:rPr>
                <w:lang w:val="uk-UA" w:eastAsia="en-US"/>
              </w:rPr>
              <w:t>93,9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319,1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6,6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73,1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248,4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F1E1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5,1</w:t>
            </w:r>
          </w:p>
        </w:tc>
      </w:tr>
      <w:tr w:rsidR="00486835" w:rsidTr="00682574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Pr="00486835" w:rsidRDefault="00486835" w:rsidP="00682574">
            <w:pPr>
              <w:spacing w:line="276" w:lineRule="auto"/>
              <w:rPr>
                <w:b/>
                <w:lang w:val="uk-UA" w:eastAsia="en-US"/>
              </w:rPr>
            </w:pPr>
            <w:r w:rsidRPr="00486835">
              <w:rPr>
                <w:b/>
                <w:lang w:eastAsia="en-US"/>
              </w:rPr>
              <w:t>Інфекційн</w:t>
            </w:r>
            <w:r w:rsidRPr="00486835">
              <w:rPr>
                <w:b/>
                <w:lang w:val="uk-UA" w:eastAsia="en-US"/>
              </w:rPr>
              <w:t>і</w:t>
            </w:r>
          </w:p>
          <w:p w:rsidR="00486835" w:rsidRDefault="00486835" w:rsidP="00682574">
            <w:pPr>
              <w:spacing w:line="276" w:lineRule="auto"/>
              <w:rPr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всього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1909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12621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DC3608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75,1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D6777E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210,4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45,1</w:t>
            </w:r>
          </w:p>
        </w:tc>
      </w:tr>
      <w:tr w:rsidR="00486835" w:rsidTr="00682574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Default="00486835" w:rsidP="00682574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3B094B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2014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834C60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13411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834C60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79,8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D6777E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223,5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6,7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47,9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Інфекційн</w:t>
            </w:r>
            <w:r>
              <w:rPr>
                <w:lang w:val="uk-UA" w:eastAsia="en-US"/>
              </w:rPr>
              <w:t>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1395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9566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75,9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212,6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34,2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AE0B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79,2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221,7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35,6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Діагностич</w:t>
            </w:r>
            <w:r>
              <w:rPr>
                <w:lang w:val="uk-UA" w:eastAsia="en-US"/>
              </w:rPr>
              <w:t>ні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72,7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203,7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10,9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229,1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834C6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12,3</w:t>
            </w:r>
          </w:p>
        </w:tc>
      </w:tr>
      <w:tr w:rsidR="00486835" w:rsidTr="00682574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Pr="00486835" w:rsidRDefault="00486835" w:rsidP="00682574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eastAsia="en-US"/>
              </w:rPr>
              <w:t>Травматолог</w:t>
            </w:r>
            <w:r w:rsidRPr="00486835">
              <w:rPr>
                <w:b/>
                <w:lang w:eastAsia="en-US"/>
              </w:rPr>
              <w:t>.</w:t>
            </w:r>
          </w:p>
          <w:p w:rsidR="00486835" w:rsidRPr="00486835" w:rsidRDefault="00486835" w:rsidP="00682574">
            <w:pPr>
              <w:spacing w:line="276" w:lineRule="auto"/>
              <w:rPr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всього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037B76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850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8250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80,9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275,0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9,7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24,3</w:t>
            </w:r>
          </w:p>
        </w:tc>
      </w:tr>
      <w:tr w:rsidR="00486835" w:rsidTr="00682574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Default="00486835" w:rsidP="00682574">
            <w:pPr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037B76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3B094B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704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E2025C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5684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E2025C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55,7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189,5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8,1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16,7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Травматологіч.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5916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96,7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5478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17,4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58,4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10,5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Ортопедичн</w:t>
            </w:r>
            <w:r>
              <w:rPr>
                <w:lang w:val="uk-UA" w:eastAsia="en-US"/>
              </w:rPr>
              <w:t>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091ABE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 w:rsidRPr="00091ABE">
              <w:rPr>
                <w:lang w:val="uk-UA" w:eastAsia="en-US"/>
              </w:rPr>
              <w:t>54,7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186,1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3,8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179,0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3,7</w:t>
            </w:r>
          </w:p>
        </w:tc>
      </w:tr>
      <w:tr w:rsidR="00486835" w:rsidTr="00682574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Default="00486835" w:rsidP="00682574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Нейрохірургіч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206,2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3,0</w:t>
            </w:r>
          </w:p>
        </w:tc>
      </w:tr>
      <w:tr w:rsidR="00486835" w:rsidTr="00682574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Default="00486835" w:rsidP="00682574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3B094B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170,8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2,5</w:t>
            </w:r>
          </w:p>
        </w:tc>
      </w:tr>
      <w:tr w:rsidR="00486835" w:rsidTr="00682574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Pr="00486835" w:rsidRDefault="00486835" w:rsidP="00682574">
            <w:pPr>
              <w:spacing w:line="276" w:lineRule="auto"/>
              <w:rPr>
                <w:b/>
                <w:lang w:val="uk-UA" w:eastAsia="en-US"/>
              </w:rPr>
            </w:pPr>
            <w:r w:rsidRPr="00486835">
              <w:rPr>
                <w:b/>
                <w:lang w:eastAsia="en-US"/>
              </w:rPr>
              <w:t>Хірургіч</w:t>
            </w:r>
            <w:r w:rsidRPr="00486835">
              <w:rPr>
                <w:b/>
                <w:lang w:val="uk-UA" w:eastAsia="en-US"/>
              </w:rPr>
              <w:t>ні</w:t>
            </w:r>
          </w:p>
          <w:p w:rsidR="00486835" w:rsidRDefault="00486835" w:rsidP="00682574">
            <w:pPr>
              <w:spacing w:line="276" w:lineRule="auto"/>
              <w:rPr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всього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037B76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</w:t>
            </w:r>
            <w:r w:rsidR="00486835" w:rsidRPr="00486835">
              <w:rPr>
                <w:b/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1737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10002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117,8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285,5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5,8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A81317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29,4</w:t>
            </w:r>
          </w:p>
        </w:tc>
      </w:tr>
      <w:tr w:rsidR="00486835" w:rsidTr="00682574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Default="00486835" w:rsidP="00682574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486835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037B76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</w:t>
            </w:r>
            <w:r w:rsidR="00486835" w:rsidRPr="00486835">
              <w:rPr>
                <w:b/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3B094B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1443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E2025C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8047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E2025C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94,7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229,9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5,6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Pr="00486835" w:rsidRDefault="00FB434D" w:rsidP="0068257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23,7</w:t>
            </w:r>
          </w:p>
        </w:tc>
      </w:tr>
      <w:tr w:rsidR="00486835" w:rsidTr="00682574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Default="00486835" w:rsidP="00682574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Хірургіч</w:t>
            </w:r>
            <w:r>
              <w:rPr>
                <w:lang w:val="uk-UA" w:eastAsia="en-US"/>
              </w:rPr>
              <w:t>ні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1267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7133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475,5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21,0</w:t>
            </w:r>
          </w:p>
        </w:tc>
      </w:tr>
      <w:tr w:rsidR="00486835" w:rsidTr="00682574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Default="00486835" w:rsidP="00682574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486835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3B094B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1137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337,3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835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18,9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Офтальмологіч.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091ABE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 w:rsidRPr="00091ABE">
              <w:rPr>
                <w:lang w:val="uk-UA" w:eastAsia="en-US"/>
              </w:rPr>
              <w:t>68,9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234,4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3,4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63,3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C704C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C704C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C704C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C704C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3,2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Отоларинголог.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99,8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339,4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48,2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5,0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327F21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4,0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Pr="00486835" w:rsidRDefault="009B0852">
            <w:pPr>
              <w:spacing w:line="276" w:lineRule="auto"/>
              <w:rPr>
                <w:b/>
                <w:lang w:eastAsia="en-US"/>
              </w:rPr>
            </w:pPr>
            <w:r w:rsidRPr="00486835">
              <w:rPr>
                <w:b/>
                <w:lang w:eastAsia="en-US"/>
              </w:rPr>
              <w:t>Пед.мол. віку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9B0852" w:rsidP="009C169F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</w:t>
            </w:r>
            <w:r w:rsidR="009C169F" w:rsidRPr="00486835">
              <w:rPr>
                <w:b/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9B085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1352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10455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76,9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261,4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7,9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33,1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30,8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9B085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</w:t>
            </w:r>
            <w:r w:rsidR="00417433" w:rsidRPr="00486835">
              <w:rPr>
                <w:b/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9B085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3B094B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817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6153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45,2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153,8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7,9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18,1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835" w:rsidRPr="00486835" w:rsidRDefault="00037B76" w:rsidP="00486835">
            <w:pPr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Пед. від. з пульм. ліжк.</w:t>
            </w:r>
          </w:p>
          <w:p w:rsidR="009B0852" w:rsidRPr="00486835" w:rsidRDefault="00486835" w:rsidP="00486835">
            <w:pPr>
              <w:spacing w:line="276" w:lineRule="auto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 xml:space="preserve">всього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9B0852" w:rsidP="009C169F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</w:t>
            </w:r>
            <w:r w:rsidR="009C169F" w:rsidRPr="00486835">
              <w:rPr>
                <w:b/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037B76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486835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845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037B76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8654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A8131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84,8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A8131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288,5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A8131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10,3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A8131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A81317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25,5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9B085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486835">
              <w:rPr>
                <w:b/>
                <w:lang w:val="uk-UA" w:eastAsia="en-US"/>
              </w:rPr>
              <w:t>1</w:t>
            </w:r>
            <w:r w:rsidR="00417433" w:rsidRPr="00486835">
              <w:rPr>
                <w:b/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037B76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3B094B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932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7188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70,5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239,6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7,8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30,7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486835" w:rsidRDefault="00E2025C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21,1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Педіатричні </w:t>
            </w:r>
          </w:p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ліжка  ПВзПЛ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275,5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4039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20,3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17433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731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5481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219,2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16,1</w:t>
            </w:r>
          </w:p>
        </w:tc>
      </w:tr>
      <w:tr w:rsidR="00417433" w:rsidTr="00417433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33" w:rsidRDefault="00417433" w:rsidP="004174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Пульмонолог.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103,9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353,4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5,2</w:t>
            </w:r>
          </w:p>
        </w:tc>
      </w:tr>
      <w:tr w:rsidR="00417433" w:rsidTr="00486835">
        <w:trPr>
          <w:cantSplit/>
          <w:trHeight w:val="3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433" w:rsidRDefault="00417433" w:rsidP="00417433">
            <w:pPr>
              <w:rPr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417433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3B094B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F5FE7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F5FE7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F5FE7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341,4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F5FE7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F5FE7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433" w:rsidRDefault="000F5FE7" w:rsidP="0041743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5,0</w:t>
            </w:r>
          </w:p>
        </w:tc>
      </w:tr>
      <w:tr w:rsidR="00037B76" w:rsidTr="00682574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76" w:rsidRPr="00037B76" w:rsidRDefault="00037B76" w:rsidP="00682574">
            <w:pPr>
              <w:spacing w:line="276" w:lineRule="auto"/>
              <w:rPr>
                <w:b/>
                <w:lang w:val="uk-UA" w:eastAsia="en-US"/>
              </w:rPr>
            </w:pPr>
            <w:r w:rsidRPr="00037B76">
              <w:rPr>
                <w:b/>
                <w:lang w:val="uk-UA" w:eastAsia="en-US"/>
              </w:rPr>
              <w:t xml:space="preserve">ВАІТ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037B76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037B76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3B094B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3B094B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037B76" w:rsidP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3B094B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159,3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3B094B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3B094B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1676EE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2,8</w:t>
            </w:r>
          </w:p>
        </w:tc>
      </w:tr>
      <w:tr w:rsidR="00037B76" w:rsidTr="00682574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76" w:rsidRDefault="00037B76" w:rsidP="00682574">
            <w:pPr>
              <w:rPr>
                <w:lang w:val="uk-UA"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037B76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037B76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3B094B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037B76" w:rsidP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138,7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E2025C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6" w:rsidRDefault="001676EE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2,4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ЛІКАРНІ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 w:rsidP="009C169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9C169F">
              <w:rPr>
                <w:lang w:val="uk-UA" w:eastAsia="en-US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A13B72" w:rsidRDefault="009B0852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A13B72">
              <w:rPr>
                <w:b/>
                <w:lang w:val="uk-UA" w:eastAsia="en-US"/>
              </w:rPr>
              <w:t>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A13B72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A13B72">
              <w:rPr>
                <w:b/>
                <w:lang w:val="uk-UA" w:eastAsia="en-US"/>
              </w:rPr>
              <w:t>7908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A13B72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A13B72">
              <w:rPr>
                <w:b/>
                <w:lang w:val="uk-UA" w:eastAsia="en-US"/>
              </w:rPr>
              <w:t>61525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A13B72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A13B72">
              <w:rPr>
                <w:b/>
                <w:lang w:val="uk-UA" w:eastAsia="en-US"/>
              </w:rPr>
              <w:t>84,4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A13B72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A13B72">
              <w:rPr>
                <w:b/>
                <w:lang w:val="uk-UA" w:eastAsia="en-US"/>
              </w:rPr>
              <w:t>261,8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A13B72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A13B72">
              <w:rPr>
                <w:b/>
                <w:lang w:val="uk-UA" w:eastAsia="en-US"/>
              </w:rPr>
              <w:t>7,8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A13B72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A13B72">
              <w:rPr>
                <w:b/>
                <w:lang w:val="uk-UA" w:eastAsia="en-US"/>
              </w:rPr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A13B72" w:rsidRDefault="00403994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 w:rsidRPr="00A13B72">
              <w:rPr>
                <w:b/>
                <w:lang w:val="uk-UA" w:eastAsia="en-US"/>
              </w:rPr>
              <w:t>186,1</w:t>
            </w:r>
          </w:p>
        </w:tc>
      </w:tr>
      <w:tr w:rsidR="009B0852" w:rsidTr="009B0852">
        <w:trPr>
          <w:cantSplit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b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486835">
              <w:rPr>
                <w:lang w:val="uk-UA" w:eastAsia="en-US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9C169F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 w:rsidRPr="009C169F">
              <w:rPr>
                <w:lang w:val="uk-UA" w:eastAsia="en-US"/>
              </w:rPr>
              <w:t>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9C169F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 w:rsidRPr="009C169F">
              <w:rPr>
                <w:lang w:val="uk-UA" w:eastAsia="en-US"/>
              </w:rPr>
              <w:t>8104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9C169F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9C169F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9C169F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213,4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9C169F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9C169F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9C169F" w:rsidRDefault="00E2025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152,6</w:t>
            </w:r>
          </w:p>
        </w:tc>
      </w:tr>
    </w:tbl>
    <w:p w:rsidR="009B0852" w:rsidRDefault="009B0852" w:rsidP="009B0852">
      <w:pPr>
        <w:rPr>
          <w:lang w:val="uk-UA"/>
        </w:rPr>
      </w:pPr>
    </w:p>
    <w:p w:rsidR="00037B76" w:rsidRDefault="009B0852" w:rsidP="009B0852">
      <w:pPr>
        <w:pStyle w:val="21"/>
      </w:pPr>
      <w:r>
        <w:br/>
      </w:r>
      <w:r>
        <w:tab/>
      </w:r>
    </w:p>
    <w:p w:rsidR="009B0852" w:rsidRDefault="009B0852" w:rsidP="009B0852">
      <w:pPr>
        <w:pStyle w:val="21"/>
      </w:pPr>
      <w:r>
        <w:lastRenderedPageBreak/>
        <w:t xml:space="preserve">Ліжковий фонд лікарні використовується не в повному обсязі, за винятком </w:t>
      </w:r>
      <w:r w:rsidR="00A53431">
        <w:t>пуль</w:t>
      </w:r>
      <w:r w:rsidR="00B4622F">
        <w:t>-</w:t>
      </w:r>
      <w:r w:rsidR="00A53431">
        <w:t xml:space="preserve"> монологічних, </w:t>
      </w:r>
      <w:r>
        <w:t>нефрологічних</w:t>
      </w:r>
      <w:r w:rsidR="00A53431">
        <w:t>, хірургічних</w:t>
      </w:r>
      <w:r>
        <w:t xml:space="preserve"> та отоларингологічних  ліжок.  В</w:t>
      </w:r>
      <w:r w:rsidR="00A53431">
        <w:t xml:space="preserve"> цілому по лікарні працювало 1</w:t>
      </w:r>
      <w:r w:rsidR="00F35707">
        <w:t>52 ліжка</w:t>
      </w:r>
      <w:r>
        <w:t>.</w:t>
      </w:r>
    </w:p>
    <w:p w:rsidR="009B0852" w:rsidRDefault="009B0852" w:rsidP="009B0852">
      <w:pPr>
        <w:jc w:val="both"/>
        <w:rPr>
          <w:lang w:val="uk-UA"/>
        </w:rPr>
      </w:pPr>
      <w:r>
        <w:rPr>
          <w:lang w:val="uk-UA"/>
        </w:rPr>
        <w:tab/>
        <w:t xml:space="preserve">Не в повному обсязі працювали </w:t>
      </w:r>
      <w:r w:rsidR="00F35707">
        <w:rPr>
          <w:lang w:val="uk-UA"/>
        </w:rPr>
        <w:t>ліжка: гастроентерологічні (62,3</w:t>
      </w:r>
      <w:r>
        <w:rPr>
          <w:lang w:val="uk-UA"/>
        </w:rPr>
        <w:t xml:space="preserve">%), </w:t>
      </w:r>
      <w:r w:rsidR="00F9571C">
        <w:rPr>
          <w:lang w:val="uk-UA"/>
        </w:rPr>
        <w:t>кардіоревматологічн</w:t>
      </w:r>
      <w:r w:rsidR="00663FAF">
        <w:rPr>
          <w:lang w:val="uk-UA"/>
        </w:rPr>
        <w:t>і (60,3%), ендокринологічні (27,9</w:t>
      </w:r>
      <w:r w:rsidR="00F9571C">
        <w:rPr>
          <w:lang w:val="uk-UA"/>
        </w:rPr>
        <w:t>%), інфекційні (75,9%), діагнос</w:t>
      </w:r>
      <w:r w:rsidR="00663FAF">
        <w:rPr>
          <w:lang w:val="uk-UA"/>
        </w:rPr>
        <w:t>тичні (72,7%), ортопедичні (52,6%), нейрохірургічні (50,2</w:t>
      </w:r>
      <w:r>
        <w:rPr>
          <w:lang w:val="uk-UA"/>
        </w:rPr>
        <w:t>%), а також пед</w:t>
      </w:r>
      <w:r w:rsidR="00663FAF">
        <w:rPr>
          <w:lang w:val="uk-UA"/>
        </w:rPr>
        <w:t>.відділення молодшого віку (45,2</w:t>
      </w:r>
      <w:r>
        <w:rPr>
          <w:lang w:val="uk-UA"/>
        </w:rPr>
        <w:t>%) .</w:t>
      </w:r>
    </w:p>
    <w:p w:rsidR="009B0852" w:rsidRDefault="009B0852" w:rsidP="009B0852">
      <w:pPr>
        <w:jc w:val="both"/>
        <w:rPr>
          <w:lang w:val="uk-UA"/>
        </w:rPr>
      </w:pPr>
    </w:p>
    <w:p w:rsidR="009B0852" w:rsidRDefault="009B0852" w:rsidP="009B0852">
      <w:pPr>
        <w:jc w:val="both"/>
        <w:rPr>
          <w:b/>
          <w:lang w:val="uk-UA"/>
        </w:rPr>
      </w:pPr>
    </w:p>
    <w:p w:rsidR="009B0852" w:rsidRDefault="009B0852" w:rsidP="009B0852">
      <w:pPr>
        <w:jc w:val="center"/>
        <w:rPr>
          <w:b/>
        </w:rPr>
      </w:pPr>
      <w:r>
        <w:rPr>
          <w:b/>
        </w:rPr>
        <w:t>Середнє перебування на ліжку по профілям:</w:t>
      </w:r>
      <w:r>
        <w:rPr>
          <w:b/>
        </w:rPr>
        <w:br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7"/>
        <w:gridCol w:w="1417"/>
        <w:gridCol w:w="1417"/>
        <w:gridCol w:w="1417"/>
      </w:tblGrid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Відділення та ліжка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Кардіоревматологіч</w:t>
            </w:r>
            <w:r>
              <w:rPr>
                <w:lang w:val="uk-UA" w:eastAsia="en-US"/>
              </w:rPr>
              <w:t>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0F5FE7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10,9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Пульмонологіч</w:t>
            </w:r>
            <w:r>
              <w:rPr>
                <w:lang w:val="uk-UA" w:eastAsia="en-US"/>
              </w:rPr>
              <w:t>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11,9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Гастроентерологіч</w:t>
            </w:r>
            <w:r>
              <w:rPr>
                <w:lang w:val="uk-UA" w:eastAsia="en-US"/>
              </w:rPr>
              <w:t>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9,8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Нефрологіч</w:t>
            </w:r>
            <w:r>
              <w:rPr>
                <w:lang w:val="uk-UA" w:eastAsia="en-US"/>
              </w:rPr>
              <w:t>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12,9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Ендокринологічні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10,1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Неврологіч</w:t>
            </w:r>
            <w:r>
              <w:rPr>
                <w:lang w:val="uk-UA" w:eastAsia="en-US"/>
              </w:rPr>
              <w:t>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9,7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Інфекційне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8,2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Діагностичн</w:t>
            </w:r>
            <w:r>
              <w:rPr>
                <w:lang w:val="uk-UA" w:eastAsia="en-US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6,1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Хірургічн</w:t>
            </w:r>
            <w:r>
              <w:rPr>
                <w:lang w:val="uk-UA" w:eastAsia="en-US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6,1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Травматологічн</w:t>
            </w:r>
            <w:r>
              <w:rPr>
                <w:lang w:val="uk-UA" w:eastAsia="en-US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10,4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Ортопедичні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9,8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Нейрохірургічні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7,7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Офтальмологічн</w:t>
            </w:r>
            <w:r>
              <w:rPr>
                <w:lang w:val="uk-UA" w:eastAsia="en-US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6,1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Отоларингологічн</w:t>
            </w:r>
            <w:r>
              <w:rPr>
                <w:lang w:val="uk-UA" w:eastAsia="en-US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7,3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Пед.від.молодшого віку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8,3</w:t>
            </w:r>
          </w:p>
        </w:tc>
      </w:tr>
      <w:tr w:rsidR="001D3BFE" w:rsidTr="00682574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лікарні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FE" w:rsidRDefault="00B4622F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FE" w:rsidRDefault="001D3BFE" w:rsidP="00DB16CB">
            <w:pPr>
              <w:spacing w:line="276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8,2</w:t>
            </w:r>
          </w:p>
        </w:tc>
      </w:tr>
    </w:tbl>
    <w:p w:rsidR="009B0852" w:rsidRDefault="009B0852" w:rsidP="009B0852"/>
    <w:p w:rsidR="009B0852" w:rsidRDefault="009B0852" w:rsidP="009B0852">
      <w:pPr>
        <w:pStyle w:val="21"/>
      </w:pPr>
      <w:r>
        <w:tab/>
        <w:t>Показники середнього перебування на ліжку по всім профільним ліжкам відповідають нормативам клінічних протоколів, хоча по деяким нозологічним одиницям перебування на ліжку збільшується в основному за рахунок наявності супутніх захворювань.</w:t>
      </w:r>
    </w:p>
    <w:p w:rsidR="009B0852" w:rsidRDefault="009B0852" w:rsidP="009B0852">
      <w:pPr>
        <w:pStyle w:val="21"/>
      </w:pPr>
    </w:p>
    <w:p w:rsidR="009B0852" w:rsidRDefault="009B0852" w:rsidP="009B0852">
      <w:pPr>
        <w:pStyle w:val="1"/>
      </w:pPr>
      <w:r>
        <w:t>Хірургічна робота стаціонару</w:t>
      </w:r>
    </w:p>
    <w:p w:rsidR="009B0852" w:rsidRDefault="009B0852" w:rsidP="009B0852">
      <w:pPr>
        <w:jc w:val="center"/>
        <w:rPr>
          <w:lang w:val="uk-UA"/>
        </w:rPr>
      </w:pPr>
    </w:p>
    <w:p w:rsidR="009B0852" w:rsidRDefault="009B0852" w:rsidP="009B0852">
      <w:pPr>
        <w:jc w:val="center"/>
        <w:rPr>
          <w:lang w:val="uk-UA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4"/>
        <w:gridCol w:w="993"/>
        <w:gridCol w:w="992"/>
        <w:gridCol w:w="850"/>
        <w:gridCol w:w="993"/>
        <w:gridCol w:w="850"/>
        <w:gridCol w:w="851"/>
        <w:gridCol w:w="850"/>
        <w:gridCol w:w="851"/>
        <w:gridCol w:w="838"/>
        <w:gridCol w:w="863"/>
      </w:tblGrid>
      <w:tr w:rsidR="009B0852" w:rsidTr="009B0852">
        <w:trPr>
          <w:cantSplit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Хірургічні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Травматолог.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Отоларинг.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Офтальмол.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ВСЬОГО</w:t>
            </w:r>
          </w:p>
        </w:tc>
      </w:tr>
      <w:tr w:rsidR="009B0852" w:rsidTr="009B0852">
        <w:trPr>
          <w:cantSplit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0852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</w:t>
            </w:r>
            <w:r w:rsidR="00A51512">
              <w:rPr>
                <w:lang w:val="uk-UA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uk-UA" w:eastAsia="en-US"/>
              </w:rPr>
              <w:t>1</w:t>
            </w:r>
            <w:r w:rsidR="001D3BFE">
              <w:rPr>
                <w:lang w:val="uk-UA"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</w:t>
            </w:r>
            <w:r w:rsidR="00A51512">
              <w:rPr>
                <w:lang w:val="uk-UA"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uk-UA" w:eastAsia="en-US"/>
              </w:rPr>
              <w:t>1</w:t>
            </w:r>
            <w:r w:rsidR="001D3BFE">
              <w:rPr>
                <w:lang w:val="uk-UA"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</w:t>
            </w:r>
            <w:r w:rsidR="00A51512">
              <w:rPr>
                <w:lang w:val="uk-UA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uk-UA" w:eastAsia="en-US"/>
              </w:rPr>
              <w:t>1</w:t>
            </w:r>
            <w:r w:rsidR="001D3BFE">
              <w:rPr>
                <w:lang w:val="uk-UA"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</w:t>
            </w:r>
            <w:r w:rsidR="00A51512">
              <w:rPr>
                <w:lang w:val="uk-UA"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uk-UA" w:eastAsia="en-US"/>
              </w:rPr>
              <w:t>1</w:t>
            </w:r>
            <w:r w:rsidR="001D3BFE">
              <w:rPr>
                <w:lang w:val="uk-UA" w:eastAsia="en-US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</w:t>
            </w:r>
            <w:r w:rsidR="00A51512">
              <w:rPr>
                <w:lang w:val="uk-UA" w:eastAsia="en-US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uk-UA" w:eastAsia="en-US"/>
              </w:rPr>
              <w:t>1</w:t>
            </w:r>
            <w:r w:rsidR="001D3BFE">
              <w:rPr>
                <w:lang w:val="uk-UA" w:eastAsia="en-US"/>
              </w:rPr>
              <w:t>9</w:t>
            </w:r>
          </w:p>
        </w:tc>
      </w:tr>
      <w:tr w:rsidR="009B0852" w:rsidTr="009B3E2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Опе</w:t>
            </w:r>
            <w:r>
              <w:rPr>
                <w:lang w:val="uk-UA" w:eastAsia="en-US"/>
              </w:rPr>
              <w:t>рова-</w:t>
            </w:r>
          </w:p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</w:t>
            </w:r>
            <w:r>
              <w:rPr>
                <w:lang w:eastAsia="en-US"/>
              </w:rPr>
              <w:t>о</w:t>
            </w:r>
            <w:r>
              <w:rPr>
                <w:lang w:val="uk-UA" w:eastAsia="en-US"/>
              </w:rPr>
              <w:t xml:space="preserve"> хвор.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1227</w:t>
            </w:r>
          </w:p>
        </w:tc>
      </w:tr>
      <w:tr w:rsidR="009B0852" w:rsidTr="009B3E2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>
              <w:rPr>
                <w:lang w:val="uk-UA" w:eastAsia="en-US"/>
              </w:rPr>
              <w:t>цій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1383</w:t>
            </w:r>
          </w:p>
        </w:tc>
      </w:tr>
      <w:tr w:rsidR="009B0852" w:rsidTr="009B3E2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</w:t>
            </w:r>
            <w:r>
              <w:rPr>
                <w:lang w:eastAsia="en-US"/>
              </w:rPr>
              <w:t xml:space="preserve"> т.ч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>пла</w:t>
            </w:r>
            <w:r>
              <w:rPr>
                <w:lang w:val="uk-UA" w:eastAsia="en-US"/>
              </w:rPr>
              <w:t>-</w:t>
            </w:r>
            <w:r>
              <w:rPr>
                <w:lang w:eastAsia="en-US"/>
              </w:rPr>
              <w:t>нов</w:t>
            </w:r>
            <w:r>
              <w:rPr>
                <w:lang w:val="uk-UA" w:eastAsia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394</w:t>
            </w:r>
          </w:p>
          <w:p w:rsidR="009B3E2D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365</w:t>
            </w:r>
          </w:p>
          <w:p w:rsidR="003A206E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69</w:t>
            </w:r>
          </w:p>
          <w:p w:rsidR="009B3E2D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  <w:p w:rsidR="003A206E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253</w:t>
            </w:r>
          </w:p>
          <w:p w:rsidR="009B3E2D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288</w:t>
            </w:r>
          </w:p>
          <w:p w:rsidR="003A206E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175</w:t>
            </w:r>
          </w:p>
          <w:p w:rsidR="009B3E2D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</w:t>
            </w:r>
          </w:p>
          <w:p w:rsidR="003A206E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84,6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891</w:t>
            </w:r>
          </w:p>
          <w:p w:rsidR="009B3E2D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43,3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742</w:t>
            </w:r>
          </w:p>
          <w:p w:rsidR="003A206E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53,7</w:t>
            </w:r>
          </w:p>
        </w:tc>
      </w:tr>
      <w:tr w:rsidR="009B0852" w:rsidTr="009B3E2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</w:t>
            </w:r>
            <w:r>
              <w:rPr>
                <w:lang w:eastAsia="en-US"/>
              </w:rPr>
              <w:t>ермін</w:t>
            </w:r>
            <w:r>
              <w:rPr>
                <w:lang w:val="uk-UA" w:eastAsia="en-US"/>
              </w:rPr>
              <w:t>ові</w:t>
            </w:r>
          </w:p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і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567</w:t>
            </w:r>
          </w:p>
          <w:p w:rsidR="009B3E2D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573</w:t>
            </w:r>
          </w:p>
          <w:p w:rsidR="003A206E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559</w:t>
            </w:r>
          </w:p>
          <w:p w:rsidR="009B3E2D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47</w:t>
            </w:r>
          </w:p>
          <w:p w:rsidR="003A206E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51,1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14</w:t>
            </w:r>
          </w:p>
          <w:p w:rsidR="009B3E2D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13</w:t>
            </w:r>
          </w:p>
          <w:p w:rsidR="003A206E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29</w:t>
            </w:r>
          </w:p>
          <w:p w:rsidR="009B3E2D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8</w:t>
            </w:r>
          </w:p>
          <w:p w:rsidR="003A206E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15,4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1169</w:t>
            </w:r>
          </w:p>
          <w:p w:rsidR="009B3E2D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56,7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641</w:t>
            </w:r>
          </w:p>
          <w:p w:rsidR="003A206E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46,3</w:t>
            </w:r>
          </w:p>
        </w:tc>
      </w:tr>
      <w:tr w:rsidR="009B0852" w:rsidTr="009B3E2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lastRenderedPageBreak/>
              <w:t>Хірург</w:t>
            </w:r>
            <w:r>
              <w:rPr>
                <w:lang w:val="uk-UA" w:eastAsia="en-US"/>
              </w:rPr>
              <w:t>іч.</w:t>
            </w:r>
          </w:p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активн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83,6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57,4</w:t>
            </w:r>
          </w:p>
        </w:tc>
      </w:tr>
      <w:tr w:rsidR="009B0852" w:rsidTr="009B3E2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Сер.л/д</w:t>
            </w:r>
          </w:p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до опер</w:t>
            </w:r>
            <w:r>
              <w:rPr>
                <w:lang w:val="uk-UA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0,8</w:t>
            </w:r>
          </w:p>
        </w:tc>
      </w:tr>
      <w:tr w:rsidR="009B0852" w:rsidTr="009B3E2D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Сер.л/д</w:t>
            </w:r>
          </w:p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після</w:t>
            </w:r>
          </w:p>
          <w:p w:rsidR="009B0852" w:rsidRDefault="009B0852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опер</w:t>
            </w:r>
            <w:r>
              <w:rPr>
                <w:lang w:val="uk-UA" w:eastAsia="en-US"/>
              </w:rPr>
              <w:t>ації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52" w:rsidRDefault="009B3E2D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52" w:rsidRDefault="003A206E" w:rsidP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2,6</w:t>
            </w:r>
          </w:p>
        </w:tc>
      </w:tr>
      <w:tr w:rsidR="009B0852" w:rsidTr="009B085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К-ть</w:t>
            </w:r>
          </w:p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усклад.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 – 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3A206E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3A206E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 – 0,2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9B0852" w:rsidTr="009B085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 </w:t>
            </w:r>
          </w:p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9B3E2D" w:rsidRDefault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3A206E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3A206E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9B3E2D" w:rsidRDefault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0,1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9B0852" w:rsidTr="009B0852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</w:t>
            </w:r>
          </w:p>
          <w:p w:rsidR="009B0852" w:rsidRDefault="009B08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термін.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 –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3A206E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3A206E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Pr="003A206E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3E2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 – 0,3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3A206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</w:tbl>
    <w:p w:rsidR="009B0852" w:rsidRDefault="009B0852" w:rsidP="009B0852"/>
    <w:p w:rsidR="009B0852" w:rsidRDefault="009B0852" w:rsidP="009B0852">
      <w:pPr>
        <w:rPr>
          <w:lang w:val="uk-UA"/>
        </w:rPr>
      </w:pPr>
      <w:r>
        <w:t xml:space="preserve"> </w:t>
      </w:r>
      <w:r>
        <w:tab/>
        <w:t xml:space="preserve">По лікарні проведено на </w:t>
      </w:r>
      <w:r w:rsidR="003A206E">
        <w:rPr>
          <w:lang w:val="uk-UA"/>
        </w:rPr>
        <w:t>677</w:t>
      </w:r>
      <w:r>
        <w:t xml:space="preserve"> операцій </w:t>
      </w:r>
      <w:r w:rsidR="003A206E">
        <w:rPr>
          <w:lang w:val="uk-UA"/>
        </w:rPr>
        <w:t>менше</w:t>
      </w:r>
      <w:r>
        <w:t xml:space="preserve"> в порівнянні з минулим роком</w:t>
      </w:r>
      <w:r w:rsidR="003A206E">
        <w:rPr>
          <w:lang w:val="uk-UA"/>
        </w:rPr>
        <w:t>, що пов’язано зі звільненням лікаря –</w:t>
      </w:r>
      <w:r w:rsidR="00153E29">
        <w:rPr>
          <w:lang w:val="uk-UA"/>
        </w:rPr>
        <w:t xml:space="preserve"> офта</w:t>
      </w:r>
      <w:r w:rsidR="003A206E">
        <w:rPr>
          <w:lang w:val="uk-UA"/>
        </w:rPr>
        <w:t xml:space="preserve">льмолога, та неукомплектованістю штату ортопедами - травматологами </w:t>
      </w:r>
      <w:r>
        <w:t xml:space="preserve">. </w:t>
      </w:r>
      <w:r w:rsidR="003A206E">
        <w:rPr>
          <w:lang w:val="uk-UA"/>
        </w:rPr>
        <w:t>Зменшення</w:t>
      </w:r>
      <w:r>
        <w:t xml:space="preserve"> відбулося </w:t>
      </w:r>
      <w:r w:rsidR="009B3E2D">
        <w:rPr>
          <w:lang w:val="uk-UA"/>
        </w:rPr>
        <w:t xml:space="preserve">по всім профілям. </w:t>
      </w:r>
      <w:r>
        <w:rPr>
          <w:lang w:val="uk-UA"/>
        </w:rPr>
        <w:t xml:space="preserve">На </w:t>
      </w:r>
      <w:r>
        <w:t>хірургічних ліж</w:t>
      </w:r>
      <w:r>
        <w:rPr>
          <w:lang w:val="uk-UA"/>
        </w:rPr>
        <w:t xml:space="preserve">ках </w:t>
      </w:r>
      <w:r>
        <w:t xml:space="preserve"> на </w:t>
      </w:r>
      <w:r w:rsidR="003A206E">
        <w:rPr>
          <w:lang w:val="uk-UA"/>
        </w:rPr>
        <w:t>23</w:t>
      </w:r>
      <w:r>
        <w:t xml:space="preserve"> операці</w:t>
      </w:r>
      <w:r>
        <w:rPr>
          <w:lang w:val="uk-UA"/>
        </w:rPr>
        <w:t xml:space="preserve">й </w:t>
      </w:r>
      <w:r w:rsidR="003A206E">
        <w:rPr>
          <w:lang w:val="uk-UA"/>
        </w:rPr>
        <w:t>менше</w:t>
      </w:r>
      <w:r>
        <w:rPr>
          <w:lang w:val="uk-UA"/>
        </w:rPr>
        <w:t xml:space="preserve"> </w:t>
      </w:r>
      <w:r>
        <w:t>,</w:t>
      </w:r>
      <w:r>
        <w:rPr>
          <w:lang w:val="uk-UA"/>
        </w:rPr>
        <w:t xml:space="preserve"> </w:t>
      </w:r>
      <w:r>
        <w:t>о</w:t>
      </w:r>
      <w:r>
        <w:rPr>
          <w:lang w:val="uk-UA"/>
        </w:rPr>
        <w:t>фтальмоло</w:t>
      </w:r>
      <w:r>
        <w:t>гічних</w:t>
      </w:r>
      <w:r w:rsidR="009B3E2D">
        <w:rPr>
          <w:lang w:val="uk-UA"/>
        </w:rPr>
        <w:t xml:space="preserve"> ліжках на </w:t>
      </w:r>
      <w:r w:rsidR="003A206E">
        <w:rPr>
          <w:lang w:val="uk-UA"/>
        </w:rPr>
        <w:t>152</w:t>
      </w:r>
      <w:r>
        <w:rPr>
          <w:lang w:val="uk-UA"/>
        </w:rPr>
        <w:t xml:space="preserve"> </w:t>
      </w:r>
      <w:r w:rsidR="003A206E">
        <w:rPr>
          <w:lang w:val="uk-UA"/>
        </w:rPr>
        <w:t>операцій менше, на травматологічних на 536 операцій менше</w:t>
      </w:r>
      <w:r>
        <w:t xml:space="preserve">. Хірургічна активність по лікарні – </w:t>
      </w:r>
      <w:r w:rsidR="003A206E">
        <w:rPr>
          <w:lang w:val="uk-UA"/>
        </w:rPr>
        <w:t>57,4</w:t>
      </w:r>
      <w:r>
        <w:t xml:space="preserve"> проти </w:t>
      </w:r>
      <w:r w:rsidR="001D3BFE">
        <w:rPr>
          <w:lang w:val="uk-UA"/>
        </w:rPr>
        <w:t xml:space="preserve"> 68,8</w:t>
      </w:r>
      <w:r>
        <w:t xml:space="preserve">, в розрізі відділень: хірургічне відділення – </w:t>
      </w:r>
      <w:r w:rsidR="003A206E">
        <w:rPr>
          <w:lang w:val="uk-UA"/>
        </w:rPr>
        <w:t>78,1</w:t>
      </w:r>
      <w:r>
        <w:rPr>
          <w:lang w:val="uk-UA"/>
        </w:rPr>
        <w:t xml:space="preserve"> </w:t>
      </w:r>
      <w:r>
        <w:t xml:space="preserve"> проти </w:t>
      </w:r>
      <w:r w:rsidR="001D3BFE">
        <w:rPr>
          <w:lang w:val="uk-UA"/>
        </w:rPr>
        <w:t xml:space="preserve"> 71,2</w:t>
      </w:r>
      <w:r>
        <w:t xml:space="preserve">, травматологічні ліжка – </w:t>
      </w:r>
      <w:r w:rsidR="003A206E">
        <w:rPr>
          <w:lang w:val="uk-UA"/>
        </w:rPr>
        <w:t>11,6</w:t>
      </w:r>
      <w:r>
        <w:t xml:space="preserve"> проти </w:t>
      </w:r>
      <w:r w:rsidR="001D3BFE">
        <w:rPr>
          <w:lang w:val="uk-UA"/>
        </w:rPr>
        <w:t>59,2</w:t>
      </w:r>
      <w:r>
        <w:t xml:space="preserve">, офтальмологічні ліжка – </w:t>
      </w:r>
      <w:r w:rsidR="003A206E">
        <w:rPr>
          <w:lang w:val="uk-UA"/>
        </w:rPr>
        <w:t>83,6</w:t>
      </w:r>
      <w:r>
        <w:t xml:space="preserve"> проти </w:t>
      </w:r>
      <w:r w:rsidR="001D3BFE">
        <w:rPr>
          <w:lang w:val="uk-UA"/>
        </w:rPr>
        <w:t>77,6</w:t>
      </w:r>
      <w:r>
        <w:t xml:space="preserve">,  ЛОР ліжка </w:t>
      </w:r>
      <w:r w:rsidR="003A206E">
        <w:rPr>
          <w:lang w:val="uk-UA"/>
        </w:rPr>
        <w:t>86,9</w:t>
      </w:r>
      <w:r w:rsidR="009B3E2D">
        <w:rPr>
          <w:lang w:val="uk-UA"/>
        </w:rPr>
        <w:t xml:space="preserve"> </w:t>
      </w:r>
      <w:r>
        <w:t xml:space="preserve"> проти </w:t>
      </w:r>
      <w:r w:rsidR="001D3BFE">
        <w:rPr>
          <w:lang w:val="uk-UA"/>
        </w:rPr>
        <w:t xml:space="preserve"> 82,2</w:t>
      </w:r>
      <w:r>
        <w:t>.</w:t>
      </w:r>
    </w:p>
    <w:p w:rsidR="009B0852" w:rsidRDefault="009B0852" w:rsidP="009B0852">
      <w:pPr>
        <w:rPr>
          <w:lang w:val="uk-UA"/>
        </w:rPr>
      </w:pPr>
      <w:r>
        <w:rPr>
          <w:lang w:val="uk-UA"/>
        </w:rPr>
        <w:tab/>
        <w:t xml:space="preserve">Середній ліжко-день після операції </w:t>
      </w:r>
      <w:r w:rsidR="003B094B">
        <w:rPr>
          <w:lang w:val="uk-UA"/>
        </w:rPr>
        <w:t xml:space="preserve">зменшився </w:t>
      </w:r>
      <w:r>
        <w:rPr>
          <w:lang w:val="uk-UA"/>
        </w:rPr>
        <w:t xml:space="preserve"> </w:t>
      </w:r>
      <w:r>
        <w:t>–</w:t>
      </w:r>
      <w:r w:rsidR="003B094B">
        <w:rPr>
          <w:lang w:val="uk-UA"/>
        </w:rPr>
        <w:t xml:space="preserve"> 2,6</w:t>
      </w:r>
      <w:r w:rsidR="001D3BFE">
        <w:rPr>
          <w:lang w:val="uk-UA"/>
        </w:rPr>
        <w:t xml:space="preserve"> дня проти 3,1</w:t>
      </w:r>
      <w:r w:rsidR="00AF52D1">
        <w:rPr>
          <w:lang w:val="uk-UA"/>
        </w:rPr>
        <w:t xml:space="preserve"> дня  </w:t>
      </w:r>
      <w:r w:rsidR="001D3BFE">
        <w:rPr>
          <w:lang w:val="uk-UA"/>
        </w:rPr>
        <w:t>в 2018</w:t>
      </w:r>
      <w:r>
        <w:rPr>
          <w:lang w:val="uk-UA"/>
        </w:rPr>
        <w:t xml:space="preserve"> р..</w:t>
      </w:r>
    </w:p>
    <w:p w:rsidR="009B0852" w:rsidRDefault="009B0852" w:rsidP="009B0852">
      <w:pPr>
        <w:jc w:val="center"/>
        <w:rPr>
          <w:b/>
          <w:lang w:val="uk-UA"/>
        </w:rPr>
      </w:pPr>
    </w:p>
    <w:p w:rsidR="009B0852" w:rsidRDefault="009B0852" w:rsidP="009B0852">
      <w:pPr>
        <w:jc w:val="center"/>
        <w:rPr>
          <w:b/>
          <w:lang w:val="uk-UA"/>
        </w:rPr>
      </w:pPr>
      <w:r>
        <w:rPr>
          <w:b/>
          <w:lang w:val="uk-UA"/>
        </w:rPr>
        <w:t>Діагностична структура хворих відділень хірургічного циклу</w:t>
      </w:r>
      <w:r>
        <w:rPr>
          <w:b/>
          <w:lang w:val="uk-UA"/>
        </w:rPr>
        <w:br/>
      </w:r>
    </w:p>
    <w:p w:rsidR="009B0852" w:rsidRDefault="009B0852" w:rsidP="009B0852">
      <w:pPr>
        <w:jc w:val="center"/>
        <w:rPr>
          <w:b/>
          <w:lang w:val="uk-UA"/>
        </w:rPr>
      </w:pPr>
      <w:r>
        <w:rPr>
          <w:b/>
          <w:lang w:val="uk-UA"/>
        </w:rPr>
        <w:t>Травматологічне відділення</w:t>
      </w:r>
    </w:p>
    <w:p w:rsidR="009B0852" w:rsidRDefault="009B0852" w:rsidP="009B0852">
      <w:pPr>
        <w:jc w:val="center"/>
        <w:rPr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9C4601" w:rsidTr="00682574">
        <w:trPr>
          <w:trHeight w:val="7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ліжок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094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Переломи кі</w:t>
            </w:r>
            <w:r>
              <w:rPr>
                <w:lang w:eastAsia="en-US"/>
              </w:rPr>
              <w:t>сток черепа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64B1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– 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 – 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 – 12,3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Струс головного мозку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4157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48</w:t>
            </w:r>
            <w:r w:rsidR="00364B11">
              <w:rPr>
                <w:lang w:val="uk-UA" w:eastAsia="en-US"/>
              </w:rPr>
              <w:t xml:space="preserve"> – 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93 – 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76 – 8,8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Перелом грудних хребців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64B1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 – 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 – 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 – 21,2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Перелом </w:t>
            </w:r>
            <w:r>
              <w:rPr>
                <w:lang w:val="uk-UA" w:eastAsia="en-US"/>
              </w:rPr>
              <w:t>стегна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64B1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 – 24,4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 – 19,2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Сколіоз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64B1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14,0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Остеохондропатії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64B1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21 </w:t>
            </w:r>
            <w:r w:rsidR="006702AB">
              <w:rPr>
                <w:lang w:val="uk-UA" w:eastAsia="en-US"/>
              </w:rPr>
              <w:t>–</w:t>
            </w:r>
            <w:r>
              <w:rPr>
                <w:lang w:val="uk-UA" w:eastAsia="en-US"/>
              </w:rPr>
              <w:t xml:space="preserve"> </w:t>
            </w:r>
            <w:r w:rsidR="006702AB">
              <w:rPr>
                <w:lang w:val="uk-UA" w:eastAsia="en-US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47 – 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 – 13,7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Артрит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64B1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6702AB">
              <w:rPr>
                <w:lang w:val="uk-UA" w:eastAsia="en-US"/>
              </w:rPr>
              <w:t xml:space="preserve"> – 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1 </w:t>
            </w:r>
            <w:r w:rsidR="006702AB">
              <w:rPr>
                <w:lang w:val="uk-UA" w:eastAsia="en-US"/>
              </w:rPr>
              <w:t>–</w:t>
            </w:r>
            <w:r>
              <w:rPr>
                <w:lang w:val="uk-UA" w:eastAsia="en-US"/>
              </w:rPr>
              <w:t xml:space="preserve"> 4</w:t>
            </w:r>
            <w:r w:rsidR="006702AB">
              <w:rPr>
                <w:lang w:val="uk-UA"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– 18,0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Всього проліковано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40DED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701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ліжка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4157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230,1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Середній термін перебування на ліжку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4157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9,8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Відсоток виконання плану ліжко-днів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4157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67,7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Хірургічна активність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4157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54,3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</w:pPr>
    </w:p>
    <w:p w:rsidR="009B0852" w:rsidRDefault="009B0852" w:rsidP="009B0852">
      <w:pPr>
        <w:pStyle w:val="a3"/>
        <w:tabs>
          <w:tab w:val="left" w:pos="708"/>
        </w:tabs>
      </w:pPr>
      <w:r>
        <w:lastRenderedPageBreak/>
        <w:t xml:space="preserve"> </w:t>
      </w:r>
      <w:r>
        <w:tab/>
        <w:t>По травматологічному відділенню кількість пролікованих в порівнянні з 20</w:t>
      </w:r>
      <w:r w:rsidR="009C4601">
        <w:rPr>
          <w:lang w:val="uk-UA"/>
        </w:rPr>
        <w:t>18</w:t>
      </w:r>
      <w:r>
        <w:t xml:space="preserve"> роком</w:t>
      </w:r>
      <w:r>
        <w:rPr>
          <w:lang w:val="uk-UA"/>
        </w:rPr>
        <w:t xml:space="preserve"> </w:t>
      </w:r>
      <w:r>
        <w:t xml:space="preserve"> </w:t>
      </w:r>
      <w:r w:rsidR="003A290B">
        <w:rPr>
          <w:lang w:val="uk-UA"/>
        </w:rPr>
        <w:t>збільшилось</w:t>
      </w:r>
      <w:r>
        <w:t xml:space="preserve"> на </w:t>
      </w:r>
      <w:r w:rsidR="003A290B">
        <w:rPr>
          <w:lang w:val="uk-UA"/>
        </w:rPr>
        <w:t>149</w:t>
      </w:r>
      <w:r>
        <w:t xml:space="preserve"> д</w:t>
      </w:r>
      <w:r>
        <w:rPr>
          <w:lang w:val="uk-UA"/>
        </w:rPr>
        <w:t>ітей</w:t>
      </w:r>
      <w:r>
        <w:t>.</w:t>
      </w:r>
    </w:p>
    <w:p w:rsidR="009B0852" w:rsidRDefault="009B0852" w:rsidP="009B0852">
      <w:pPr>
        <w:pStyle w:val="a3"/>
        <w:tabs>
          <w:tab w:val="left" w:pos="708"/>
        </w:tabs>
      </w:pP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</w:rPr>
      </w:pPr>
      <w:r>
        <w:rPr>
          <w:b/>
        </w:rPr>
        <w:t>Отоларингологічні ліжка</w:t>
      </w:r>
    </w:p>
    <w:p w:rsidR="009B0852" w:rsidRDefault="009B0852" w:rsidP="009B0852">
      <w:pPr>
        <w:pStyle w:val="a3"/>
        <w:tabs>
          <w:tab w:val="left" w:pos="708"/>
        </w:tabs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Кількість ліжок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91A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Гострий отит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 – 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 – 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 – 8,7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Хронічний отит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Гострий </w:t>
            </w:r>
            <w:r>
              <w:rPr>
                <w:lang w:val="uk-UA" w:eastAsia="en-US"/>
              </w:rPr>
              <w:t>синус</w:t>
            </w:r>
            <w:r>
              <w:rPr>
                <w:lang w:eastAsia="en-US"/>
              </w:rPr>
              <w:t>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 – 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 – 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 – 10,1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Хронічний тонзиліт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 – 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 – 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9,0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Аденоїди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102 – 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107 – 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116 – 5,9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lang w:val="uk-UA" w:eastAsia="en-US"/>
              </w:rPr>
              <w:t>е</w:t>
            </w:r>
            <w:r>
              <w:rPr>
                <w:lang w:eastAsia="en-US"/>
              </w:rPr>
              <w:t>р</w:t>
            </w:r>
            <w:r>
              <w:rPr>
                <w:lang w:val="uk-UA" w:eastAsia="en-US"/>
              </w:rPr>
              <w:t>и</w:t>
            </w:r>
            <w:r>
              <w:rPr>
                <w:lang w:eastAsia="en-US"/>
              </w:rPr>
              <w:t>тонз</w:t>
            </w:r>
            <w:r>
              <w:rPr>
                <w:lang w:val="uk-UA" w:eastAsia="en-US"/>
              </w:rPr>
              <w:t>и</w:t>
            </w:r>
            <w:r>
              <w:rPr>
                <w:lang w:eastAsia="en-US"/>
              </w:rPr>
              <w:t>лярний абсцес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 – 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 – 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 – 8,7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Травми 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– 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– 9,0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Тонзилектомія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Тонзилотомія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Поліпи носа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Аденотомія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199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Пункція гайморових пазух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Перитонзилярний абсцес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Проліковано 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557B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ліжка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205E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403,4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Середній термін перебування на ліжку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205E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7,3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Відсоток виконання плану ліжко-днів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205E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118,7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Хірургічна активність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676E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86,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80,1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  <w:r>
        <w:t xml:space="preserve">  </w:t>
      </w:r>
      <w:r>
        <w:rPr>
          <w:lang w:val="uk-UA"/>
        </w:rPr>
        <w:tab/>
      </w: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ab/>
        <w:t>П</w:t>
      </w:r>
      <w:r w:rsidR="00396847">
        <w:rPr>
          <w:lang w:val="uk-UA"/>
        </w:rPr>
        <w:t>роліковано дітей на ліжках на 37</w:t>
      </w:r>
      <w:r>
        <w:rPr>
          <w:lang w:val="uk-UA"/>
        </w:rPr>
        <w:t xml:space="preserve"> менше це пов’язано з </w:t>
      </w:r>
      <w:r w:rsidR="00396847">
        <w:rPr>
          <w:lang w:val="uk-UA"/>
        </w:rPr>
        <w:t>довготривалим капітальним ремонтом хірургічного відділення</w:t>
      </w:r>
      <w:r>
        <w:rPr>
          <w:lang w:val="uk-UA"/>
        </w:rPr>
        <w:t>.</w:t>
      </w: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</w:rPr>
      </w:pPr>
      <w:r>
        <w:rPr>
          <w:b/>
        </w:rPr>
        <w:t>Офтальмологічні ліжка</w:t>
      </w:r>
    </w:p>
    <w:p w:rsidR="009B0852" w:rsidRDefault="009B0852" w:rsidP="009B0852">
      <w:pPr>
        <w:pStyle w:val="a3"/>
        <w:tabs>
          <w:tab w:val="left" w:pos="708"/>
        </w:tabs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Кількість ліжок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91A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Гіперметропія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– 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– 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 – 8,8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Міопія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 – 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 – 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 – 10,2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Астигматизм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– 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 – 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 – 13,7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Спазм аккомодації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– 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 – 10,4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Холязіон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 – 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57 – 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52 – 3,6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Ячмінь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 – 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 – 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 – 7,1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Дакриоцистит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Збіжна косоокість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 – 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 – 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 – 11,5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Розбіжна косоокість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 – 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9,0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Ністагм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9,0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Кератит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93BD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 – 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 – 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 – 12,5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Проліковано 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D060C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256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ліжка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D060C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309,2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Середній термін перебування на ліжку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D060C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Відсоток виконання плану ліжко-днів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D060C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90,9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Хірургічна активність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676E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62,4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</w:pPr>
    </w:p>
    <w:p w:rsidR="009B0852" w:rsidRDefault="009B0852" w:rsidP="009B0852">
      <w:pPr>
        <w:rPr>
          <w:lang w:val="uk-UA"/>
        </w:rPr>
      </w:pPr>
      <w:r>
        <w:tab/>
        <w:t xml:space="preserve">На офтальмологічних ліжках кількість пролікованих в порівнянні з </w:t>
      </w:r>
      <w:r w:rsidR="00396847">
        <w:rPr>
          <w:lang w:val="uk-UA"/>
        </w:rPr>
        <w:t>2017</w:t>
      </w:r>
    </w:p>
    <w:p w:rsidR="009B0852" w:rsidRDefault="009B0852" w:rsidP="009B0852">
      <w:r>
        <w:t>роком  з</w:t>
      </w:r>
      <w:r>
        <w:rPr>
          <w:lang w:val="uk-UA"/>
        </w:rPr>
        <w:t>менши</w:t>
      </w:r>
      <w:r>
        <w:t xml:space="preserve">лась на </w:t>
      </w:r>
      <w:r w:rsidR="00396847">
        <w:rPr>
          <w:lang w:val="uk-UA"/>
        </w:rPr>
        <w:t>30 дітей</w:t>
      </w:r>
      <w:r>
        <w:t>.</w:t>
      </w:r>
    </w:p>
    <w:p w:rsidR="009B0852" w:rsidRDefault="009B0852" w:rsidP="009B0852"/>
    <w:p w:rsidR="009B0852" w:rsidRDefault="009B0852" w:rsidP="009B0852">
      <w:pPr>
        <w:pStyle w:val="1"/>
      </w:pPr>
      <w:r>
        <w:t>Хірургічні ліжка</w:t>
      </w:r>
    </w:p>
    <w:p w:rsidR="009B0852" w:rsidRDefault="009B0852" w:rsidP="009B0852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ліжок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091ABE">
              <w:rPr>
                <w:lang w:val="uk-UA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Гострий апендицит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Кишкова непрохідність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Защемлена грижа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Вільні грижі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114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Гострий остеомієліт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Парапроктит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Крипторхізм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Водянка яєчка і сім’яного канатика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78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Фімоз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Травми органів черевної порожнини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Пухлини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Інші хвороби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915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Проліковано 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F276F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1385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ліжка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205E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475,5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352,9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Середній термін перебування на ліжку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205E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6,3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Відсоток виконання плану ліжко-днів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205E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97,4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Хірургічна активність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1676E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69,8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</w:pPr>
      <w:r>
        <w:tab/>
        <w:t>На хірургічних ліжках пролікован</w:t>
      </w:r>
      <w:r>
        <w:rPr>
          <w:lang w:val="uk-UA"/>
        </w:rPr>
        <w:t>о</w:t>
      </w:r>
      <w:r>
        <w:t xml:space="preserve"> на </w:t>
      </w:r>
      <w:r w:rsidR="00C24EC5">
        <w:rPr>
          <w:lang w:val="uk-UA"/>
        </w:rPr>
        <w:t>1</w:t>
      </w:r>
      <w:r w:rsidR="003B5274">
        <w:rPr>
          <w:lang w:val="uk-UA"/>
        </w:rPr>
        <w:t>30</w:t>
      </w:r>
      <w:r>
        <w:t xml:space="preserve"> хвор</w:t>
      </w:r>
      <w:r w:rsidR="00C24EC5">
        <w:rPr>
          <w:lang w:val="uk-UA"/>
        </w:rPr>
        <w:t>их менше</w:t>
      </w:r>
      <w:r>
        <w:t xml:space="preserve"> в порівнянні  з минулим роком. </w:t>
      </w:r>
      <w:r>
        <w:br/>
      </w:r>
    </w:p>
    <w:p w:rsidR="009B0852" w:rsidRDefault="009B0852" w:rsidP="009B0852">
      <w:pPr>
        <w:pStyle w:val="a3"/>
        <w:tabs>
          <w:tab w:val="left" w:pos="708"/>
        </w:tabs>
        <w:ind w:firstLine="720"/>
      </w:pPr>
      <w:r>
        <w:t>Із</w:t>
      </w:r>
      <w:r w:rsidR="00C24EC5">
        <w:rPr>
          <w:lang w:val="uk-UA"/>
        </w:rPr>
        <w:t xml:space="preserve"> 216</w:t>
      </w:r>
      <w:r>
        <w:rPr>
          <w:lang w:val="uk-UA"/>
        </w:rPr>
        <w:t xml:space="preserve"> </w:t>
      </w:r>
      <w:r>
        <w:t xml:space="preserve"> апендицит</w:t>
      </w:r>
      <w:r w:rsidR="00C24EC5">
        <w:rPr>
          <w:lang w:val="uk-UA"/>
        </w:rPr>
        <w:t>ів</w:t>
      </w:r>
      <w:r>
        <w:t xml:space="preserve"> :</w:t>
      </w:r>
      <w:r>
        <w:br/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0"/>
        <w:gridCol w:w="4763"/>
        <w:gridCol w:w="1417"/>
        <w:gridCol w:w="1417"/>
      </w:tblGrid>
      <w:tr w:rsidR="009C4601" w:rsidTr="009C460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9C4601" w:rsidTr="009C460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Прості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C24EC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</w:tr>
      <w:tr w:rsidR="009C4601" w:rsidTr="009C460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Флегмонозні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181, із них 13 більше 24 годин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142</w:t>
            </w:r>
          </w:p>
        </w:tc>
      </w:tr>
      <w:tr w:rsidR="009C4601" w:rsidTr="009C460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Гангренозні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28, із них  8 більше 24 годин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</w:tr>
      <w:tr w:rsidR="009C4601" w:rsidTr="009C460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Перфоративні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10, із них 5 більше 24 годин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</w:tr>
      <w:tr w:rsidR="009C4601" w:rsidTr="009C460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Разом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216, із них 26 більше 24 годин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181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  <w:jc w:val="center"/>
        <w:rPr>
          <w:lang w:val="uk-UA"/>
        </w:rPr>
      </w:pPr>
    </w:p>
    <w:p w:rsidR="00153E29" w:rsidRDefault="00153E29" w:rsidP="009C4601">
      <w:pPr>
        <w:pStyle w:val="a3"/>
        <w:tabs>
          <w:tab w:val="left" w:pos="708"/>
        </w:tabs>
        <w:jc w:val="center"/>
        <w:rPr>
          <w:lang w:val="uk-UA"/>
        </w:rPr>
      </w:pPr>
    </w:p>
    <w:p w:rsidR="009C4601" w:rsidRDefault="009C4601" w:rsidP="009C4601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lastRenderedPageBreak/>
        <w:t>2019 рік</w:t>
      </w:r>
    </w:p>
    <w:p w:rsidR="009C4601" w:rsidRDefault="009C4601" w:rsidP="009C4601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 xml:space="preserve">    </w:t>
      </w:r>
      <w:r>
        <w:t>За  рік</w:t>
      </w:r>
      <w:r>
        <w:rPr>
          <w:lang w:val="uk-UA"/>
        </w:rPr>
        <w:t xml:space="preserve"> </w:t>
      </w:r>
      <w:r>
        <w:t xml:space="preserve"> </w:t>
      </w:r>
      <w:r w:rsidR="00153E29">
        <w:rPr>
          <w:lang w:val="uk-UA"/>
        </w:rPr>
        <w:t xml:space="preserve">не </w:t>
      </w:r>
      <w:r>
        <w:t>зареєстровано</w:t>
      </w:r>
      <w:r w:rsidR="00153E29">
        <w:rPr>
          <w:lang w:val="uk-UA"/>
        </w:rPr>
        <w:t xml:space="preserve">  ускладненнь</w:t>
      </w:r>
      <w:r w:rsidR="009C6A73">
        <w:rPr>
          <w:lang w:val="uk-UA"/>
        </w:rPr>
        <w:t xml:space="preserve"> після операцій</w:t>
      </w:r>
      <w:r w:rsidR="00153E29">
        <w:rPr>
          <w:lang w:val="uk-UA"/>
        </w:rPr>
        <w:t>.</w:t>
      </w:r>
    </w:p>
    <w:p w:rsidR="009C4601" w:rsidRDefault="009C4601" w:rsidP="003832DC">
      <w:pPr>
        <w:pStyle w:val="a3"/>
        <w:tabs>
          <w:tab w:val="left" w:pos="708"/>
        </w:tabs>
        <w:jc w:val="center"/>
        <w:rPr>
          <w:lang w:val="uk-UA"/>
        </w:rPr>
      </w:pPr>
    </w:p>
    <w:p w:rsidR="003832DC" w:rsidRDefault="003832DC" w:rsidP="003832DC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2018 рік</w:t>
      </w:r>
    </w:p>
    <w:p w:rsidR="003832DC" w:rsidRDefault="003832DC" w:rsidP="003832DC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 xml:space="preserve">    </w:t>
      </w:r>
      <w:r>
        <w:t>За  рік</w:t>
      </w:r>
      <w:r>
        <w:rPr>
          <w:lang w:val="uk-UA"/>
        </w:rPr>
        <w:t xml:space="preserve"> </w:t>
      </w:r>
      <w:r>
        <w:t xml:space="preserve"> зареєстровано</w:t>
      </w:r>
      <w:r w:rsidR="00DA44D0">
        <w:rPr>
          <w:lang w:val="uk-UA"/>
        </w:rPr>
        <w:t xml:space="preserve"> 4</w:t>
      </w:r>
      <w:r>
        <w:rPr>
          <w:lang w:val="uk-UA"/>
        </w:rPr>
        <w:t xml:space="preserve"> ускладнення:</w:t>
      </w:r>
    </w:p>
    <w:p w:rsidR="003832DC" w:rsidRDefault="003832DC" w:rsidP="003832DC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 xml:space="preserve">      1. </w:t>
      </w:r>
      <w:r w:rsidR="00DA44D0">
        <w:rPr>
          <w:lang w:val="uk-UA"/>
        </w:rPr>
        <w:t xml:space="preserve">Абсцес </w:t>
      </w:r>
      <w:r>
        <w:rPr>
          <w:lang w:val="uk-UA"/>
        </w:rPr>
        <w:t xml:space="preserve">черевної порожнини при гострому  </w:t>
      </w:r>
      <w:r w:rsidR="00DA44D0">
        <w:rPr>
          <w:lang w:val="uk-UA"/>
        </w:rPr>
        <w:t>флегмонозному</w:t>
      </w:r>
      <w:r>
        <w:rPr>
          <w:lang w:val="uk-UA"/>
        </w:rPr>
        <w:t xml:space="preserve"> апендициті.</w:t>
      </w:r>
    </w:p>
    <w:p w:rsidR="003832DC" w:rsidRDefault="003832DC" w:rsidP="003832DC">
      <w:pPr>
        <w:pStyle w:val="a3"/>
        <w:tabs>
          <w:tab w:val="left" w:pos="708"/>
        </w:tabs>
        <w:rPr>
          <w:lang w:val="uk-UA"/>
        </w:rPr>
      </w:pPr>
    </w:p>
    <w:p w:rsidR="003832DC" w:rsidRDefault="003832DC" w:rsidP="003832DC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 xml:space="preserve">      2. </w:t>
      </w:r>
      <w:r w:rsidR="00DA44D0">
        <w:rPr>
          <w:lang w:val="uk-UA"/>
        </w:rPr>
        <w:t>Кишкова непрохідність та нагноєний інфільтрат черевної порожнини при гострому флегмонозному апендициті</w:t>
      </w:r>
    </w:p>
    <w:p w:rsidR="00DA44D0" w:rsidRDefault="00DA44D0" w:rsidP="00DA44D0">
      <w:pPr>
        <w:pStyle w:val="a3"/>
        <w:tabs>
          <w:tab w:val="left" w:pos="708"/>
        </w:tabs>
        <w:rPr>
          <w:lang w:val="uk-UA"/>
        </w:rPr>
      </w:pPr>
    </w:p>
    <w:p w:rsidR="00DA44D0" w:rsidRDefault="00DA44D0" w:rsidP="00DA44D0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 xml:space="preserve">      3. Гематома правої половини калитки при водянці правого яєчка</w:t>
      </w:r>
    </w:p>
    <w:p w:rsidR="003832DC" w:rsidRDefault="003832DC" w:rsidP="009B0852">
      <w:pPr>
        <w:pStyle w:val="a3"/>
        <w:tabs>
          <w:tab w:val="left" w:pos="708"/>
        </w:tabs>
        <w:jc w:val="center"/>
        <w:rPr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center"/>
        <w:rPr>
          <w:lang w:val="uk-UA"/>
        </w:rPr>
      </w:pPr>
      <w:r>
        <w:rPr>
          <w:lang w:val="uk-UA"/>
        </w:rPr>
        <w:t>2017 рік</w:t>
      </w: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 xml:space="preserve">    </w:t>
      </w:r>
      <w:r>
        <w:t>За  рік</w:t>
      </w:r>
      <w:r>
        <w:rPr>
          <w:lang w:val="uk-UA"/>
        </w:rPr>
        <w:t xml:space="preserve"> </w:t>
      </w:r>
      <w:r>
        <w:t xml:space="preserve"> зареєстровано</w:t>
      </w:r>
      <w:r>
        <w:rPr>
          <w:lang w:val="uk-UA"/>
        </w:rPr>
        <w:t xml:space="preserve"> 2 ускладнення:</w:t>
      </w: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 xml:space="preserve">      1. Інфільтрат  черевної порожнини при гострому  гангренозному апендициті.</w:t>
      </w: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 xml:space="preserve">      2. Нагноєння післяопераційної рани при гострому флегмонозному  апендициті.</w:t>
      </w: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</w:p>
    <w:p w:rsidR="003832DC" w:rsidRDefault="003832DC" w:rsidP="009B0852">
      <w:pPr>
        <w:pStyle w:val="a3"/>
        <w:tabs>
          <w:tab w:val="left" w:pos="708"/>
        </w:tabs>
        <w:jc w:val="center"/>
        <w:rPr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  <w:r>
        <w:rPr>
          <w:b/>
          <w:lang w:val="uk-UA"/>
        </w:rPr>
        <w:t>Діагностична структура хворих відділень педіатричного циклу</w:t>
      </w:r>
    </w:p>
    <w:p w:rsidR="009B0852" w:rsidRDefault="009B0852" w:rsidP="009B0852">
      <w:pPr>
        <w:pStyle w:val="a3"/>
        <w:tabs>
          <w:tab w:val="left" w:pos="708"/>
        </w:tabs>
        <w:jc w:val="center"/>
        <w:rPr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  <w:r>
        <w:rPr>
          <w:b/>
          <w:lang w:val="uk-UA"/>
        </w:rPr>
        <w:t>Педіатричне відділення з пульмонологічними ліжками</w:t>
      </w: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Кількість ліжок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B4622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Гострий бронхіт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274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Бронхіальна астма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Бронхопневмонії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т. ч.вогнищева пневмонія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218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зливна пневмонія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дольова пневмонія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сегментарна пневмонія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пневмонія ускладнена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Проліковано 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746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ліжка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256,5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Середній термін перебування на ліжку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10,4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Відсоток виконання плану ліжко-днів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75,4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  <w:r>
        <w:rPr>
          <w:b/>
          <w:lang w:val="uk-UA"/>
        </w:rPr>
        <w:t>Педіатричне відділення старшого віку</w:t>
      </w: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Кількість ліжок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91A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Хвороби органів травлення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Хвороби сечостатевої системи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Хвороби системи кровообігу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144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Хвороби нервової системи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287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Ендокринологічні захворювання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Інші захворювання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Проліковано 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5274" w:rsidP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1205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ліжка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276,2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Середній термін перебування на ліжку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Відсоток виконання плану ліжко-днів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81,2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</w:p>
    <w:p w:rsidR="009B0852" w:rsidRDefault="009B0852" w:rsidP="00327F21">
      <w:pPr>
        <w:pStyle w:val="a3"/>
        <w:tabs>
          <w:tab w:val="left" w:pos="708"/>
        </w:tabs>
        <w:rPr>
          <w:b/>
          <w:lang w:val="uk-UA"/>
        </w:rPr>
      </w:pPr>
      <w:r>
        <w:rPr>
          <w:lang w:val="uk-UA"/>
        </w:rPr>
        <w:tab/>
      </w: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  <w:r>
        <w:rPr>
          <w:b/>
          <w:lang w:val="uk-UA"/>
        </w:rPr>
        <w:t>Педіатричне відділення молодшого віку</w:t>
      </w: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Кількість ліжок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91A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ГРВІ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D060C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Бронхопневмонії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32C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528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Гострий бронхіт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EC21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Гострий пієлонефрит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32C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Кропивниця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32C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Неонатальна  жовтяниця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32C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Фонові захворювання в т.ч. рахіт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32C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                               гіпотрофія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32C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                               анемія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32C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125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                               діатез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32C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                               кардіопатія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32C9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267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Проліковано 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72E7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1574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ліжка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72E7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319,8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Середній термін перебування на ліжку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72E7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8,3</w:t>
            </w:r>
          </w:p>
        </w:tc>
      </w:tr>
      <w:tr w:rsidR="009C4601" w:rsidTr="0068257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Відсоток виконання плану ліжко-днів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472E7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94,1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  <w:r>
        <w:rPr>
          <w:b/>
        </w:rPr>
        <w:t>С</w:t>
      </w:r>
      <w:r>
        <w:rPr>
          <w:b/>
          <w:lang w:val="uk-UA"/>
        </w:rPr>
        <w:t>труктура госпіталізованих хворих</w:t>
      </w:r>
    </w:p>
    <w:p w:rsidR="009B0852" w:rsidRDefault="009B0852" w:rsidP="009B0852">
      <w:pPr>
        <w:pStyle w:val="a3"/>
        <w:tabs>
          <w:tab w:val="left" w:pos="708"/>
        </w:tabs>
        <w:jc w:val="center"/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2"/>
        <w:gridCol w:w="1463"/>
        <w:gridCol w:w="1290"/>
        <w:gridCol w:w="695"/>
        <w:gridCol w:w="301"/>
        <w:gridCol w:w="9"/>
        <w:gridCol w:w="980"/>
        <w:gridCol w:w="173"/>
        <w:gridCol w:w="819"/>
        <w:gridCol w:w="645"/>
        <w:gridCol w:w="348"/>
        <w:gridCol w:w="992"/>
        <w:gridCol w:w="124"/>
        <w:gridCol w:w="869"/>
      </w:tblGrid>
      <w:tr w:rsidR="009C4601" w:rsidTr="009C4601">
        <w:trPr>
          <w:cantSplit/>
        </w:trPr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90B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90B5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9C4601" w:rsidTr="009C4601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К-</w:t>
            </w:r>
            <w:r>
              <w:rPr>
                <w:sz w:val="24"/>
                <w:lang w:val="uk-UA" w:eastAsia="en-US"/>
              </w:rPr>
              <w:t>ть</w:t>
            </w:r>
            <w:r>
              <w:rPr>
                <w:sz w:val="24"/>
                <w:lang w:eastAsia="en-US"/>
              </w:rPr>
              <w:br/>
            </w:r>
            <w:r>
              <w:rPr>
                <w:sz w:val="24"/>
                <w:lang w:val="uk-UA" w:eastAsia="en-US"/>
              </w:rPr>
              <w:t>випад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</w:t>
            </w:r>
            <w:r>
              <w:rPr>
                <w:sz w:val="24"/>
                <w:lang w:val="uk-UA" w:eastAsia="en-US"/>
              </w:rPr>
              <w:t>е</w:t>
            </w:r>
            <w:r>
              <w:rPr>
                <w:sz w:val="24"/>
                <w:lang w:eastAsia="en-US"/>
              </w:rPr>
              <w:t>р.</w:t>
            </w:r>
            <w:r>
              <w:rPr>
                <w:sz w:val="24"/>
                <w:lang w:val="uk-UA" w:eastAsia="en-US"/>
              </w:rPr>
              <w:t>тр</w:t>
            </w:r>
            <w:r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br/>
              <w:t>л</w:t>
            </w:r>
            <w:r>
              <w:rPr>
                <w:sz w:val="24"/>
                <w:lang w:val="uk-UA" w:eastAsia="en-US"/>
              </w:rPr>
              <w:t>ікув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К-</w:t>
            </w:r>
            <w:r>
              <w:rPr>
                <w:sz w:val="24"/>
                <w:lang w:val="uk-UA" w:eastAsia="en-US"/>
              </w:rPr>
              <w:t>ть</w:t>
            </w:r>
            <w:r>
              <w:rPr>
                <w:sz w:val="24"/>
                <w:lang w:eastAsia="en-US"/>
              </w:rPr>
              <w:br/>
            </w:r>
            <w:r>
              <w:rPr>
                <w:sz w:val="24"/>
                <w:lang w:val="uk-UA" w:eastAsia="en-US"/>
              </w:rPr>
              <w:t>випад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</w:t>
            </w:r>
            <w:r>
              <w:rPr>
                <w:sz w:val="24"/>
                <w:lang w:val="uk-UA" w:eastAsia="en-US"/>
              </w:rPr>
              <w:t>е</w:t>
            </w:r>
            <w:r>
              <w:rPr>
                <w:sz w:val="24"/>
                <w:lang w:eastAsia="en-US"/>
              </w:rPr>
              <w:t>р.</w:t>
            </w:r>
            <w:r>
              <w:rPr>
                <w:sz w:val="24"/>
                <w:lang w:val="uk-UA" w:eastAsia="en-US"/>
              </w:rPr>
              <w:t>тр</w:t>
            </w:r>
            <w:r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br/>
              <w:t>л</w:t>
            </w:r>
            <w:r>
              <w:rPr>
                <w:sz w:val="24"/>
                <w:lang w:val="uk-UA" w:eastAsia="en-US"/>
              </w:rPr>
              <w:t>ікув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К-</w:t>
            </w:r>
            <w:r>
              <w:rPr>
                <w:sz w:val="24"/>
                <w:lang w:val="uk-UA" w:eastAsia="en-US"/>
              </w:rPr>
              <w:t>ть</w:t>
            </w:r>
            <w:r>
              <w:rPr>
                <w:sz w:val="24"/>
                <w:lang w:eastAsia="en-US"/>
              </w:rPr>
              <w:br/>
            </w:r>
            <w:r>
              <w:rPr>
                <w:sz w:val="24"/>
                <w:lang w:val="uk-UA" w:eastAsia="en-US"/>
              </w:rPr>
              <w:t>випад</w:t>
            </w:r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</w:t>
            </w:r>
            <w:r>
              <w:rPr>
                <w:sz w:val="24"/>
                <w:lang w:val="uk-UA" w:eastAsia="en-US"/>
              </w:rPr>
              <w:t>е</w:t>
            </w:r>
            <w:r>
              <w:rPr>
                <w:sz w:val="24"/>
                <w:lang w:eastAsia="en-US"/>
              </w:rPr>
              <w:t>р.</w:t>
            </w:r>
            <w:r>
              <w:rPr>
                <w:sz w:val="24"/>
                <w:lang w:val="uk-UA" w:eastAsia="en-US"/>
              </w:rPr>
              <w:t>тр</w:t>
            </w:r>
            <w:r>
              <w:rPr>
                <w:sz w:val="24"/>
                <w:lang w:eastAsia="en-US"/>
              </w:rPr>
              <w:t>.</w:t>
            </w:r>
            <w:r>
              <w:rPr>
                <w:sz w:val="24"/>
                <w:lang w:eastAsia="en-US"/>
              </w:rPr>
              <w:br/>
              <w:t>л</w:t>
            </w:r>
            <w:r>
              <w:rPr>
                <w:sz w:val="24"/>
                <w:lang w:val="uk-UA" w:eastAsia="en-US"/>
              </w:rPr>
              <w:t>ікув</w:t>
            </w:r>
            <w:r>
              <w:rPr>
                <w:sz w:val="24"/>
                <w:lang w:eastAsia="en-US"/>
              </w:rPr>
              <w:t>.</w:t>
            </w:r>
          </w:p>
        </w:tc>
      </w:tr>
      <w:tr w:rsidR="009C4601" w:rsidTr="009C4601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Виписано всього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D060CE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70</w:t>
            </w:r>
            <w:r w:rsidR="00D060CE">
              <w:rPr>
                <w:szCs w:val="28"/>
                <w:lang w:val="uk-UA" w:eastAsia="en-US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7908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8104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szCs w:val="28"/>
                <w:lang w:val="uk-UA" w:eastAsia="en-US"/>
              </w:rPr>
            </w:pPr>
          </w:p>
        </w:tc>
      </w:tr>
      <w:tr w:rsidR="009C4601" w:rsidTr="009C4601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eastAsia="en-US"/>
              </w:rPr>
              <w:t>Інфекційні</w:t>
            </w:r>
            <w:r>
              <w:rPr>
                <w:b/>
                <w:lang w:val="uk-UA" w:eastAsia="en-US"/>
              </w:rPr>
              <w:t xml:space="preserve"> хвороби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9C4601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в т.ч.киш</w:t>
            </w:r>
            <w:r>
              <w:rPr>
                <w:lang w:val="uk-UA" w:eastAsia="en-US"/>
              </w:rPr>
              <w:t>кові інфекції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6,8</w:t>
            </w:r>
          </w:p>
        </w:tc>
      </w:tr>
      <w:tr w:rsidR="009C4601" w:rsidTr="009C4601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>
              <w:rPr>
                <w:lang w:val="uk-UA" w:eastAsia="en-US"/>
              </w:rPr>
              <w:t>інфекційни</w:t>
            </w:r>
            <w:r>
              <w:rPr>
                <w:lang w:eastAsia="en-US"/>
              </w:rPr>
              <w:t>й гепатит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17,5</w:t>
            </w:r>
          </w:p>
        </w:tc>
      </w:tr>
      <w:tr w:rsidR="009C4601" w:rsidTr="009C4601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eastAsia="en-US"/>
              </w:rPr>
              <w:t>Ново</w:t>
            </w:r>
            <w:r>
              <w:rPr>
                <w:b/>
                <w:lang w:val="uk-UA" w:eastAsia="en-US"/>
              </w:rPr>
              <w:t>утворення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9C4601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в т.ч. зло</w:t>
            </w:r>
            <w:r>
              <w:rPr>
                <w:lang w:val="uk-UA" w:eastAsia="en-US"/>
              </w:rPr>
              <w:t>якісні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5,8</w:t>
            </w:r>
          </w:p>
        </w:tc>
      </w:tr>
      <w:tr w:rsidR="009C4601" w:rsidTr="009C4601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>з них в</w:t>
            </w:r>
            <w:r>
              <w:rPr>
                <w:lang w:val="uk-UA" w:eastAsia="en-US"/>
              </w:rPr>
              <w:t>и</w:t>
            </w:r>
            <w:r>
              <w:rPr>
                <w:lang w:eastAsia="en-US"/>
              </w:rPr>
              <w:t>явлен</w:t>
            </w:r>
            <w:r>
              <w:rPr>
                <w:lang w:val="uk-UA" w:eastAsia="en-US"/>
              </w:rPr>
              <w:t xml:space="preserve">і </w:t>
            </w:r>
            <w:r>
              <w:rPr>
                <w:lang w:eastAsia="en-US"/>
              </w:rPr>
              <w:t>впер</w:t>
            </w:r>
            <w:r>
              <w:rPr>
                <w:lang w:val="uk-UA" w:eastAsia="en-US"/>
              </w:rPr>
              <w:t>ше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5,8</w:t>
            </w:r>
          </w:p>
        </w:tc>
      </w:tr>
      <w:tr w:rsidR="009C4601" w:rsidTr="009C4601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Хвороб</w:t>
            </w:r>
            <w:r>
              <w:rPr>
                <w:b/>
                <w:lang w:eastAsia="en-US"/>
              </w:rPr>
              <w:t xml:space="preserve">и </w:t>
            </w:r>
            <w:r>
              <w:rPr>
                <w:b/>
                <w:lang w:val="uk-UA" w:eastAsia="en-US"/>
              </w:rPr>
              <w:t>е</w:t>
            </w:r>
            <w:r>
              <w:rPr>
                <w:b/>
                <w:lang w:eastAsia="en-US"/>
              </w:rPr>
              <w:t>ндокрин</w:t>
            </w:r>
            <w:r>
              <w:rPr>
                <w:b/>
                <w:lang w:val="uk-UA" w:eastAsia="en-US"/>
              </w:rPr>
              <w:t>ної</w:t>
            </w:r>
            <w:r>
              <w:rPr>
                <w:b/>
                <w:lang w:eastAsia="en-US"/>
              </w:rPr>
              <w:t xml:space="preserve"> систем</w:t>
            </w:r>
            <w:r>
              <w:rPr>
                <w:b/>
                <w:lang w:val="uk-UA" w:eastAsia="en-US"/>
              </w:rPr>
              <w:t>и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9,2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</w:t>
            </w:r>
            <w:r>
              <w:rPr>
                <w:lang w:val="uk-UA" w:eastAsia="en-US"/>
              </w:rPr>
              <w:t>цукрови</w:t>
            </w:r>
            <w:r>
              <w:rPr>
                <w:lang w:eastAsia="en-US"/>
              </w:rPr>
              <w:t>й д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>абет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7,9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Хвороб</w:t>
            </w:r>
            <w:r>
              <w:rPr>
                <w:b/>
                <w:lang w:eastAsia="en-US"/>
              </w:rPr>
              <w:t>и нерв</w:t>
            </w:r>
            <w:r>
              <w:rPr>
                <w:b/>
                <w:lang w:val="uk-UA" w:eastAsia="en-US"/>
              </w:rPr>
              <w:t>ової</w:t>
            </w:r>
            <w:r>
              <w:rPr>
                <w:b/>
                <w:lang w:eastAsia="en-US"/>
              </w:rPr>
              <w:t xml:space="preserve"> систем</w:t>
            </w:r>
            <w:r>
              <w:rPr>
                <w:b/>
                <w:lang w:val="uk-UA" w:eastAsia="en-US"/>
              </w:rPr>
              <w:t>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т.ч. ДЦП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10,6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Хвороби ока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uk-UA" w:eastAsia="en-US"/>
              </w:rPr>
              <w:t>Хвороб</w:t>
            </w:r>
            <w:r>
              <w:rPr>
                <w:b/>
                <w:lang w:eastAsia="en-US"/>
              </w:rPr>
              <w:t xml:space="preserve">и </w:t>
            </w:r>
            <w:r>
              <w:rPr>
                <w:b/>
                <w:lang w:val="uk-UA" w:eastAsia="en-US"/>
              </w:rPr>
              <w:t>в</w:t>
            </w:r>
            <w:r>
              <w:rPr>
                <w:b/>
                <w:lang w:eastAsia="en-US"/>
              </w:rPr>
              <w:t>уха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т.ч. </w:t>
            </w:r>
            <w:r>
              <w:rPr>
                <w:lang w:val="uk-UA" w:eastAsia="en-US"/>
              </w:rPr>
              <w:t>г</w:t>
            </w:r>
            <w:r>
              <w:rPr>
                <w:lang w:eastAsia="en-US"/>
              </w:rPr>
              <w:t>остр</w:t>
            </w:r>
            <w:r>
              <w:rPr>
                <w:lang w:val="uk-UA" w:eastAsia="en-US"/>
              </w:rPr>
              <w:t>и</w:t>
            </w:r>
            <w:r>
              <w:rPr>
                <w:lang w:eastAsia="en-US"/>
              </w:rPr>
              <w:t>й отит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8,4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Хвороб</w:t>
            </w:r>
            <w:r>
              <w:rPr>
                <w:b/>
                <w:lang w:eastAsia="en-US"/>
              </w:rPr>
              <w:t>и орг</w:t>
            </w:r>
            <w:r>
              <w:rPr>
                <w:b/>
                <w:lang w:val="uk-UA" w:eastAsia="en-US"/>
              </w:rPr>
              <w:t xml:space="preserve">анів </w:t>
            </w:r>
            <w:r>
              <w:rPr>
                <w:b/>
                <w:lang w:eastAsia="en-US"/>
              </w:rPr>
              <w:t>кровооб</w:t>
            </w:r>
            <w:r>
              <w:rPr>
                <w:b/>
                <w:lang w:val="uk-UA" w:eastAsia="en-US"/>
              </w:rPr>
              <w:t>ігу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ревматизм активна фаза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11,0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Хвороб</w:t>
            </w:r>
            <w:r>
              <w:rPr>
                <w:b/>
                <w:lang w:eastAsia="en-US"/>
              </w:rPr>
              <w:t>и орган</w:t>
            </w:r>
            <w:r>
              <w:rPr>
                <w:b/>
                <w:lang w:val="uk-UA" w:eastAsia="en-US"/>
              </w:rPr>
              <w:t>і</w:t>
            </w:r>
            <w:r>
              <w:rPr>
                <w:b/>
                <w:lang w:eastAsia="en-US"/>
              </w:rPr>
              <w:t>в д</w:t>
            </w:r>
            <w:r>
              <w:rPr>
                <w:b/>
                <w:lang w:val="uk-UA" w:eastAsia="en-US"/>
              </w:rPr>
              <w:t>и</w:t>
            </w:r>
            <w:r>
              <w:rPr>
                <w:b/>
                <w:lang w:eastAsia="en-US"/>
              </w:rPr>
              <w:t>хан</w:t>
            </w:r>
            <w:r>
              <w:rPr>
                <w:b/>
                <w:lang w:val="uk-UA" w:eastAsia="en-US"/>
              </w:rPr>
              <w:t>ня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3142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3397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пневмон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>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952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849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11,4</w:t>
            </w:r>
          </w:p>
        </w:tc>
      </w:tr>
      <w:tr w:rsidR="009C4601" w:rsidTr="00663FAF">
        <w:trPr>
          <w:trHeight w:val="253"/>
        </w:trPr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бронх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>альна астма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9,7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          хрон.обстр.</w:t>
            </w:r>
            <w:r>
              <w:rPr>
                <w:lang w:val="uk-UA" w:eastAsia="en-US"/>
              </w:rPr>
              <w:t>хвороби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uk-UA" w:eastAsia="en-US"/>
              </w:rPr>
              <w:t>Хвороб</w:t>
            </w:r>
            <w:r>
              <w:rPr>
                <w:b/>
                <w:lang w:eastAsia="en-US"/>
              </w:rPr>
              <w:t>и орган</w:t>
            </w:r>
            <w:r>
              <w:rPr>
                <w:b/>
                <w:lang w:val="uk-UA" w:eastAsia="en-US"/>
              </w:rPr>
              <w:t>і</w:t>
            </w:r>
            <w:r>
              <w:rPr>
                <w:b/>
                <w:lang w:eastAsia="en-US"/>
              </w:rPr>
              <w:t xml:space="preserve">в </w:t>
            </w:r>
            <w:r>
              <w:rPr>
                <w:b/>
                <w:lang w:val="uk-UA" w:eastAsia="en-US"/>
              </w:rPr>
              <w:t>травленн</w:t>
            </w:r>
            <w:r>
              <w:rPr>
                <w:b/>
                <w:lang w:eastAsia="en-US"/>
              </w:rPr>
              <w:t>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795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в т.ч.</w:t>
            </w:r>
            <w:r>
              <w:rPr>
                <w:lang w:val="uk-UA" w:eastAsia="en-US"/>
              </w:rPr>
              <w:t>виразков</w:t>
            </w:r>
            <w:r>
              <w:rPr>
                <w:lang w:eastAsia="en-US"/>
              </w:rPr>
              <w:t xml:space="preserve">а </w:t>
            </w:r>
            <w:r>
              <w:rPr>
                <w:lang w:val="uk-UA" w:eastAsia="en-US"/>
              </w:rPr>
              <w:t>хвороба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18,0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гастрит, дуоден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>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10,6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>
              <w:rPr>
                <w:lang w:val="uk-UA" w:eastAsia="en-US"/>
              </w:rPr>
              <w:t>жовчокам</w:t>
            </w:r>
            <w:r>
              <w:rPr>
                <w:lang w:eastAsia="en-US"/>
              </w:rPr>
              <w:t>’</w:t>
            </w:r>
            <w:r>
              <w:rPr>
                <w:lang w:val="uk-UA" w:eastAsia="en-US"/>
              </w:rPr>
              <w:t>яна хвор.</w:t>
            </w:r>
            <w:r>
              <w:rPr>
                <w:lang w:eastAsia="en-US"/>
              </w:rPr>
              <w:t>, холе-</w:t>
            </w:r>
            <w:r>
              <w:rPr>
                <w:lang w:eastAsia="en-US"/>
              </w:rPr>
              <w:br/>
              <w:t xml:space="preserve">           цистит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10,3</w:t>
            </w:r>
          </w:p>
        </w:tc>
      </w:tr>
      <w:tr w:rsidR="009C4601" w:rsidTr="00663FAF">
        <w:trPr>
          <w:trHeight w:val="373"/>
        </w:trPr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val="uk-UA" w:eastAsia="en-US"/>
              </w:rPr>
              <w:t>Хвороб</w:t>
            </w:r>
            <w:r>
              <w:rPr>
                <w:b/>
                <w:lang w:eastAsia="en-US"/>
              </w:rPr>
              <w:t xml:space="preserve">и </w:t>
            </w:r>
            <w:r>
              <w:rPr>
                <w:b/>
                <w:lang w:val="uk-UA" w:eastAsia="en-US"/>
              </w:rPr>
              <w:t>шкір</w:t>
            </w:r>
            <w:r>
              <w:rPr>
                <w:b/>
                <w:lang w:eastAsia="en-US"/>
              </w:rPr>
              <w:t>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Хвор.</w:t>
            </w:r>
            <w:r>
              <w:rPr>
                <w:b/>
                <w:lang w:eastAsia="en-US"/>
              </w:rPr>
              <w:t xml:space="preserve"> к</w:t>
            </w:r>
            <w:r>
              <w:rPr>
                <w:b/>
                <w:lang w:val="uk-UA" w:eastAsia="en-US"/>
              </w:rPr>
              <w:t>істков</w:t>
            </w:r>
            <w:r>
              <w:rPr>
                <w:b/>
                <w:lang w:eastAsia="en-US"/>
              </w:rPr>
              <w:t>о-м</w:t>
            </w:r>
            <w:r>
              <w:rPr>
                <w:b/>
                <w:lang w:val="en-US" w:eastAsia="en-US"/>
              </w:rPr>
              <w:t>’</w:t>
            </w:r>
            <w:r>
              <w:rPr>
                <w:b/>
                <w:lang w:val="uk-UA" w:eastAsia="en-US"/>
              </w:rPr>
              <w:t>яз</w:t>
            </w:r>
            <w:r>
              <w:rPr>
                <w:b/>
                <w:lang w:eastAsia="en-US"/>
              </w:rPr>
              <w:t>.систем</w:t>
            </w:r>
            <w:r>
              <w:rPr>
                <w:b/>
                <w:lang w:val="uk-UA" w:eastAsia="en-US"/>
              </w:rPr>
              <w:t>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в</w:t>
            </w:r>
            <w:r>
              <w:rPr>
                <w:lang w:eastAsia="en-US"/>
              </w:rPr>
              <w:t xml:space="preserve"> т.ч.ревмато</w:t>
            </w:r>
            <w:r>
              <w:rPr>
                <w:lang w:val="uk-UA" w:eastAsia="en-US"/>
              </w:rPr>
              <w:t>ї</w:t>
            </w:r>
            <w:r>
              <w:rPr>
                <w:lang w:eastAsia="en-US"/>
              </w:rPr>
              <w:t>дн</w:t>
            </w:r>
            <w:r>
              <w:rPr>
                <w:lang w:val="uk-UA" w:eastAsia="en-US"/>
              </w:rPr>
              <w:t>и</w:t>
            </w:r>
            <w:r>
              <w:rPr>
                <w:lang w:eastAsia="en-US"/>
              </w:rPr>
              <w:t>й артрит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остео</w:t>
            </w:r>
            <w:r>
              <w:rPr>
                <w:lang w:val="uk-UA" w:eastAsia="en-US"/>
              </w:rPr>
              <w:t>міє</w:t>
            </w:r>
            <w:r>
              <w:rPr>
                <w:lang w:eastAsia="en-US"/>
              </w:rPr>
              <w:t>л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>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10,9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Хвороб</w:t>
            </w:r>
            <w:r>
              <w:rPr>
                <w:b/>
                <w:lang w:eastAsia="en-US"/>
              </w:rPr>
              <w:t xml:space="preserve">и </w:t>
            </w:r>
            <w:r>
              <w:rPr>
                <w:b/>
                <w:lang w:val="uk-UA" w:eastAsia="en-US"/>
              </w:rPr>
              <w:t>сечостатевої</w:t>
            </w:r>
            <w:r>
              <w:rPr>
                <w:b/>
                <w:lang w:eastAsia="en-US"/>
              </w:rPr>
              <w:t xml:space="preserve"> систем</w:t>
            </w:r>
            <w:r>
              <w:rPr>
                <w:b/>
                <w:lang w:val="uk-UA" w:eastAsia="en-US"/>
              </w:rPr>
              <w:t>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378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</w:t>
            </w:r>
            <w:r>
              <w:rPr>
                <w:lang w:val="uk-UA" w:eastAsia="en-US"/>
              </w:rPr>
              <w:t xml:space="preserve">гострий </w:t>
            </w:r>
            <w:r>
              <w:rPr>
                <w:lang w:eastAsia="en-US"/>
              </w:rPr>
              <w:t>гломерулонефрит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15,9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>нфекц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 xml:space="preserve">я </w:t>
            </w:r>
            <w:r>
              <w:rPr>
                <w:lang w:val="uk-UA" w:eastAsia="en-US"/>
              </w:rPr>
              <w:t>ниро</w:t>
            </w:r>
            <w:r>
              <w:rPr>
                <w:lang w:eastAsia="en-US"/>
              </w:rPr>
              <w:t>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12,0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хр.п</w:t>
            </w:r>
            <w:r>
              <w:rPr>
                <w:lang w:val="uk-UA" w:eastAsia="en-US"/>
              </w:rPr>
              <w:t>іє</w:t>
            </w:r>
            <w:r>
              <w:rPr>
                <w:lang w:eastAsia="en-US"/>
              </w:rPr>
              <w:t>лонефрит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13,6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eastAsia="en-US"/>
              </w:rPr>
              <w:t>Вро</w:t>
            </w:r>
            <w:r>
              <w:rPr>
                <w:b/>
                <w:lang w:val="uk-UA" w:eastAsia="en-US"/>
              </w:rPr>
              <w:t>джені</w:t>
            </w:r>
            <w:r>
              <w:rPr>
                <w:b/>
                <w:lang w:eastAsia="en-US"/>
              </w:rPr>
              <w:t xml:space="preserve"> аномал</w:t>
            </w:r>
            <w:r>
              <w:rPr>
                <w:b/>
                <w:lang w:val="uk-UA" w:eastAsia="en-US"/>
              </w:rPr>
              <w:t>ії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Хвороб</w:t>
            </w:r>
            <w:r>
              <w:rPr>
                <w:b/>
                <w:lang w:eastAsia="en-US"/>
              </w:rPr>
              <w:t>и перинатал. пер</w:t>
            </w:r>
            <w:r>
              <w:rPr>
                <w:b/>
                <w:lang w:val="uk-UA" w:eastAsia="en-US"/>
              </w:rPr>
              <w:t>і</w:t>
            </w:r>
            <w:r>
              <w:rPr>
                <w:b/>
                <w:lang w:eastAsia="en-US"/>
              </w:rPr>
              <w:t>од</w:t>
            </w:r>
            <w:r>
              <w:rPr>
                <w:b/>
                <w:lang w:val="uk-UA" w:eastAsia="en-US"/>
              </w:rPr>
              <w:t>у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Травми, отрує</w:t>
            </w:r>
            <w:r>
              <w:rPr>
                <w:b/>
                <w:lang w:val="uk-UA" w:eastAsia="en-US"/>
              </w:rPr>
              <w:t>н</w:t>
            </w:r>
            <w:r>
              <w:rPr>
                <w:b/>
                <w:lang w:eastAsia="en-US"/>
              </w:rPr>
              <w:t>ня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854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в т.ч. перелом</w:t>
            </w:r>
            <w:r>
              <w:rPr>
                <w:lang w:val="uk-UA" w:eastAsia="en-US"/>
              </w:rPr>
              <w:t>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20,0</w:t>
            </w:r>
          </w:p>
        </w:tc>
      </w:tr>
      <w:tr w:rsidR="009C4601" w:rsidTr="00663FAF"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           отр</w:t>
            </w:r>
            <w:r>
              <w:rPr>
                <w:lang w:val="uk-UA" w:eastAsia="en-US"/>
              </w:rPr>
              <w:t>уєння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560155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0F05DE" w:rsidP="00682574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1,8</w:t>
            </w:r>
          </w:p>
        </w:tc>
      </w:tr>
      <w:tr w:rsidR="009C4601" w:rsidTr="009C4601">
        <w:tc>
          <w:tcPr>
            <w:tcW w:w="10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  <w:tr w:rsidR="009C4601" w:rsidTr="009C4601">
        <w:trPr>
          <w:gridAfter w:val="1"/>
          <w:wAfter w:w="869" w:type="dxa"/>
          <w:hidden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vanish/>
                <w:lang w:eastAsia="en-US"/>
              </w:rPr>
            </w:pPr>
          </w:p>
        </w:tc>
      </w:tr>
    </w:tbl>
    <w:p w:rsidR="009B0852" w:rsidRDefault="009B0852" w:rsidP="009B0852">
      <w:pPr>
        <w:ind w:firstLine="708"/>
        <w:jc w:val="both"/>
        <w:rPr>
          <w:lang w:val="uk-UA"/>
        </w:rPr>
      </w:pPr>
      <w:r>
        <w:rPr>
          <w:lang w:val="uk-UA"/>
        </w:rPr>
        <w:t xml:space="preserve">Загальна кількість пролікованих дітей по всім нозологічним групам зменшилась на </w:t>
      </w:r>
      <w:r w:rsidR="00A75E2E">
        <w:rPr>
          <w:lang w:val="uk-UA"/>
        </w:rPr>
        <w:t>8</w:t>
      </w:r>
      <w:r w:rsidR="00D060CE">
        <w:rPr>
          <w:lang w:val="uk-UA"/>
        </w:rPr>
        <w:t>24</w:t>
      </w:r>
      <w:r>
        <w:rPr>
          <w:lang w:val="uk-UA"/>
        </w:rPr>
        <w:t xml:space="preserve"> дітей в порівнянні з минулим роком. </w:t>
      </w: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  <w:r>
        <w:rPr>
          <w:b/>
          <w:lang w:val="uk-UA"/>
        </w:rPr>
        <w:t>Діагностична структура</w:t>
      </w: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  <w:lang w:val="uk-UA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4179"/>
        <w:gridCol w:w="1440"/>
        <w:gridCol w:w="1440"/>
        <w:gridCol w:w="1440"/>
      </w:tblGrid>
      <w:tr w:rsidR="009C4601" w:rsidTr="009C46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9C4601" w:rsidTr="009C46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1 м</w:t>
            </w:r>
            <w:r>
              <w:rPr>
                <w:lang w:val="uk-UA" w:eastAsia="en-US"/>
              </w:rPr>
              <w:t>ісце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хвороб</w:t>
            </w:r>
            <w:r>
              <w:rPr>
                <w:lang w:eastAsia="en-US"/>
              </w:rPr>
              <w:t>и орган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>в д</w:t>
            </w:r>
            <w:r>
              <w:rPr>
                <w:lang w:val="uk-UA" w:eastAsia="en-US"/>
              </w:rPr>
              <w:t>и</w:t>
            </w:r>
            <w:r>
              <w:rPr>
                <w:lang w:eastAsia="en-US"/>
              </w:rPr>
              <w:t>хан</w:t>
            </w:r>
            <w:r>
              <w:rPr>
                <w:lang w:val="uk-UA" w:eastAsia="en-US"/>
              </w:rPr>
              <w:t>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72425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44,4%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42,9%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48,2%</w:t>
            </w:r>
          </w:p>
        </w:tc>
      </w:tr>
      <w:tr w:rsidR="009C4601" w:rsidTr="009C46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2 м</w:t>
            </w:r>
            <w:r>
              <w:rPr>
                <w:lang w:val="uk-UA" w:eastAsia="en-US"/>
              </w:rPr>
              <w:t>ісце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lang w:eastAsia="en-US"/>
              </w:rPr>
              <w:t>травм</w:t>
            </w:r>
            <w:r>
              <w:rPr>
                <w:lang w:val="uk-UA" w:eastAsia="en-US"/>
              </w:rPr>
              <w:t>и</w:t>
            </w:r>
            <w:r>
              <w:rPr>
                <w:lang w:eastAsia="en-US"/>
              </w:rPr>
              <w:t>, отр</w:t>
            </w:r>
            <w:r>
              <w:rPr>
                <w:lang w:val="uk-UA" w:eastAsia="en-US"/>
              </w:rPr>
              <w:t>уєння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72425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13,5%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11,4%</w:t>
            </w:r>
          </w:p>
        </w:tc>
      </w:tr>
      <w:tr w:rsidR="009C4601" w:rsidTr="009C46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lang w:eastAsia="en-US"/>
              </w:rPr>
              <w:t>3 м</w:t>
            </w:r>
            <w:r>
              <w:rPr>
                <w:lang w:val="uk-UA" w:eastAsia="en-US"/>
              </w:rPr>
              <w:t>ісце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val="uk-UA" w:eastAsia="en-US"/>
              </w:rPr>
              <w:t>хвороб</w:t>
            </w:r>
            <w:r>
              <w:rPr>
                <w:lang w:eastAsia="en-US"/>
              </w:rPr>
              <w:t>и орган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 xml:space="preserve">в </w:t>
            </w:r>
            <w:r>
              <w:rPr>
                <w:lang w:val="uk-UA" w:eastAsia="en-US"/>
              </w:rPr>
              <w:t>травленн</w:t>
            </w:r>
            <w:r>
              <w:rPr>
                <w:lang w:eastAsia="en-US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72425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11,2%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9,2%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7,5%</w:t>
            </w:r>
          </w:p>
        </w:tc>
      </w:tr>
      <w:tr w:rsidR="009C4601" w:rsidTr="009C46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lang w:eastAsia="en-US"/>
              </w:rPr>
              <w:t>4 м</w:t>
            </w:r>
            <w:r>
              <w:rPr>
                <w:lang w:val="uk-UA" w:eastAsia="en-US"/>
              </w:rPr>
              <w:t>ісце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хвороб</w:t>
            </w:r>
            <w:r>
              <w:rPr>
                <w:lang w:eastAsia="en-US"/>
              </w:rPr>
              <w:t>и</w:t>
            </w:r>
            <w:r>
              <w:rPr>
                <w:lang w:val="uk-UA" w:eastAsia="en-US"/>
              </w:rPr>
              <w:t xml:space="preserve"> сечостатевої</w:t>
            </w:r>
            <w:r>
              <w:rPr>
                <w:lang w:eastAsia="en-US"/>
              </w:rPr>
              <w:t xml:space="preserve"> систем</w:t>
            </w:r>
            <w:r>
              <w:rPr>
                <w:lang w:val="uk-UA" w:eastAsia="en-US"/>
              </w:rPr>
              <w:t>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72425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5,5%</w:t>
            </w:r>
          </w:p>
        </w:tc>
      </w:tr>
      <w:tr w:rsidR="009C4601" w:rsidTr="009C46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>хвороб</w:t>
            </w:r>
            <w:r>
              <w:rPr>
                <w:lang w:eastAsia="en-US"/>
              </w:rPr>
              <w:t>и орган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 xml:space="preserve">в </w:t>
            </w:r>
            <w:r>
              <w:rPr>
                <w:lang w:val="uk-UA" w:eastAsia="en-US"/>
              </w:rPr>
              <w:t>кровообігу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72425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3,4%</w:t>
            </w:r>
          </w:p>
        </w:tc>
      </w:tr>
      <w:tr w:rsidR="009C4601" w:rsidTr="009C46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хвороб</w:t>
            </w:r>
            <w:r>
              <w:rPr>
                <w:lang w:eastAsia="en-US"/>
              </w:rPr>
              <w:t>и</w:t>
            </w:r>
            <w:r>
              <w:rPr>
                <w:lang w:val="uk-UA" w:eastAsia="en-US"/>
              </w:rPr>
              <w:t xml:space="preserve"> нервової</w:t>
            </w:r>
            <w:r>
              <w:rPr>
                <w:lang w:eastAsia="en-US"/>
              </w:rPr>
              <w:t xml:space="preserve"> систем</w:t>
            </w:r>
            <w:r>
              <w:rPr>
                <w:lang w:val="uk-UA" w:eastAsia="en-US"/>
              </w:rPr>
              <w:t>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72425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3,9%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4,1%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3,8%</w:t>
            </w:r>
          </w:p>
        </w:tc>
      </w:tr>
      <w:tr w:rsidR="009C4601" w:rsidTr="009C46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хвороби шкіри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72425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4,3%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4,5%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9C4601" w:rsidTr="009C46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5 м</w:t>
            </w:r>
            <w:r>
              <w:rPr>
                <w:lang w:val="uk-UA" w:eastAsia="en-US"/>
              </w:rPr>
              <w:t>ісце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>нфекц</w:t>
            </w:r>
            <w:r>
              <w:rPr>
                <w:lang w:val="uk-UA" w:eastAsia="en-US"/>
              </w:rPr>
              <w:t>ійні хвороби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72425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8,8%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6,7%</w:t>
            </w:r>
          </w:p>
        </w:tc>
      </w:tr>
      <w:tr w:rsidR="009C4601" w:rsidTr="009C46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b/>
                <w:lang w:val="uk-UA" w:eastAsia="en-US"/>
              </w:rPr>
            </w:pPr>
            <w:r>
              <w:rPr>
                <w:lang w:eastAsia="en-US"/>
              </w:rPr>
              <w:lastRenderedPageBreak/>
              <w:t>6 м</w:t>
            </w:r>
            <w:r>
              <w:rPr>
                <w:lang w:val="uk-UA" w:eastAsia="en-US"/>
              </w:rPr>
              <w:t>ісце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хвороби 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01" w:rsidRDefault="00201948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0,7%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01" w:rsidRDefault="009C4601" w:rsidP="00DB16CB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2,5%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  <w:rPr>
          <w:b/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rPr>
          <w:b/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rPr>
          <w:b/>
          <w:lang w:val="uk-UA"/>
        </w:rPr>
      </w:pPr>
    </w:p>
    <w:p w:rsidR="009B0852" w:rsidRDefault="009B0852" w:rsidP="009B0852">
      <w:pPr>
        <w:jc w:val="center"/>
        <w:rPr>
          <w:b/>
        </w:rPr>
      </w:pPr>
      <w:r>
        <w:rPr>
          <w:b/>
        </w:rPr>
        <w:t>Використання додаткових і допоміжних методів обстеження</w:t>
      </w:r>
    </w:p>
    <w:p w:rsidR="009B0852" w:rsidRDefault="009B0852" w:rsidP="009B0852"/>
    <w:tbl>
      <w:tblPr>
        <w:tblW w:w="103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0"/>
        <w:gridCol w:w="1320"/>
        <w:gridCol w:w="1320"/>
        <w:gridCol w:w="1200"/>
        <w:gridCol w:w="1200"/>
        <w:gridCol w:w="1200"/>
        <w:gridCol w:w="1200"/>
      </w:tblGrid>
      <w:tr w:rsidR="009B0852" w:rsidTr="009B0852">
        <w:trPr>
          <w:cantSplit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</w:t>
            </w:r>
            <w:r w:rsidR="009B0852">
              <w:rPr>
                <w:lang w:val="uk-UA" w:eastAsia="en-US"/>
              </w:rPr>
              <w:t xml:space="preserve"> р.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82574">
              <w:rPr>
                <w:lang w:val="uk-UA" w:eastAsia="en-US"/>
              </w:rPr>
              <w:t>18</w:t>
            </w:r>
            <w:r>
              <w:rPr>
                <w:lang w:eastAsia="en-US"/>
              </w:rPr>
              <w:t xml:space="preserve"> р.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682574">
              <w:rPr>
                <w:lang w:val="uk-UA" w:eastAsia="en-US"/>
              </w:rPr>
              <w:t>17</w:t>
            </w:r>
            <w:r>
              <w:rPr>
                <w:lang w:eastAsia="en-US"/>
              </w:rPr>
              <w:t xml:space="preserve"> р.</w:t>
            </w:r>
          </w:p>
        </w:tc>
      </w:tr>
      <w:tr w:rsidR="00682574" w:rsidTr="009B0852">
        <w:trPr>
          <w:cantSplit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74" w:rsidRDefault="00682574">
            <w:pPr>
              <w:rPr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Всього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</w:t>
            </w:r>
          </w:p>
          <w:p w:rsidR="00682574" w:rsidRDefault="006825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хворого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Всього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</w:t>
            </w:r>
          </w:p>
          <w:p w:rsidR="00682574" w:rsidRDefault="00682574" w:rsidP="006825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хворого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Всього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1</w:t>
            </w:r>
          </w:p>
          <w:p w:rsidR="00682574" w:rsidRDefault="00682574" w:rsidP="006825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хворого</w:t>
            </w: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Лабор.аналізів всього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287485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336822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334403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41,3</w:t>
            </w: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 ч. біохімічних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67417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65460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69227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8,6</w:t>
            </w: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Рентгенобстежень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10331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9805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1,2</w:t>
            </w: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Обстеж.к-ту  функ. діагностики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0,4</w:t>
            </w: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УЗ-обстежень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8971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10234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1,3</w:t>
            </w: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Фізпроцедур 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>всього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66537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65478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74486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9,2</w:t>
            </w: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1-го пролікованого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Pr="00C72769" w:rsidRDefault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Pr="00C72769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Default="00682574" w:rsidP="006825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13,3</w:t>
            </w: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ЛФК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15174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20352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23663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2,9</w:t>
            </w: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1 одерж.ЛФК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Pr="00C72769" w:rsidRDefault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Pr="00C72769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Default="00682574" w:rsidP="006825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8,4</w:t>
            </w: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обхвату фізпроцед.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912C6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70,4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Default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64,2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69,2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обхвату ЛФК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56015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63,3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Default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75,2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682574" w:rsidTr="009B085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Проліковано хворих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153E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7084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Default="006825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7908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74" w:rsidRDefault="00682574" w:rsidP="0068257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8104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74" w:rsidRDefault="00682574" w:rsidP="0068257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B0852" w:rsidRDefault="009B0852" w:rsidP="009B0852">
      <w:r>
        <w:t xml:space="preserve"> </w:t>
      </w:r>
      <w:r>
        <w:tab/>
      </w:r>
    </w:p>
    <w:p w:rsidR="009B0852" w:rsidRDefault="009B0852" w:rsidP="009B0852">
      <w:pPr>
        <w:jc w:val="both"/>
        <w:rPr>
          <w:lang w:val="uk-UA"/>
        </w:rPr>
      </w:pPr>
      <w:r>
        <w:t xml:space="preserve"> </w:t>
      </w:r>
      <w:r>
        <w:tab/>
        <w:t>По лікарні проліковано за рік на</w:t>
      </w:r>
      <w:r w:rsidR="009260E8">
        <w:rPr>
          <w:lang w:val="uk-UA"/>
        </w:rPr>
        <w:t xml:space="preserve"> 824</w:t>
      </w:r>
      <w:r>
        <w:rPr>
          <w:lang w:val="uk-UA"/>
        </w:rPr>
        <w:t xml:space="preserve"> </w:t>
      </w:r>
      <w:r>
        <w:t>д</w:t>
      </w:r>
      <w:r>
        <w:rPr>
          <w:lang w:val="uk-UA"/>
        </w:rPr>
        <w:t xml:space="preserve">ітей менше. </w:t>
      </w:r>
    </w:p>
    <w:p w:rsidR="009B0852" w:rsidRDefault="009B0852" w:rsidP="009B0852">
      <w:r>
        <w:t xml:space="preserve"> </w:t>
      </w:r>
      <w:r>
        <w:tab/>
        <w:t>По лабораторній службі з</w:t>
      </w:r>
      <w:r w:rsidR="00C72769">
        <w:rPr>
          <w:lang w:val="uk-UA"/>
        </w:rPr>
        <w:t>меншилась</w:t>
      </w:r>
      <w:r>
        <w:t xml:space="preserve"> загальна кількість обстежень на </w:t>
      </w:r>
      <w:r w:rsidR="00432C94">
        <w:rPr>
          <w:lang w:val="uk-UA"/>
        </w:rPr>
        <w:t>14,6</w:t>
      </w:r>
      <w:r>
        <w:t xml:space="preserve">%, </w:t>
      </w:r>
      <w:r>
        <w:rPr>
          <w:lang w:val="uk-UA"/>
        </w:rPr>
        <w:t xml:space="preserve"> </w:t>
      </w:r>
      <w:r>
        <w:t>біохімічних обстежень</w:t>
      </w:r>
      <w:r>
        <w:rPr>
          <w:lang w:val="uk-UA"/>
        </w:rPr>
        <w:t xml:space="preserve"> з</w:t>
      </w:r>
      <w:r w:rsidR="00432C94">
        <w:rPr>
          <w:lang w:val="uk-UA"/>
        </w:rPr>
        <w:t>більшила</w:t>
      </w:r>
      <w:r>
        <w:rPr>
          <w:lang w:val="uk-UA"/>
        </w:rPr>
        <w:t xml:space="preserve">сь </w:t>
      </w:r>
      <w:r>
        <w:t xml:space="preserve">на </w:t>
      </w:r>
      <w:r w:rsidR="00432C94">
        <w:rPr>
          <w:lang w:val="uk-UA"/>
        </w:rPr>
        <w:t>2,9</w:t>
      </w:r>
      <w:r>
        <w:t xml:space="preserve">%. </w:t>
      </w:r>
    </w:p>
    <w:p w:rsidR="009B0852" w:rsidRDefault="009B0852" w:rsidP="009B0852">
      <w:r>
        <w:t xml:space="preserve"> </w:t>
      </w:r>
      <w:r>
        <w:tab/>
        <w:t xml:space="preserve">По рентгенслужбі  </w:t>
      </w:r>
      <w:r w:rsidR="00C72769">
        <w:rPr>
          <w:lang w:val="uk-UA"/>
        </w:rPr>
        <w:t>з</w:t>
      </w:r>
      <w:r w:rsidR="00432C94">
        <w:rPr>
          <w:lang w:val="uk-UA"/>
        </w:rPr>
        <w:t>мен</w:t>
      </w:r>
      <w:r w:rsidR="00C72769">
        <w:rPr>
          <w:lang w:val="uk-UA"/>
        </w:rPr>
        <w:t>шилась</w:t>
      </w:r>
      <w:r>
        <w:t xml:space="preserve"> загальна кількість обстежень на </w:t>
      </w:r>
      <w:r w:rsidR="00432C94">
        <w:rPr>
          <w:lang w:val="uk-UA"/>
        </w:rPr>
        <w:t>1,2</w:t>
      </w:r>
      <w:r>
        <w:t>%.</w:t>
      </w:r>
    </w:p>
    <w:p w:rsidR="009B0852" w:rsidRDefault="009B0852" w:rsidP="009B0852">
      <w:pPr>
        <w:pStyle w:val="21"/>
      </w:pPr>
      <w:r>
        <w:t xml:space="preserve">          Загальна кількість обстежень по кабінету функціональн</w:t>
      </w:r>
      <w:r w:rsidR="00C72769">
        <w:t xml:space="preserve">ої діагностики зменшилась на </w:t>
      </w:r>
      <w:r w:rsidR="00D060CE">
        <w:t>5,3</w:t>
      </w:r>
      <w:r>
        <w:t>%</w:t>
      </w:r>
      <w:r w:rsidR="00A65DF1">
        <w:t xml:space="preserve"> (по причині перебування лікаря в декретній відпустці)</w:t>
      </w:r>
      <w:r>
        <w:t>.</w:t>
      </w:r>
    </w:p>
    <w:p w:rsidR="009B0852" w:rsidRDefault="009B0852" w:rsidP="009B0852">
      <w:pPr>
        <w:jc w:val="both"/>
        <w:rPr>
          <w:lang w:val="uk-UA"/>
        </w:rPr>
      </w:pPr>
      <w:r>
        <w:rPr>
          <w:lang w:val="uk-UA"/>
        </w:rPr>
        <w:tab/>
        <w:t xml:space="preserve"> </w:t>
      </w:r>
      <w:r>
        <w:t>По кабінету УЗ діагностики з</w:t>
      </w:r>
      <w:r w:rsidR="00D060CE">
        <w:rPr>
          <w:lang w:val="uk-UA"/>
        </w:rPr>
        <w:t>біль</w:t>
      </w:r>
      <w:r>
        <w:t xml:space="preserve">шилась загальна кількість обстежень на  </w:t>
      </w:r>
      <w:r w:rsidR="00A65DF1">
        <w:rPr>
          <w:lang w:val="uk-UA"/>
        </w:rPr>
        <w:t>12,</w:t>
      </w:r>
      <w:r w:rsidR="00D060CE">
        <w:rPr>
          <w:lang w:val="uk-UA"/>
        </w:rPr>
        <w:t>8</w:t>
      </w:r>
      <w:r>
        <w:t>%</w:t>
      </w:r>
      <w:r w:rsidR="00A65DF1">
        <w:rPr>
          <w:lang w:val="uk-UA"/>
        </w:rPr>
        <w:t>.</w:t>
      </w:r>
    </w:p>
    <w:p w:rsidR="009B0852" w:rsidRDefault="009B0852" w:rsidP="009B0852">
      <w:pPr>
        <w:ind w:firstLine="708"/>
        <w:jc w:val="both"/>
        <w:rPr>
          <w:lang w:val="uk-UA"/>
        </w:rPr>
      </w:pPr>
      <w:r>
        <w:rPr>
          <w:lang w:val="uk-UA"/>
        </w:rPr>
        <w:t>По фізіотерапевтичному відділенню з</w:t>
      </w:r>
      <w:r w:rsidR="00D060CE">
        <w:rPr>
          <w:lang w:val="uk-UA"/>
        </w:rPr>
        <w:t>біль</w:t>
      </w:r>
      <w:r>
        <w:rPr>
          <w:lang w:val="uk-UA"/>
        </w:rPr>
        <w:t>шилась заг</w:t>
      </w:r>
      <w:r w:rsidR="00A65DF1">
        <w:rPr>
          <w:lang w:val="uk-UA"/>
        </w:rPr>
        <w:t xml:space="preserve">альна кількість  процедур на </w:t>
      </w:r>
      <w:r w:rsidR="00D060CE">
        <w:rPr>
          <w:lang w:val="uk-UA"/>
        </w:rPr>
        <w:t>1,6</w:t>
      </w:r>
      <w:r>
        <w:rPr>
          <w:lang w:val="uk-UA"/>
        </w:rPr>
        <w:t>%, в тому числі на 1-го пролікованого. Всі показники -  кількість процедур на 1 хворого і на 1 одержуючого фізметоди лікування не відповідають обласним показникам.</w:t>
      </w:r>
    </w:p>
    <w:p w:rsidR="009B0852" w:rsidRDefault="009B0852" w:rsidP="009B0852">
      <w:pPr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t>По службі ЛФК з</w:t>
      </w:r>
      <w:r>
        <w:rPr>
          <w:lang w:val="uk-UA"/>
        </w:rPr>
        <w:t>мен</w:t>
      </w:r>
      <w:r>
        <w:t xml:space="preserve">шилась загальна кількість процедур на </w:t>
      </w:r>
      <w:r w:rsidR="00D060CE">
        <w:rPr>
          <w:lang w:val="uk-UA"/>
        </w:rPr>
        <w:t>25,4</w:t>
      </w:r>
      <w:r>
        <w:t>%.</w:t>
      </w:r>
    </w:p>
    <w:p w:rsidR="009B0852" w:rsidRDefault="009B0852" w:rsidP="009B0852">
      <w:pPr>
        <w:rPr>
          <w:lang w:val="uk-UA"/>
        </w:rPr>
      </w:pPr>
    </w:p>
    <w:p w:rsidR="009B0852" w:rsidRDefault="009B0852" w:rsidP="009B0852">
      <w:pPr>
        <w:jc w:val="center"/>
        <w:rPr>
          <w:b/>
          <w:lang w:val="uk-UA"/>
        </w:rPr>
      </w:pPr>
      <w:r>
        <w:rPr>
          <w:b/>
          <w:lang w:val="uk-UA"/>
        </w:rPr>
        <w:t>Аналіз діяльності служб лікарні</w:t>
      </w:r>
    </w:p>
    <w:p w:rsidR="009B0852" w:rsidRDefault="009B0852" w:rsidP="009B0852">
      <w:pPr>
        <w:jc w:val="center"/>
        <w:rPr>
          <w:lang w:val="uk-UA"/>
        </w:rPr>
      </w:pPr>
    </w:p>
    <w:p w:rsidR="009B0852" w:rsidRDefault="009B0852" w:rsidP="009B0852">
      <w:pPr>
        <w:jc w:val="center"/>
        <w:rPr>
          <w:b/>
        </w:rPr>
      </w:pPr>
      <w:r>
        <w:rPr>
          <w:b/>
        </w:rPr>
        <w:t>Лабораторна служба</w:t>
      </w:r>
      <w:r>
        <w:rPr>
          <w:b/>
        </w:rPr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Всього лабораторних аналізів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40612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317079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305142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334403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1 хворого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40612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41,3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Всього біохімічних аналізів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40612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67417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65460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69227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 1 хворого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40612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8,6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Питома вага біохімічних аналізів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40612C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20,7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Всього гематологічних аналізів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87625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88157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94786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Питома вага гематологічних анал.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28,3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Всього імунологічних аналізів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8359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</w:t>
            </w:r>
            <w:r>
              <w:rPr>
                <w:lang w:val="uk-UA" w:eastAsia="en-US"/>
              </w:rPr>
              <w:t>ть</w:t>
            </w:r>
            <w:r>
              <w:rPr>
                <w:lang w:eastAsia="en-US"/>
              </w:rPr>
              <w:t xml:space="preserve"> аналізів на </w:t>
            </w:r>
            <w:r>
              <w:rPr>
                <w:lang w:val="uk-UA" w:eastAsia="en-US"/>
              </w:rPr>
              <w:t>най</w:t>
            </w:r>
            <w:r>
              <w:rPr>
                <w:lang w:eastAsia="en-US"/>
              </w:rPr>
              <w:t>простіші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28285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із них виявлено позитивних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52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виявлення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0,2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К-ть аналізів на я/глистів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28285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із них виявлено позитивних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виявлення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0,1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</w:t>
            </w:r>
            <w:r>
              <w:rPr>
                <w:lang w:val="uk-UA" w:eastAsia="en-US"/>
              </w:rPr>
              <w:t>ть</w:t>
            </w:r>
            <w:r>
              <w:rPr>
                <w:lang w:eastAsia="en-US"/>
              </w:rPr>
              <w:t xml:space="preserve"> аналізів на ентеробіоз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16865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23226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із них виявлено позитивних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389</w:t>
            </w:r>
          </w:p>
        </w:tc>
      </w:tr>
      <w:tr w:rsidR="007963B0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виявлення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B0" w:rsidRDefault="009C05E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B0" w:rsidRDefault="007963B0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1,7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</w:pPr>
    </w:p>
    <w:p w:rsidR="009B0852" w:rsidRDefault="009B0852" w:rsidP="009B0852">
      <w:pPr>
        <w:pStyle w:val="a3"/>
        <w:tabs>
          <w:tab w:val="left" w:pos="708"/>
        </w:tabs>
      </w:pPr>
      <w:r>
        <w:t xml:space="preserve"> </w:t>
      </w:r>
      <w:r>
        <w:tab/>
        <w:t>Загальна кількість лабораторних обстежень по стаціонару з</w:t>
      </w:r>
      <w:r w:rsidR="009C05E8">
        <w:rPr>
          <w:lang w:val="uk-UA"/>
        </w:rPr>
        <w:t>більш</w:t>
      </w:r>
      <w:r>
        <w:t xml:space="preserve">илась на </w:t>
      </w:r>
    </w:p>
    <w:p w:rsidR="009B0852" w:rsidRDefault="009C05E8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>3,9</w:t>
      </w:r>
      <w:r w:rsidR="0003070A">
        <w:t xml:space="preserve">% , </w:t>
      </w:r>
      <w:r w:rsidR="009B0852">
        <w:t xml:space="preserve"> загальна кількість біохімічних аналізів</w:t>
      </w:r>
      <w:r w:rsidR="009B0852">
        <w:rPr>
          <w:lang w:val="uk-UA"/>
        </w:rPr>
        <w:t xml:space="preserve"> </w:t>
      </w:r>
      <w:r w:rsidR="00222142">
        <w:t>з</w:t>
      </w:r>
      <w:r w:rsidR="00222142">
        <w:rPr>
          <w:lang w:val="uk-UA"/>
        </w:rPr>
        <w:t>більш</w:t>
      </w:r>
      <w:r w:rsidR="00222142">
        <w:t>илась</w:t>
      </w:r>
      <w:r w:rsidR="009B0852">
        <w:rPr>
          <w:lang w:val="uk-UA"/>
        </w:rPr>
        <w:t xml:space="preserve">  –</w:t>
      </w:r>
      <w:r w:rsidR="009B0852">
        <w:t xml:space="preserve"> на </w:t>
      </w:r>
      <w:r w:rsidR="00222142">
        <w:rPr>
          <w:lang w:val="uk-UA"/>
        </w:rPr>
        <w:t>2,9</w:t>
      </w:r>
      <w:r w:rsidR="009B0852">
        <w:t>%.</w:t>
      </w:r>
    </w:p>
    <w:p w:rsidR="009B0852" w:rsidRDefault="000C560F" w:rsidP="009B0852">
      <w:pPr>
        <w:pStyle w:val="a3"/>
        <w:tabs>
          <w:tab w:val="left" w:pos="708"/>
        </w:tabs>
        <w:ind w:firstLine="708"/>
        <w:rPr>
          <w:lang w:val="uk-UA"/>
        </w:rPr>
      </w:pPr>
      <w:r>
        <w:rPr>
          <w:lang w:val="uk-UA"/>
        </w:rPr>
        <w:t>По стаціонару проведено 3</w:t>
      </w:r>
      <w:r w:rsidR="00222142">
        <w:rPr>
          <w:lang w:val="uk-UA"/>
        </w:rPr>
        <w:t xml:space="preserve">17079 </w:t>
      </w:r>
      <w:r w:rsidR="009B0852">
        <w:rPr>
          <w:lang w:val="uk-UA"/>
        </w:rPr>
        <w:t xml:space="preserve"> лабораторних обстежень, із них: </w:t>
      </w:r>
    </w:p>
    <w:p w:rsidR="009B0852" w:rsidRDefault="009B0852" w:rsidP="009B0852">
      <w:pPr>
        <w:pStyle w:val="a3"/>
        <w:rPr>
          <w:b/>
          <w:lang w:val="uk-UA"/>
        </w:rPr>
      </w:pPr>
      <w:r>
        <w:rPr>
          <w:lang w:val="uk-UA"/>
        </w:rPr>
        <w:t>-   загально-клінічн</w:t>
      </w:r>
      <w:r w:rsidR="000C560F">
        <w:rPr>
          <w:lang w:val="uk-UA"/>
        </w:rPr>
        <w:t>их</w:t>
      </w:r>
      <w:r w:rsidR="000C560F">
        <w:rPr>
          <w:lang w:val="uk-UA"/>
        </w:rPr>
        <w:tab/>
        <w:t xml:space="preserve">    –</w:t>
      </w:r>
      <w:r w:rsidR="00222142">
        <w:rPr>
          <w:lang w:val="uk-UA"/>
        </w:rPr>
        <w:t>122187 – 42,5</w:t>
      </w:r>
      <w:r w:rsidR="007963B0">
        <w:rPr>
          <w:lang w:val="uk-UA"/>
        </w:rPr>
        <w:t>% , в 2018</w:t>
      </w:r>
      <w:r>
        <w:rPr>
          <w:lang w:val="uk-UA"/>
        </w:rPr>
        <w:t xml:space="preserve"> р. – </w:t>
      </w:r>
      <w:r w:rsidR="007963B0">
        <w:rPr>
          <w:lang w:val="uk-UA"/>
        </w:rPr>
        <w:t>142413 – 46,7%</w:t>
      </w:r>
      <w:r>
        <w:rPr>
          <w:lang w:val="uk-UA"/>
        </w:rPr>
        <w:t>,</w:t>
      </w:r>
    </w:p>
    <w:p w:rsidR="009B0852" w:rsidRDefault="009B0852" w:rsidP="009B0852">
      <w:pPr>
        <w:pStyle w:val="a3"/>
        <w:rPr>
          <w:b/>
          <w:lang w:val="uk-UA"/>
        </w:rPr>
      </w:pPr>
      <w:r>
        <w:rPr>
          <w:lang w:val="uk-UA"/>
        </w:rPr>
        <w:t xml:space="preserve">-   гематологічних  </w:t>
      </w:r>
      <w:r w:rsidR="000C560F">
        <w:rPr>
          <w:lang w:val="uk-UA"/>
        </w:rPr>
        <w:t xml:space="preserve">        – 8</w:t>
      </w:r>
      <w:r w:rsidR="00222142">
        <w:rPr>
          <w:lang w:val="uk-UA"/>
        </w:rPr>
        <w:t>7625</w:t>
      </w:r>
      <w:r w:rsidR="000C560F">
        <w:rPr>
          <w:lang w:val="uk-UA"/>
        </w:rPr>
        <w:t xml:space="preserve"> – </w:t>
      </w:r>
      <w:r w:rsidR="00222142">
        <w:rPr>
          <w:lang w:val="uk-UA"/>
        </w:rPr>
        <w:t>30,5</w:t>
      </w:r>
      <w:r w:rsidR="007963B0">
        <w:rPr>
          <w:lang w:val="uk-UA"/>
        </w:rPr>
        <w:t>% , в 2018</w:t>
      </w:r>
      <w:r>
        <w:rPr>
          <w:lang w:val="uk-UA"/>
        </w:rPr>
        <w:t xml:space="preserve"> р.</w:t>
      </w:r>
      <w:r w:rsidR="0059790D">
        <w:rPr>
          <w:lang w:val="uk-UA"/>
        </w:rPr>
        <w:t xml:space="preserve"> </w:t>
      </w:r>
      <w:r>
        <w:rPr>
          <w:lang w:val="uk-UA"/>
        </w:rPr>
        <w:t xml:space="preserve"> – </w:t>
      </w:r>
      <w:r w:rsidR="007963B0">
        <w:rPr>
          <w:lang w:val="uk-UA"/>
        </w:rPr>
        <w:t>88157 – 28,9%,</w:t>
      </w:r>
    </w:p>
    <w:p w:rsidR="009B0852" w:rsidRDefault="009B0852" w:rsidP="009B0852">
      <w:pPr>
        <w:pStyle w:val="a3"/>
        <w:rPr>
          <w:b/>
          <w:lang w:val="uk-UA"/>
        </w:rPr>
      </w:pPr>
      <w:r>
        <w:rPr>
          <w:lang w:val="uk-UA"/>
        </w:rPr>
        <w:t xml:space="preserve">-  </w:t>
      </w:r>
      <w:r w:rsidR="0059790D">
        <w:rPr>
          <w:lang w:val="uk-UA"/>
        </w:rPr>
        <w:t xml:space="preserve"> цитологічних           </w:t>
      </w:r>
      <w:r w:rsidR="000C560F">
        <w:rPr>
          <w:lang w:val="uk-UA"/>
        </w:rPr>
        <w:t xml:space="preserve">  – </w:t>
      </w:r>
      <w:r w:rsidR="00222142">
        <w:rPr>
          <w:lang w:val="uk-UA"/>
        </w:rPr>
        <w:t>341</w:t>
      </w:r>
      <w:r>
        <w:rPr>
          <w:lang w:val="uk-UA"/>
        </w:rPr>
        <w:t xml:space="preserve"> – </w:t>
      </w:r>
      <w:r w:rsidR="000C560F">
        <w:rPr>
          <w:lang w:val="uk-UA"/>
        </w:rPr>
        <w:t>0,1</w:t>
      </w:r>
      <w:r w:rsidR="00222142">
        <w:rPr>
          <w:lang w:val="uk-UA"/>
        </w:rPr>
        <w:t>2</w:t>
      </w:r>
      <w:r w:rsidR="007963B0">
        <w:rPr>
          <w:lang w:val="uk-UA"/>
        </w:rPr>
        <w:t>% , в 2018</w:t>
      </w:r>
      <w:r>
        <w:rPr>
          <w:lang w:val="uk-UA"/>
        </w:rPr>
        <w:t xml:space="preserve"> р.</w:t>
      </w:r>
      <w:r w:rsidR="0059790D">
        <w:rPr>
          <w:lang w:val="uk-UA"/>
        </w:rPr>
        <w:t xml:space="preserve">      </w:t>
      </w:r>
      <w:r>
        <w:rPr>
          <w:lang w:val="uk-UA"/>
        </w:rPr>
        <w:t xml:space="preserve"> – </w:t>
      </w:r>
      <w:r w:rsidR="007963B0">
        <w:rPr>
          <w:lang w:val="uk-UA"/>
        </w:rPr>
        <w:t>407 – 0,13%,</w:t>
      </w:r>
    </w:p>
    <w:p w:rsidR="009B0852" w:rsidRDefault="009B0852" w:rsidP="009B0852">
      <w:pPr>
        <w:pStyle w:val="a3"/>
        <w:rPr>
          <w:b/>
          <w:lang w:val="uk-UA"/>
        </w:rPr>
      </w:pPr>
      <w:r>
        <w:rPr>
          <w:lang w:val="uk-UA"/>
        </w:rPr>
        <w:t xml:space="preserve">-  біохімічних          </w:t>
      </w:r>
      <w:r w:rsidR="0059790D">
        <w:rPr>
          <w:lang w:val="uk-UA"/>
        </w:rPr>
        <w:t xml:space="preserve">      </w:t>
      </w:r>
      <w:r w:rsidR="007D377E">
        <w:rPr>
          <w:lang w:val="uk-UA"/>
        </w:rPr>
        <w:t xml:space="preserve"> –  </w:t>
      </w:r>
      <w:r w:rsidR="000C560F">
        <w:rPr>
          <w:lang w:val="uk-UA"/>
        </w:rPr>
        <w:t>6</w:t>
      </w:r>
      <w:r w:rsidR="00222142">
        <w:rPr>
          <w:lang w:val="uk-UA"/>
        </w:rPr>
        <w:t>7417</w:t>
      </w:r>
      <w:r w:rsidR="000C560F">
        <w:rPr>
          <w:lang w:val="uk-UA"/>
        </w:rPr>
        <w:t xml:space="preserve">  – </w:t>
      </w:r>
      <w:r w:rsidR="00222142">
        <w:rPr>
          <w:lang w:val="uk-UA"/>
        </w:rPr>
        <w:t>23,5</w:t>
      </w:r>
      <w:r w:rsidR="007963B0">
        <w:rPr>
          <w:lang w:val="uk-UA"/>
        </w:rPr>
        <w:t>%, в 2018</w:t>
      </w:r>
      <w:r>
        <w:rPr>
          <w:lang w:val="uk-UA"/>
        </w:rPr>
        <w:t xml:space="preserve"> р. – </w:t>
      </w:r>
      <w:r w:rsidR="007963B0">
        <w:rPr>
          <w:lang w:val="uk-UA"/>
        </w:rPr>
        <w:t xml:space="preserve">65460  – 21,5%, </w:t>
      </w:r>
      <w:r>
        <w:rPr>
          <w:lang w:val="uk-UA"/>
        </w:rPr>
        <w:t xml:space="preserve">  </w:t>
      </w:r>
    </w:p>
    <w:p w:rsidR="009B0852" w:rsidRDefault="009B0852" w:rsidP="009B0852">
      <w:pPr>
        <w:pStyle w:val="a3"/>
        <w:rPr>
          <w:lang w:val="uk-UA"/>
        </w:rPr>
      </w:pPr>
      <w:r>
        <w:rPr>
          <w:lang w:val="uk-UA"/>
        </w:rPr>
        <w:t xml:space="preserve">-  імунологічних     </w:t>
      </w:r>
      <w:r w:rsidR="0059790D">
        <w:rPr>
          <w:lang w:val="uk-UA"/>
        </w:rPr>
        <w:t xml:space="preserve">      </w:t>
      </w:r>
      <w:r w:rsidR="000C560F">
        <w:rPr>
          <w:lang w:val="uk-UA"/>
        </w:rPr>
        <w:t xml:space="preserve"> – </w:t>
      </w:r>
      <w:r w:rsidR="00222142">
        <w:rPr>
          <w:lang w:val="uk-UA"/>
        </w:rPr>
        <w:t>9915</w:t>
      </w:r>
      <w:r w:rsidR="000C560F">
        <w:rPr>
          <w:lang w:val="uk-UA"/>
        </w:rPr>
        <w:t xml:space="preserve"> – </w:t>
      </w:r>
      <w:r w:rsidR="00222142">
        <w:rPr>
          <w:lang w:val="uk-UA"/>
        </w:rPr>
        <w:t>3,4</w:t>
      </w:r>
      <w:r w:rsidR="000C560F">
        <w:rPr>
          <w:lang w:val="uk-UA"/>
        </w:rPr>
        <w:t xml:space="preserve">% </w:t>
      </w:r>
      <w:r w:rsidR="007963B0">
        <w:rPr>
          <w:lang w:val="uk-UA"/>
        </w:rPr>
        <w:t>, в 2018</w:t>
      </w:r>
      <w:r>
        <w:rPr>
          <w:lang w:val="uk-UA"/>
        </w:rPr>
        <w:t xml:space="preserve"> р.</w:t>
      </w:r>
      <w:r w:rsidR="0059790D">
        <w:rPr>
          <w:lang w:val="uk-UA"/>
        </w:rPr>
        <w:t xml:space="preserve">      </w:t>
      </w:r>
      <w:r>
        <w:rPr>
          <w:lang w:val="uk-UA"/>
        </w:rPr>
        <w:t xml:space="preserve"> –  </w:t>
      </w:r>
      <w:r w:rsidR="007963B0">
        <w:rPr>
          <w:lang w:val="uk-UA"/>
        </w:rPr>
        <w:t>8705 – 2,9% ,</w:t>
      </w:r>
    </w:p>
    <w:p w:rsidR="009B0852" w:rsidRDefault="009B0852" w:rsidP="009B0852">
      <w:pPr>
        <w:pStyle w:val="a3"/>
        <w:rPr>
          <w:lang w:val="uk-UA"/>
        </w:rPr>
      </w:pPr>
      <w:r>
        <w:rPr>
          <w:lang w:val="uk-UA"/>
        </w:rPr>
        <w:t xml:space="preserve">    </w:t>
      </w:r>
    </w:p>
    <w:p w:rsidR="009B0852" w:rsidRDefault="00EC41E3" w:rsidP="009B0852">
      <w:pPr>
        <w:pStyle w:val="a3"/>
        <w:rPr>
          <w:lang w:val="uk-UA"/>
        </w:rPr>
      </w:pPr>
      <w:r>
        <w:rPr>
          <w:lang w:val="uk-UA"/>
        </w:rPr>
        <w:t xml:space="preserve">          </w:t>
      </w:r>
      <w:r w:rsidR="009B0852">
        <w:rPr>
          <w:lang w:val="uk-UA"/>
        </w:rPr>
        <w:t xml:space="preserve"> </w:t>
      </w:r>
      <w:r w:rsidR="00883F07">
        <w:rPr>
          <w:lang w:val="uk-UA"/>
        </w:rPr>
        <w:t xml:space="preserve">В </w:t>
      </w:r>
      <w:r w:rsidR="00222142">
        <w:rPr>
          <w:lang w:val="uk-UA"/>
        </w:rPr>
        <w:t xml:space="preserve">минулому році </w:t>
      </w:r>
      <w:r w:rsidR="00883F07">
        <w:rPr>
          <w:lang w:val="uk-UA"/>
        </w:rPr>
        <w:t>пров</w:t>
      </w:r>
      <w:r w:rsidR="00222142">
        <w:rPr>
          <w:lang w:val="uk-UA"/>
        </w:rPr>
        <w:t xml:space="preserve">едений </w:t>
      </w:r>
      <w:r w:rsidR="00883F07">
        <w:rPr>
          <w:lang w:val="uk-UA"/>
        </w:rPr>
        <w:t xml:space="preserve"> капітальний ремонт та модернізація лабора</w:t>
      </w:r>
      <w:r w:rsidR="00222142">
        <w:rPr>
          <w:lang w:val="uk-UA"/>
        </w:rPr>
        <w:t>-</w:t>
      </w:r>
      <w:r w:rsidR="00883F07">
        <w:rPr>
          <w:lang w:val="uk-UA"/>
        </w:rPr>
        <w:t xml:space="preserve">торної служби з тотальною заміною медичної апаратури. </w:t>
      </w:r>
      <w:r w:rsidR="009B0852">
        <w:rPr>
          <w:lang w:val="uk-UA"/>
        </w:rPr>
        <w:t>У</w:t>
      </w:r>
      <w:r w:rsidR="00883F07">
        <w:rPr>
          <w:lang w:val="uk-UA"/>
        </w:rPr>
        <w:t xml:space="preserve">комплектованість лікарями – </w:t>
      </w:r>
      <w:r w:rsidR="00222142">
        <w:rPr>
          <w:lang w:val="uk-UA"/>
        </w:rPr>
        <w:t>57,0</w:t>
      </w:r>
      <w:r w:rsidR="00883F07">
        <w:rPr>
          <w:lang w:val="uk-UA"/>
        </w:rPr>
        <w:t xml:space="preserve">%, лаборантами – </w:t>
      </w:r>
      <w:r w:rsidR="00222142">
        <w:rPr>
          <w:lang w:val="uk-UA"/>
        </w:rPr>
        <w:t>73,9</w:t>
      </w:r>
      <w:r w:rsidR="009B0852">
        <w:rPr>
          <w:lang w:val="uk-UA"/>
        </w:rPr>
        <w:t>%. Всі лікарі та середній персонал атестовані.</w:t>
      </w:r>
      <w:r w:rsidR="009B0852">
        <w:rPr>
          <w:lang w:val="uk-UA"/>
        </w:rPr>
        <w:br/>
      </w:r>
    </w:p>
    <w:p w:rsidR="009B0852" w:rsidRDefault="009B0852" w:rsidP="009B0852">
      <w:pPr>
        <w:pStyle w:val="a3"/>
        <w:rPr>
          <w:b/>
          <w:lang w:val="uk-UA"/>
        </w:rPr>
      </w:pPr>
      <w:r>
        <w:rPr>
          <w:lang w:val="uk-UA"/>
        </w:rPr>
        <w:t xml:space="preserve">                                                               </w:t>
      </w:r>
      <w:r>
        <w:rPr>
          <w:b/>
          <w:lang w:val="uk-UA"/>
        </w:rPr>
        <w:t>Фізіотерапія</w:t>
      </w:r>
    </w:p>
    <w:p w:rsidR="009B0852" w:rsidRDefault="009B0852" w:rsidP="009B0852">
      <w:pPr>
        <w:jc w:val="center"/>
        <w:rPr>
          <w:b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Фізпроцедур 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663FA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66537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65478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74486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К-ть первинних хворих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F106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5596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К-ть процедур на 1-го хворого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F106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9,2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К-ть процедур на 1-го лікувавш.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F106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13,3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обхвату фізпроцедурами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663FA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69,2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К-ть процедур масажу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9A0471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8088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</w:pPr>
    </w:p>
    <w:p w:rsidR="009B0852" w:rsidRDefault="009B0852" w:rsidP="009B0852">
      <w:pPr>
        <w:jc w:val="both"/>
      </w:pPr>
      <w:r>
        <w:t xml:space="preserve"> </w:t>
      </w:r>
      <w:r>
        <w:tab/>
        <w:t>З</w:t>
      </w:r>
      <w:r w:rsidR="00663FAF">
        <w:rPr>
          <w:lang w:val="uk-UA"/>
        </w:rPr>
        <w:t>більшилась</w:t>
      </w:r>
      <w:r>
        <w:t xml:space="preserve"> к</w:t>
      </w:r>
      <w:r w:rsidR="00663FAF">
        <w:t>ількість проведених процедур на</w:t>
      </w:r>
      <w:r w:rsidR="00663FAF">
        <w:rPr>
          <w:lang w:val="uk-UA"/>
        </w:rPr>
        <w:t xml:space="preserve"> 1059</w:t>
      </w:r>
      <w:r>
        <w:rPr>
          <w:lang w:val="uk-UA"/>
        </w:rPr>
        <w:t xml:space="preserve"> – </w:t>
      </w:r>
      <w:r w:rsidR="00663FAF">
        <w:rPr>
          <w:lang w:val="uk-UA"/>
        </w:rPr>
        <w:t>1,6</w:t>
      </w:r>
      <w:r>
        <w:t>%.</w:t>
      </w:r>
    </w:p>
    <w:p w:rsidR="009B0852" w:rsidRDefault="009B0852" w:rsidP="009B0852">
      <w:pPr>
        <w:jc w:val="both"/>
      </w:pPr>
      <w:r>
        <w:tab/>
      </w:r>
    </w:p>
    <w:p w:rsidR="00AD4C29" w:rsidRDefault="00AD4C29" w:rsidP="009B0852">
      <w:pPr>
        <w:pStyle w:val="1"/>
        <w:rPr>
          <w:lang w:val="uk-UA"/>
        </w:rPr>
      </w:pPr>
    </w:p>
    <w:p w:rsidR="00AD4C29" w:rsidRDefault="00AD4C29" w:rsidP="009B0852">
      <w:pPr>
        <w:pStyle w:val="1"/>
        <w:rPr>
          <w:lang w:val="uk-UA"/>
        </w:rPr>
      </w:pPr>
    </w:p>
    <w:p w:rsidR="00663FAF" w:rsidRDefault="00663FAF" w:rsidP="00663FAF">
      <w:pPr>
        <w:rPr>
          <w:lang w:val="uk-UA"/>
        </w:rPr>
      </w:pPr>
    </w:p>
    <w:p w:rsidR="00663FAF" w:rsidRDefault="00663FAF" w:rsidP="00663FAF">
      <w:pPr>
        <w:rPr>
          <w:lang w:val="uk-UA"/>
        </w:rPr>
      </w:pPr>
    </w:p>
    <w:p w:rsidR="00663FAF" w:rsidRPr="00663FAF" w:rsidRDefault="00663FAF" w:rsidP="00663FAF">
      <w:pPr>
        <w:rPr>
          <w:lang w:val="uk-UA"/>
        </w:rPr>
      </w:pPr>
    </w:p>
    <w:p w:rsidR="00AD4C29" w:rsidRPr="00AD4C29" w:rsidRDefault="00AD4C29" w:rsidP="00AD4C29">
      <w:pPr>
        <w:rPr>
          <w:lang w:val="uk-UA"/>
        </w:rPr>
      </w:pPr>
    </w:p>
    <w:p w:rsidR="009B0852" w:rsidRDefault="009B0852" w:rsidP="009B0852">
      <w:pPr>
        <w:pStyle w:val="1"/>
      </w:pPr>
      <w:r>
        <w:t>Основні показники обхвату фізпроцедурами по відділенням</w:t>
      </w:r>
    </w:p>
    <w:p w:rsidR="009B0852" w:rsidRDefault="009B0852" w:rsidP="009B0852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lang w:val="uk-UA" w:eastAsia="en-US"/>
              </w:rPr>
              <w:t>ед.</w:t>
            </w:r>
            <w:r>
              <w:rPr>
                <w:lang w:eastAsia="en-US"/>
              </w:rPr>
              <w:t xml:space="preserve"> від. </w:t>
            </w:r>
            <w:r>
              <w:rPr>
                <w:lang w:val="uk-UA" w:eastAsia="en-US"/>
              </w:rPr>
              <w:t>з п</w:t>
            </w:r>
            <w:r>
              <w:rPr>
                <w:lang w:eastAsia="en-US"/>
              </w:rPr>
              <w:t>ульмонологі</w:t>
            </w:r>
            <w:r>
              <w:rPr>
                <w:lang w:val="uk-UA" w:eastAsia="en-US"/>
              </w:rPr>
              <w:t>ч.ліжками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663FA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99,3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Пед. відділення старшого віку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663FA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75,0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Хірургічне відділення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663FA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35,9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Травматологічне відділення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663FA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99,0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Інфекційне відділення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663FA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56,0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Діагностичний блок інф. відділення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663FA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51,5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Пед. відділення молодшого віку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663FA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99,6</w:t>
            </w:r>
          </w:p>
        </w:tc>
      </w:tr>
    </w:tbl>
    <w:p w:rsidR="009B0852" w:rsidRDefault="009B0852" w:rsidP="009B0852">
      <w:pPr>
        <w:rPr>
          <w:b/>
          <w:lang w:val="uk-UA"/>
        </w:rPr>
      </w:pPr>
    </w:p>
    <w:p w:rsidR="009B0852" w:rsidRDefault="009B0852" w:rsidP="009B0852">
      <w:pPr>
        <w:pStyle w:val="1"/>
      </w:pPr>
      <w:r>
        <w:t>Рентгенологічне відділення</w:t>
      </w:r>
      <w:r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Рентгенобстежень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9805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Обстежено осіб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277C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6236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lang w:val="uk-UA" w:eastAsia="en-US"/>
              </w:rPr>
              <w:t>ількіс</w:t>
            </w:r>
            <w:r>
              <w:rPr>
                <w:lang w:eastAsia="en-US"/>
              </w:rPr>
              <w:t>ть обстежень на 1-го хворого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1,2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lang w:val="uk-UA" w:eastAsia="en-US"/>
              </w:rPr>
              <w:t>ількіс</w:t>
            </w:r>
            <w:r>
              <w:rPr>
                <w:lang w:eastAsia="en-US"/>
              </w:rPr>
              <w:t>ть просвічувань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277C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lang w:val="uk-UA" w:eastAsia="en-US"/>
              </w:rPr>
              <w:t>ількіс</w:t>
            </w:r>
            <w:r>
              <w:rPr>
                <w:lang w:eastAsia="en-US"/>
              </w:rPr>
              <w:t>ть рентгенограм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C32DA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13306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рентгенограм грудної клітини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C32DA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45,3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>
              <w:rPr>
                <w:lang w:val="uk-UA" w:eastAsia="en-US"/>
              </w:rPr>
              <w:t>ількіс</w:t>
            </w:r>
            <w:r>
              <w:rPr>
                <w:lang w:eastAsia="en-US"/>
              </w:rPr>
              <w:t>ть спецметодів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C32DA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184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спецметодів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C32DA3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2,2</w:t>
            </w:r>
          </w:p>
        </w:tc>
      </w:tr>
    </w:tbl>
    <w:p w:rsidR="009B0852" w:rsidRDefault="009B0852" w:rsidP="009B0852">
      <w:pPr>
        <w:rPr>
          <w:b/>
        </w:rPr>
      </w:pPr>
    </w:p>
    <w:p w:rsidR="009B0852" w:rsidRDefault="009B0852" w:rsidP="009B0852">
      <w:pPr>
        <w:jc w:val="both"/>
        <w:rPr>
          <w:lang w:val="uk-UA"/>
        </w:rPr>
      </w:pPr>
      <w:r>
        <w:rPr>
          <w:b/>
        </w:rPr>
        <w:tab/>
      </w:r>
      <w:r>
        <w:t>З</w:t>
      </w:r>
      <w:r w:rsidR="00D80D41">
        <w:rPr>
          <w:lang w:val="uk-UA"/>
        </w:rPr>
        <w:t>меншилас</w:t>
      </w:r>
      <w:r w:rsidR="007D6038">
        <w:rPr>
          <w:lang w:val="uk-UA"/>
        </w:rPr>
        <w:t>ь</w:t>
      </w:r>
      <w:r>
        <w:t xml:space="preserve"> кількість обстежень по стаціонару на </w:t>
      </w:r>
      <w:r w:rsidR="00D80D41">
        <w:rPr>
          <w:lang w:val="uk-UA"/>
        </w:rPr>
        <w:t>1,2</w:t>
      </w:r>
      <w:r>
        <w:t>%.</w:t>
      </w:r>
      <w:r>
        <w:rPr>
          <w:lang w:val="uk-UA"/>
        </w:rPr>
        <w:t xml:space="preserve"> Всі  </w:t>
      </w:r>
      <w:r>
        <w:t xml:space="preserve">обстеження проводяться </w:t>
      </w:r>
      <w:r>
        <w:rPr>
          <w:lang w:val="uk-UA"/>
        </w:rPr>
        <w:t xml:space="preserve"> б</w:t>
      </w:r>
      <w:r>
        <w:t>езкоштовн</w:t>
      </w:r>
      <w:r>
        <w:rPr>
          <w:lang w:val="uk-UA"/>
        </w:rPr>
        <w:t>о.</w:t>
      </w:r>
    </w:p>
    <w:p w:rsidR="009B0852" w:rsidRDefault="009B0852" w:rsidP="009B0852">
      <w:pPr>
        <w:jc w:val="both"/>
        <w:rPr>
          <w:lang w:val="uk-UA"/>
        </w:rPr>
      </w:pPr>
      <w:r>
        <w:rPr>
          <w:lang w:val="uk-UA"/>
        </w:rPr>
        <w:t xml:space="preserve">          Термін експлуатації наявних рентгенапаратів в 2-3 рази перевищує нормативні терміни, але знаходяться в робочому стані.</w:t>
      </w:r>
    </w:p>
    <w:p w:rsidR="009B0852" w:rsidRDefault="009B0852" w:rsidP="009B0852">
      <w:pPr>
        <w:jc w:val="both"/>
        <w:rPr>
          <w:lang w:val="uk-UA"/>
        </w:rPr>
      </w:pPr>
      <w:r>
        <w:rPr>
          <w:lang w:val="uk-UA"/>
        </w:rPr>
        <w:t xml:space="preserve">        Служба забезпечена рентгенплівкою, хімреактивами, контрастними речовинами.</w:t>
      </w:r>
    </w:p>
    <w:p w:rsidR="009B0852" w:rsidRDefault="009B0852" w:rsidP="009B0852">
      <w:pPr>
        <w:jc w:val="both"/>
        <w:rPr>
          <w:lang w:val="uk-UA"/>
        </w:rPr>
      </w:pPr>
      <w:r>
        <w:rPr>
          <w:lang w:val="uk-UA"/>
        </w:rPr>
        <w:t xml:space="preserve">        Укомплектованість лікарями </w:t>
      </w:r>
      <w:r>
        <w:t>–</w:t>
      </w:r>
      <w:r w:rsidR="00D277C4">
        <w:rPr>
          <w:lang w:val="uk-UA"/>
        </w:rPr>
        <w:t xml:space="preserve"> 66,7</w:t>
      </w:r>
      <w:r>
        <w:rPr>
          <w:lang w:val="uk-UA"/>
        </w:rPr>
        <w:t>%, рентгенлаборантами 83,3%.</w:t>
      </w:r>
    </w:p>
    <w:p w:rsidR="00222142" w:rsidRDefault="009B0852" w:rsidP="009B0852">
      <w:pPr>
        <w:jc w:val="both"/>
        <w:rPr>
          <w:lang w:val="uk-UA"/>
        </w:rPr>
      </w:pPr>
      <w:r>
        <w:rPr>
          <w:lang w:val="uk-UA"/>
        </w:rPr>
        <w:t>Введенний в експлуатацію в травні 2017 року, пересувний рентген-діагностичний комплекс «</w:t>
      </w:r>
      <w:r>
        <w:rPr>
          <w:lang w:val="en-US"/>
        </w:rPr>
        <w:t>INDIagraf</w:t>
      </w:r>
      <w:r>
        <w:rPr>
          <w:lang w:val="uk-UA"/>
        </w:rPr>
        <w:t>-02».</w:t>
      </w:r>
      <w:r w:rsidR="00222142">
        <w:rPr>
          <w:lang w:val="uk-UA"/>
        </w:rPr>
        <w:t xml:space="preserve"> </w:t>
      </w:r>
    </w:p>
    <w:p w:rsidR="009B0852" w:rsidRPr="00222142" w:rsidRDefault="00222142" w:rsidP="009B0852">
      <w:pPr>
        <w:jc w:val="both"/>
        <w:rPr>
          <w:lang w:val="uk-UA"/>
        </w:rPr>
      </w:pPr>
      <w:r>
        <w:rPr>
          <w:lang w:val="uk-UA"/>
        </w:rPr>
        <w:tab/>
      </w:r>
      <w:r w:rsidRPr="00222142">
        <w:rPr>
          <w:lang w:val="uk-UA"/>
        </w:rPr>
        <w:t>В</w:t>
      </w:r>
      <w:r>
        <w:rPr>
          <w:lang w:val="uk-UA"/>
        </w:rPr>
        <w:t xml:space="preserve"> 2019 році придбаний новий рентгенівський діагностичний апарат з цифровою обробкою зображення</w:t>
      </w:r>
      <w:r w:rsidR="005C2CB5">
        <w:rPr>
          <w:lang w:val="uk-UA"/>
        </w:rPr>
        <w:t>, в даний час проводяться монтажні роботи.</w:t>
      </w:r>
    </w:p>
    <w:p w:rsidR="00222142" w:rsidRDefault="00222142" w:rsidP="009B0852">
      <w:pPr>
        <w:jc w:val="both"/>
        <w:rPr>
          <w:lang w:val="uk-UA"/>
        </w:rPr>
      </w:pPr>
    </w:p>
    <w:p w:rsidR="00D277C4" w:rsidRDefault="00D277C4" w:rsidP="009B0852">
      <w:pPr>
        <w:jc w:val="both"/>
        <w:rPr>
          <w:lang w:val="uk-UA"/>
        </w:rPr>
      </w:pPr>
    </w:p>
    <w:p w:rsidR="009B0852" w:rsidRDefault="009B0852" w:rsidP="009B0852">
      <w:pPr>
        <w:jc w:val="both"/>
        <w:rPr>
          <w:lang w:val="uk-UA"/>
        </w:rPr>
      </w:pPr>
    </w:p>
    <w:p w:rsidR="009B0852" w:rsidRDefault="009B0852" w:rsidP="009B0852">
      <w:pPr>
        <w:jc w:val="center"/>
        <w:rPr>
          <w:b/>
        </w:rPr>
      </w:pPr>
      <w:r>
        <w:rPr>
          <w:b/>
        </w:rPr>
        <w:t>Кабінет ультразвукової діагностики</w:t>
      </w:r>
    </w:p>
    <w:p w:rsidR="009B0852" w:rsidRDefault="009B0852" w:rsidP="009B0852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Всього обстежень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101</w:t>
            </w:r>
            <w:r w:rsidR="00DF7135">
              <w:rPr>
                <w:lang w:val="uk-UA"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10234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Обстежено осіб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2703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К-ть обстежень на 1-го хворого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1,3</w:t>
            </w:r>
          </w:p>
        </w:tc>
      </w:tr>
    </w:tbl>
    <w:p w:rsidR="00895ACF" w:rsidRDefault="009B0852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ab/>
      </w: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ab/>
      </w: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lastRenderedPageBreak/>
        <w:tab/>
        <w:t>Всі обстеження  проведені по кабінету розподілилися таким чином:</w:t>
      </w: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333"/>
        <w:gridCol w:w="1333"/>
        <w:gridCol w:w="1333"/>
      </w:tblGrid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Всього обстежень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624062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17955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14409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16839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Серцево-судинна система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688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167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Органи черевної порожнини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10736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9128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10612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Жіночі статеві органи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Молочна залоза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Щитоподібна залоза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664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480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442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Дослідження нирок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1738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1541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1813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Інші дослідження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465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267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Новонароджені та діти до 2-х років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2872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3508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із них: органи черевної порожнини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2240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2036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2488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серцево-судинна система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99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щитоподібна залоза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дослідження нирок, міхура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505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548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кістково-суглобна система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нейросоноскопія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272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інші дослідження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DF713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100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both"/>
        <w:rPr>
          <w:lang w:val="uk-UA"/>
        </w:rPr>
      </w:pPr>
      <w:r>
        <w:rPr>
          <w:lang w:val="uk-UA"/>
        </w:rPr>
        <w:tab/>
        <w:t>П</w:t>
      </w:r>
      <w:r w:rsidR="00624062">
        <w:rPr>
          <w:lang w:val="uk-UA"/>
        </w:rPr>
        <w:t>о стаціонару відбулося збільшення</w:t>
      </w:r>
      <w:r>
        <w:rPr>
          <w:lang w:val="uk-UA"/>
        </w:rPr>
        <w:t xml:space="preserve"> загал</w:t>
      </w:r>
      <w:r w:rsidR="00624062">
        <w:rPr>
          <w:lang w:val="uk-UA"/>
        </w:rPr>
        <w:t>ьної кількості обстежень на 12,8</w:t>
      </w:r>
      <w:r>
        <w:rPr>
          <w:lang w:val="uk-UA"/>
        </w:rPr>
        <w:t>%.  По кабінету загальна кількі</w:t>
      </w:r>
      <w:r w:rsidR="00624062">
        <w:rPr>
          <w:lang w:val="uk-UA"/>
        </w:rPr>
        <w:t>сть обстежень збільшилась на 24,6</w:t>
      </w:r>
      <w:r>
        <w:rPr>
          <w:lang w:val="uk-UA"/>
        </w:rPr>
        <w:t>%. Велика кількість дітей обстежуються в приватних лікувально-діагностичних закладах.</w:t>
      </w: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 xml:space="preserve">         Працює  2 кабінети, лікарі мають відповідну підготовку.</w:t>
      </w:r>
    </w:p>
    <w:p w:rsidR="009B0852" w:rsidRDefault="005C2CB5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tab/>
      </w:r>
      <w:r w:rsidR="00624062">
        <w:rPr>
          <w:lang w:val="uk-UA"/>
        </w:rPr>
        <w:t>59,8</w:t>
      </w:r>
      <w:r w:rsidR="009B0852">
        <w:rPr>
          <w:lang w:val="uk-UA"/>
        </w:rPr>
        <w:t xml:space="preserve">% </w:t>
      </w:r>
      <w:r w:rsidR="00624062">
        <w:rPr>
          <w:lang w:val="uk-UA"/>
        </w:rPr>
        <w:t xml:space="preserve"> </w:t>
      </w:r>
      <w:r w:rsidR="009B0852">
        <w:rPr>
          <w:lang w:val="uk-UA"/>
        </w:rPr>
        <w:t>всіх обстежень склали органи черевної порожнини</w:t>
      </w:r>
      <w:r w:rsidR="00624062">
        <w:rPr>
          <w:lang w:val="uk-UA"/>
        </w:rPr>
        <w:t>, 9</w:t>
      </w:r>
      <w:r w:rsidR="00B1306B">
        <w:rPr>
          <w:lang w:val="uk-UA"/>
        </w:rPr>
        <w:t>,7</w:t>
      </w:r>
      <w:r w:rsidR="009B0852">
        <w:rPr>
          <w:lang w:val="uk-UA"/>
        </w:rPr>
        <w:t xml:space="preserve">% </w:t>
      </w:r>
      <w:r w:rsidR="009B0852">
        <w:t>–</w:t>
      </w:r>
      <w:r w:rsidR="00654F23">
        <w:rPr>
          <w:lang w:val="uk-UA"/>
        </w:rPr>
        <w:t xml:space="preserve"> сечови</w:t>
      </w:r>
      <w:r>
        <w:rPr>
          <w:lang w:val="uk-UA"/>
        </w:rPr>
        <w:t>-</w:t>
      </w:r>
      <w:r w:rsidR="00654F23">
        <w:rPr>
          <w:lang w:val="uk-UA"/>
        </w:rPr>
        <w:t>відна система.</w:t>
      </w:r>
    </w:p>
    <w:p w:rsidR="009B0852" w:rsidRDefault="005C2CB5" w:rsidP="009B0852">
      <w:pPr>
        <w:pStyle w:val="a3"/>
        <w:tabs>
          <w:tab w:val="left" w:pos="708"/>
        </w:tabs>
        <w:jc w:val="both"/>
        <w:rPr>
          <w:lang w:val="en-US"/>
        </w:rPr>
      </w:pPr>
      <w:r>
        <w:rPr>
          <w:lang w:val="uk-UA"/>
        </w:rPr>
        <w:tab/>
        <w:t>в 2019 році придбаний апарат УЗД</w:t>
      </w:r>
      <w:r>
        <w:rPr>
          <w:lang w:val="en-US"/>
        </w:rPr>
        <w:t xml:space="preserve"> </w:t>
      </w:r>
      <w:r>
        <w:rPr>
          <w:lang w:val="uk-UA"/>
        </w:rPr>
        <w:t xml:space="preserve"> E</w:t>
      </w:r>
      <w:r>
        <w:rPr>
          <w:lang w:val="en-US"/>
        </w:rPr>
        <w:t>saote My Lab 70 , обладнаний  4-а</w:t>
      </w:r>
    </w:p>
    <w:p w:rsidR="005C2CB5" w:rsidRDefault="005C2CB5" w:rsidP="009B0852">
      <w:pPr>
        <w:pStyle w:val="a3"/>
        <w:tabs>
          <w:tab w:val="left" w:pos="708"/>
        </w:tabs>
        <w:jc w:val="both"/>
        <w:rPr>
          <w:lang w:val="uk-UA"/>
        </w:rPr>
      </w:pPr>
      <w:r>
        <w:rPr>
          <w:lang w:val="uk-UA"/>
        </w:rPr>
        <w:t>датчиками – лінійним, конвексним,  2 фазованими.</w:t>
      </w:r>
    </w:p>
    <w:p w:rsidR="005C2CB5" w:rsidRPr="005C2CB5" w:rsidRDefault="005C2CB5" w:rsidP="009B0852">
      <w:pPr>
        <w:pStyle w:val="a3"/>
        <w:tabs>
          <w:tab w:val="left" w:pos="708"/>
        </w:tabs>
        <w:jc w:val="both"/>
        <w:rPr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both"/>
        <w:rPr>
          <w:b/>
          <w:lang w:val="uk-UA"/>
        </w:rPr>
      </w:pPr>
      <w:r>
        <w:rPr>
          <w:lang w:val="uk-UA"/>
        </w:rPr>
        <w:t xml:space="preserve">                                     </w:t>
      </w:r>
      <w:r>
        <w:rPr>
          <w:b/>
        </w:rPr>
        <w:t>Кабінет функціональної діагностики</w:t>
      </w:r>
    </w:p>
    <w:p w:rsidR="009B0852" w:rsidRDefault="009B0852" w:rsidP="009B0852">
      <w:pPr>
        <w:pStyle w:val="a3"/>
        <w:tabs>
          <w:tab w:val="left" w:pos="708"/>
        </w:tabs>
        <w:jc w:val="both"/>
        <w:rPr>
          <w:b/>
          <w:lang w:val="uk-U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AD4C29" w:rsidTr="00D04A9E">
        <w:trPr>
          <w:trHeight w:val="44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Всього обстежень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3443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т.ч. ЕКГ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5766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3083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Спіро</w:t>
            </w:r>
            <w:r>
              <w:rPr>
                <w:lang w:val="uk-UA" w:eastAsia="en-US"/>
              </w:rPr>
              <w:t>граф</w:t>
            </w:r>
            <w:r>
              <w:rPr>
                <w:lang w:eastAsia="en-US"/>
              </w:rPr>
              <w:t>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Реоенцефалографія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3B5274" w:rsidP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Реовазографія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Електроенцефалографія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3B5274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98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Обстежено осіб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2B2BC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2789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К-ть обстежень на 1-го хворого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6347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0,4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</w:pP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  <w:r>
        <w:tab/>
        <w:t>Загальна кількість обстежень з</w:t>
      </w:r>
      <w:r>
        <w:rPr>
          <w:lang w:val="uk-UA"/>
        </w:rPr>
        <w:t xml:space="preserve">меншилась на </w:t>
      </w:r>
      <w:r w:rsidR="0056347F">
        <w:rPr>
          <w:lang w:val="uk-UA"/>
        </w:rPr>
        <w:t>5,2</w:t>
      </w:r>
      <w:r>
        <w:rPr>
          <w:lang w:val="uk-UA"/>
        </w:rPr>
        <w:t>% .</w:t>
      </w:r>
    </w:p>
    <w:p w:rsidR="00895ACF" w:rsidRDefault="009B0852" w:rsidP="009B0852">
      <w:pPr>
        <w:pStyle w:val="a3"/>
        <w:tabs>
          <w:tab w:val="left" w:pos="708"/>
        </w:tabs>
        <w:rPr>
          <w:lang w:val="uk-UA"/>
        </w:rPr>
      </w:pPr>
      <w:r>
        <w:tab/>
      </w:r>
      <w:r w:rsidRPr="00DB70FD">
        <w:t>Проведено</w:t>
      </w:r>
      <w:r w:rsidR="00C47EEE" w:rsidRPr="00DB70FD">
        <w:rPr>
          <w:lang w:val="uk-UA"/>
        </w:rPr>
        <w:t xml:space="preserve"> </w:t>
      </w:r>
      <w:r w:rsidR="00DB70FD" w:rsidRPr="00DB70FD">
        <w:rPr>
          <w:lang w:val="uk-UA"/>
        </w:rPr>
        <w:t>863</w:t>
      </w:r>
      <w:r w:rsidRPr="00DB70FD">
        <w:rPr>
          <w:lang w:val="uk-UA"/>
        </w:rPr>
        <w:t xml:space="preserve"> </w:t>
      </w:r>
      <w:r w:rsidRPr="00DB70FD">
        <w:t>повторних ЕКГ</w:t>
      </w:r>
      <w:r w:rsidRPr="00DB70FD">
        <w:rPr>
          <w:lang w:val="uk-UA"/>
        </w:rPr>
        <w:t>, збільшилось</w:t>
      </w:r>
      <w:r w:rsidR="00C47EEE" w:rsidRPr="00DB70FD">
        <w:rPr>
          <w:lang w:val="uk-UA"/>
        </w:rPr>
        <w:t xml:space="preserve">меншилось   на </w:t>
      </w:r>
      <w:r w:rsidR="00DB70FD" w:rsidRPr="00DB70FD">
        <w:rPr>
          <w:lang w:val="uk-UA"/>
        </w:rPr>
        <w:t>46,3</w:t>
      </w:r>
      <w:r w:rsidRPr="00DB70FD">
        <w:rPr>
          <w:lang w:val="uk-UA"/>
        </w:rPr>
        <w:t>%</w:t>
      </w:r>
      <w:r w:rsidRPr="00DB70FD">
        <w:t xml:space="preserve"> (</w:t>
      </w:r>
      <w:r w:rsidR="00AD4C29" w:rsidRPr="00DB70FD">
        <w:rPr>
          <w:lang w:val="uk-UA"/>
        </w:rPr>
        <w:t>590</w:t>
      </w:r>
      <w:r w:rsidRPr="00DB70FD">
        <w:t xml:space="preserve"> в 20</w:t>
      </w:r>
      <w:r w:rsidR="00AD4C29" w:rsidRPr="00DB70FD">
        <w:rPr>
          <w:lang w:val="uk-UA"/>
        </w:rPr>
        <w:t>18</w:t>
      </w:r>
      <w:r w:rsidRPr="00DB70FD">
        <w:rPr>
          <w:lang w:val="uk-UA"/>
        </w:rPr>
        <w:t xml:space="preserve"> </w:t>
      </w:r>
      <w:r w:rsidRPr="00DB70FD">
        <w:t>р.), ЕКГ</w:t>
      </w:r>
      <w:r w:rsidRPr="00DB70FD">
        <w:rPr>
          <w:lang w:val="uk-UA"/>
        </w:rPr>
        <w:t xml:space="preserve"> на сі</w:t>
      </w:r>
      <w:r w:rsidRPr="00DB70FD">
        <w:rPr>
          <w:lang w:val="en-US"/>
        </w:rPr>
        <w:t>t</w:t>
      </w:r>
      <w:r w:rsidRPr="00DB70FD">
        <w:rPr>
          <w:lang w:val="uk-UA"/>
        </w:rPr>
        <w:t>о</w:t>
      </w:r>
      <w:r w:rsidRPr="00DB70FD">
        <w:t xml:space="preserve">– </w:t>
      </w:r>
      <w:r w:rsidR="00DB70FD" w:rsidRPr="00DB70FD">
        <w:rPr>
          <w:lang w:val="uk-UA"/>
        </w:rPr>
        <w:t>535</w:t>
      </w:r>
      <w:r w:rsidR="00C47EEE" w:rsidRPr="00DB70FD">
        <w:rPr>
          <w:lang w:val="uk-UA"/>
        </w:rPr>
        <w:t xml:space="preserve"> зменшилось на </w:t>
      </w:r>
      <w:r w:rsidR="00DB70FD" w:rsidRPr="00DB70FD">
        <w:rPr>
          <w:lang w:val="uk-UA"/>
        </w:rPr>
        <w:t>11,1</w:t>
      </w:r>
      <w:r w:rsidR="00AD4C29" w:rsidRPr="00DB70FD">
        <w:rPr>
          <w:lang w:val="uk-UA"/>
        </w:rPr>
        <w:t>%  (602 -  в 2019</w:t>
      </w:r>
      <w:r w:rsidRPr="00DB70FD">
        <w:rPr>
          <w:lang w:val="uk-UA"/>
        </w:rPr>
        <w:t xml:space="preserve"> р.).</w:t>
      </w:r>
      <w:r w:rsidR="00DB70FD" w:rsidRPr="00DB70FD">
        <w:rPr>
          <w:lang w:val="uk-UA"/>
        </w:rPr>
        <w:t xml:space="preserve"> </w:t>
      </w:r>
    </w:p>
    <w:p w:rsidR="009B0852" w:rsidRPr="00DB70FD" w:rsidRDefault="00895ACF" w:rsidP="009B0852">
      <w:pPr>
        <w:pStyle w:val="a3"/>
        <w:tabs>
          <w:tab w:val="left" w:pos="708"/>
        </w:tabs>
        <w:rPr>
          <w:lang w:val="uk-UA"/>
        </w:rPr>
      </w:pPr>
      <w:r>
        <w:rPr>
          <w:lang w:val="uk-UA"/>
        </w:rPr>
        <w:lastRenderedPageBreak/>
        <w:tab/>
      </w:r>
      <w:r w:rsidR="00DB70FD" w:rsidRPr="00DB70FD">
        <w:rPr>
          <w:lang w:val="uk-UA"/>
        </w:rPr>
        <w:t>Вся апаратура в робочому стані, за</w:t>
      </w:r>
      <w:r w:rsidR="00DB70FD">
        <w:rPr>
          <w:lang w:val="uk-UA"/>
        </w:rPr>
        <w:t xml:space="preserve"> винятком компютерно-діагностичний комплексу  «Кардіо +» 2002 р. випуску, ЕКГ </w:t>
      </w:r>
      <w:r w:rsidR="00DB70FD">
        <w:rPr>
          <w:lang w:val="en-US"/>
        </w:rPr>
        <w:t>Heart  Mirror 1 IKO 2007 р. випуску.</w:t>
      </w:r>
    </w:p>
    <w:p w:rsidR="009B0852" w:rsidRPr="00DB70FD" w:rsidRDefault="009B0852" w:rsidP="009B0852">
      <w:pPr>
        <w:pStyle w:val="a3"/>
        <w:tabs>
          <w:tab w:val="left" w:pos="708"/>
        </w:tabs>
        <w:rPr>
          <w:lang w:val="uk-UA"/>
        </w:rPr>
      </w:pPr>
    </w:p>
    <w:p w:rsidR="009B0852" w:rsidRDefault="009B0852" w:rsidP="009B0852">
      <w:pPr>
        <w:pStyle w:val="a3"/>
        <w:tabs>
          <w:tab w:val="left" w:pos="708"/>
        </w:tabs>
        <w:jc w:val="center"/>
        <w:rPr>
          <w:b/>
        </w:rPr>
      </w:pPr>
      <w:r>
        <w:rPr>
          <w:b/>
        </w:rPr>
        <w:t>Кабінет лікувальної фізкультури</w:t>
      </w:r>
      <w:r>
        <w:rPr>
          <w:b/>
        </w:rPr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1417"/>
        <w:gridCol w:w="1417"/>
        <w:gridCol w:w="1417"/>
      </w:tblGrid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Процедур 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2B2BC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23663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К-ть первинних хворих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6347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2826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К-ть процедур на 1-го хворого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2B2BC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2,9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>К-ть процедур на 1-го лікувавш</w:t>
            </w:r>
            <w:r>
              <w:rPr>
                <w:lang w:val="uk-UA" w:eastAsia="en-US"/>
              </w:rPr>
              <w:t>огося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2B2BC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8,4</w:t>
            </w:r>
          </w:p>
        </w:tc>
      </w:tr>
      <w:tr w:rsidR="00AD4C29" w:rsidTr="00D04A9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 обхвату процедурами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2B2BC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B16CB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75,2</w:t>
            </w:r>
          </w:p>
        </w:tc>
      </w:tr>
    </w:tbl>
    <w:p w:rsidR="009B0852" w:rsidRDefault="009B0852" w:rsidP="009B0852">
      <w:pPr>
        <w:pStyle w:val="a3"/>
        <w:tabs>
          <w:tab w:val="left" w:pos="708"/>
        </w:tabs>
      </w:pPr>
    </w:p>
    <w:p w:rsidR="009B0852" w:rsidRDefault="009B0852" w:rsidP="009B0852">
      <w:pPr>
        <w:pStyle w:val="a3"/>
        <w:tabs>
          <w:tab w:val="left" w:pos="708"/>
        </w:tabs>
        <w:rPr>
          <w:lang w:val="uk-UA"/>
        </w:rPr>
      </w:pPr>
      <w:r>
        <w:tab/>
        <w:t>З</w:t>
      </w:r>
      <w:r>
        <w:rPr>
          <w:lang w:val="uk-UA"/>
        </w:rPr>
        <w:t>мен</w:t>
      </w:r>
      <w:r>
        <w:t xml:space="preserve">шилась загальна кількість процедур </w:t>
      </w:r>
      <w:r w:rsidR="002B2BCF">
        <w:rPr>
          <w:lang w:val="uk-UA"/>
        </w:rPr>
        <w:t xml:space="preserve"> </w:t>
      </w:r>
      <w:r w:rsidR="002B2BCF">
        <w:t xml:space="preserve">на </w:t>
      </w:r>
      <w:r w:rsidR="002B2BCF">
        <w:rPr>
          <w:lang w:val="uk-UA"/>
        </w:rPr>
        <w:t>25,4</w:t>
      </w:r>
      <w:r>
        <w:t>%</w:t>
      </w:r>
      <w:r>
        <w:rPr>
          <w:lang w:val="uk-UA"/>
        </w:rPr>
        <w:t xml:space="preserve"> </w:t>
      </w:r>
      <w:r>
        <w:t xml:space="preserve"> і складає </w:t>
      </w:r>
      <w:r>
        <w:rPr>
          <w:lang w:val="uk-UA"/>
        </w:rPr>
        <w:t xml:space="preserve"> </w:t>
      </w:r>
      <w:r w:rsidR="002B2BCF">
        <w:rPr>
          <w:lang w:val="uk-UA"/>
        </w:rPr>
        <w:t>15174</w:t>
      </w:r>
      <w:r>
        <w:t xml:space="preserve"> проти  </w:t>
      </w:r>
      <w:r w:rsidR="00AD4C29">
        <w:rPr>
          <w:lang w:val="uk-UA"/>
        </w:rPr>
        <w:t>20352</w:t>
      </w:r>
      <w:r>
        <w:rPr>
          <w:lang w:val="uk-UA"/>
        </w:rPr>
        <w:t xml:space="preserve">  </w:t>
      </w:r>
      <w:r>
        <w:t>в 20</w:t>
      </w:r>
      <w:r w:rsidR="002B2BCF">
        <w:rPr>
          <w:lang w:val="uk-UA"/>
        </w:rPr>
        <w:t>18</w:t>
      </w:r>
      <w:r>
        <w:t xml:space="preserve"> р.,</w:t>
      </w:r>
      <w:r>
        <w:rPr>
          <w:lang w:val="uk-UA"/>
        </w:rPr>
        <w:t xml:space="preserve"> змен</w:t>
      </w:r>
      <w:r>
        <w:t>шилась</w:t>
      </w:r>
      <w:r>
        <w:rPr>
          <w:lang w:val="uk-UA"/>
        </w:rPr>
        <w:t xml:space="preserve"> також кількість призначених на </w:t>
      </w:r>
      <w:r w:rsidR="0056347F">
        <w:rPr>
          <w:lang w:val="uk-UA"/>
        </w:rPr>
        <w:t>10,6</w:t>
      </w:r>
      <w:r>
        <w:rPr>
          <w:lang w:val="uk-UA"/>
        </w:rPr>
        <w:t>%.</w:t>
      </w:r>
    </w:p>
    <w:p w:rsidR="009B0852" w:rsidRDefault="009B0852" w:rsidP="009B0852">
      <w:pPr>
        <w:jc w:val="center"/>
        <w:rPr>
          <w:b/>
          <w:lang w:val="uk-UA"/>
        </w:rPr>
      </w:pPr>
    </w:p>
    <w:p w:rsidR="00DB16CB" w:rsidRDefault="00DB16CB" w:rsidP="009B0852">
      <w:pPr>
        <w:jc w:val="center"/>
        <w:rPr>
          <w:b/>
          <w:lang w:val="uk-UA"/>
        </w:rPr>
      </w:pPr>
    </w:p>
    <w:p w:rsidR="009B0852" w:rsidRDefault="009B0852" w:rsidP="009B0852">
      <w:pPr>
        <w:jc w:val="center"/>
        <w:rPr>
          <w:b/>
          <w:lang w:val="uk-UA"/>
        </w:rPr>
      </w:pPr>
      <w:r>
        <w:rPr>
          <w:b/>
        </w:rPr>
        <w:t>Надання допомоги дітям з прилеглих районів</w:t>
      </w:r>
      <w:r>
        <w:rPr>
          <w:b/>
          <w:lang w:val="uk-UA"/>
        </w:rPr>
        <w:t xml:space="preserve"> </w:t>
      </w:r>
    </w:p>
    <w:p w:rsidR="009B0852" w:rsidRDefault="009B0852" w:rsidP="009B0852">
      <w:pPr>
        <w:jc w:val="center"/>
        <w:rPr>
          <w:b/>
        </w:rPr>
      </w:pPr>
    </w:p>
    <w:p w:rsidR="009B0852" w:rsidRDefault="009B0852" w:rsidP="009B0852">
      <w:pPr>
        <w:pStyle w:val="21"/>
      </w:pPr>
      <w:r>
        <w:tab/>
        <w:t>На протязі року лікарня надавала медичну допомогу дітям з прилеглих районів – Кременчуцького, Глобинського, Козельщанського і м. Комсомольська.</w:t>
      </w:r>
    </w:p>
    <w:p w:rsidR="009B0852" w:rsidRDefault="009B0852" w:rsidP="009B0852">
      <w:pPr>
        <w:jc w:val="both"/>
        <w:rPr>
          <w:lang w:val="uk-UA"/>
        </w:rPr>
      </w:pPr>
      <w:r>
        <w:tab/>
        <w:t xml:space="preserve">Проліковано </w:t>
      </w:r>
      <w:r w:rsidR="006D2576">
        <w:rPr>
          <w:lang w:val="uk-UA"/>
        </w:rPr>
        <w:t>1</w:t>
      </w:r>
      <w:r w:rsidR="0056347F">
        <w:rPr>
          <w:lang w:val="uk-UA"/>
        </w:rPr>
        <w:t>321</w:t>
      </w:r>
      <w:r>
        <w:t xml:space="preserve"> д</w:t>
      </w:r>
      <w:r>
        <w:rPr>
          <w:lang w:val="uk-UA"/>
        </w:rPr>
        <w:t>ітей</w:t>
      </w:r>
      <w:r>
        <w:t xml:space="preserve"> із прилеглих районів – </w:t>
      </w:r>
      <w:r w:rsidR="0056347F">
        <w:rPr>
          <w:lang w:val="uk-UA"/>
        </w:rPr>
        <w:t>18,6</w:t>
      </w:r>
      <w:r>
        <w:t>%, ними проведено</w:t>
      </w:r>
      <w:r>
        <w:br/>
      </w:r>
      <w:r w:rsidR="0056347F">
        <w:rPr>
          <w:lang w:val="uk-UA"/>
        </w:rPr>
        <w:t>9439</w:t>
      </w:r>
      <w:r>
        <w:t xml:space="preserve"> ліжко-дн</w:t>
      </w:r>
      <w:r>
        <w:rPr>
          <w:lang w:val="uk-UA"/>
        </w:rPr>
        <w:t>і</w:t>
      </w:r>
      <w:r>
        <w:t xml:space="preserve"> – </w:t>
      </w:r>
      <w:r w:rsidR="0056347F">
        <w:rPr>
          <w:lang w:val="uk-UA"/>
        </w:rPr>
        <w:t>18,8</w:t>
      </w:r>
      <w:r>
        <w:t>%, за аналогічний період 20</w:t>
      </w:r>
      <w:r w:rsidR="00AD4C29">
        <w:rPr>
          <w:lang w:val="uk-UA"/>
        </w:rPr>
        <w:t>18</w:t>
      </w:r>
      <w:r>
        <w:t xml:space="preserve"> р. - </w:t>
      </w:r>
      <w:r w:rsidR="00AD4C29">
        <w:rPr>
          <w:lang w:val="uk-UA"/>
        </w:rPr>
        <w:t>1409</w:t>
      </w:r>
      <w:r>
        <w:rPr>
          <w:lang w:val="uk-UA"/>
        </w:rPr>
        <w:t xml:space="preserve"> </w:t>
      </w:r>
      <w:r>
        <w:t>д</w:t>
      </w:r>
      <w:r>
        <w:rPr>
          <w:lang w:val="uk-UA"/>
        </w:rPr>
        <w:t>ітей</w:t>
      </w:r>
      <w:r>
        <w:t xml:space="preserve"> із прилеглих районів – </w:t>
      </w:r>
      <w:r w:rsidR="00AD4C29">
        <w:rPr>
          <w:lang w:val="uk-UA"/>
        </w:rPr>
        <w:t>17,8</w:t>
      </w:r>
      <w:r>
        <w:t xml:space="preserve">%, ними проведено </w:t>
      </w:r>
      <w:r w:rsidR="00AD4C29">
        <w:rPr>
          <w:lang w:val="uk-UA"/>
        </w:rPr>
        <w:t>10755</w:t>
      </w:r>
      <w:r>
        <w:t xml:space="preserve"> ліжко-дн</w:t>
      </w:r>
      <w:r>
        <w:rPr>
          <w:lang w:val="uk-UA"/>
        </w:rPr>
        <w:t>ів</w:t>
      </w:r>
      <w:r>
        <w:t xml:space="preserve"> – </w:t>
      </w:r>
      <w:r w:rsidR="00DB16CB">
        <w:rPr>
          <w:lang w:val="uk-UA"/>
        </w:rPr>
        <w:t>22,2</w:t>
      </w:r>
      <w:r>
        <w:t>%</w:t>
      </w:r>
      <w:r>
        <w:rPr>
          <w:lang w:val="uk-UA"/>
        </w:rPr>
        <w:t xml:space="preserve">. В середньому дітьми із прилеглих районів щоденно було зайнято </w:t>
      </w:r>
      <w:r w:rsidR="0056347F">
        <w:rPr>
          <w:lang w:val="uk-UA"/>
        </w:rPr>
        <w:t>2</w:t>
      </w:r>
      <w:r>
        <w:rPr>
          <w:lang w:val="uk-UA"/>
        </w:rPr>
        <w:t>8 ліжок.</w:t>
      </w:r>
    </w:p>
    <w:p w:rsidR="009B0852" w:rsidRDefault="009B0852" w:rsidP="009B0852"/>
    <w:tbl>
      <w:tblPr>
        <w:tblW w:w="105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8"/>
        <w:gridCol w:w="1877"/>
        <w:gridCol w:w="1961"/>
        <w:gridCol w:w="1919"/>
        <w:gridCol w:w="1925"/>
      </w:tblGrid>
      <w:tr w:rsidR="009B0852" w:rsidTr="009B0852">
        <w:trPr>
          <w:cantSplit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52" w:rsidRDefault="009B085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AD4C29">
              <w:rPr>
                <w:lang w:val="uk-UA" w:eastAsia="en-US"/>
              </w:rPr>
              <w:t>19</w:t>
            </w:r>
            <w:r>
              <w:rPr>
                <w:lang w:eastAsia="en-US"/>
              </w:rPr>
              <w:t xml:space="preserve"> р.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852" w:rsidRDefault="009B08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AD4C29">
              <w:rPr>
                <w:lang w:val="uk-UA" w:eastAsia="en-US"/>
              </w:rPr>
              <w:t xml:space="preserve">8 </w:t>
            </w:r>
            <w:r>
              <w:rPr>
                <w:lang w:eastAsia="en-US"/>
              </w:rPr>
              <w:t>р.</w:t>
            </w:r>
          </w:p>
        </w:tc>
      </w:tr>
      <w:tr w:rsidR="00AD4C29" w:rsidTr="006D257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Виписано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Ліжко-дні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Виписано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Ліжко-дні</w:t>
            </w:r>
          </w:p>
        </w:tc>
      </w:tr>
      <w:tr w:rsidR="00AD4C29" w:rsidTr="006D257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Кременчуцький р-он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670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4964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741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5860</w:t>
            </w:r>
          </w:p>
        </w:tc>
      </w:tr>
      <w:tr w:rsidR="00AD4C29" w:rsidTr="006D257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Глобинський р-он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240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1719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1542</w:t>
            </w:r>
          </w:p>
        </w:tc>
      </w:tr>
      <w:tr w:rsidR="00AD4C29" w:rsidTr="006D257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Козельщанський р-он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728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1334</w:t>
            </w:r>
          </w:p>
        </w:tc>
      </w:tr>
      <w:tr w:rsidR="00AD4C29" w:rsidTr="006D257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Інші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1178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931</w:t>
            </w:r>
          </w:p>
        </w:tc>
      </w:tr>
      <w:tr w:rsidR="00AD4C29" w:rsidTr="006D257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м. </w:t>
            </w:r>
            <w:r>
              <w:rPr>
                <w:lang w:val="uk-UA" w:eastAsia="en-US"/>
              </w:rPr>
              <w:t>Горішні плавні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1088</w:t>
            </w:r>
          </w:p>
        </w:tc>
      </w:tr>
      <w:tr w:rsidR="00AD4C29" w:rsidTr="006D2576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Всього по лікарні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1321 – 18,6%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5F298F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9439 – 18,8%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1409 – 17,8%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D04A9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10755 – 17,5%</w:t>
            </w:r>
          </w:p>
        </w:tc>
      </w:tr>
    </w:tbl>
    <w:p w:rsidR="009B0852" w:rsidRDefault="009B0852" w:rsidP="009B0852">
      <w:r>
        <w:tab/>
      </w:r>
    </w:p>
    <w:p w:rsidR="009B0852" w:rsidRDefault="009B0852" w:rsidP="009B0852">
      <w:pPr>
        <w:jc w:val="both"/>
      </w:pPr>
      <w:r>
        <w:t xml:space="preserve"> </w:t>
      </w:r>
      <w:r>
        <w:tab/>
        <w:t>Всього пролікован</w:t>
      </w:r>
      <w:r w:rsidR="001A36DD">
        <w:t>о дітей із прилеглих районів на</w:t>
      </w:r>
      <w:r w:rsidR="005F298F">
        <w:rPr>
          <w:lang w:val="uk-UA"/>
        </w:rPr>
        <w:t xml:space="preserve"> 88</w:t>
      </w:r>
      <w:r>
        <w:rPr>
          <w:lang w:val="uk-UA"/>
        </w:rPr>
        <w:t xml:space="preserve"> дітей менше за рахунок  дітей з Кременчуцького</w:t>
      </w:r>
      <w:r w:rsidR="005F298F">
        <w:rPr>
          <w:lang w:val="uk-UA"/>
        </w:rPr>
        <w:t xml:space="preserve"> та Козельщанського районів</w:t>
      </w:r>
      <w:r>
        <w:t>.</w:t>
      </w:r>
    </w:p>
    <w:p w:rsidR="009B0852" w:rsidRDefault="009B0852" w:rsidP="009B0852">
      <w:pPr>
        <w:rPr>
          <w:lang w:val="uk-UA"/>
        </w:rPr>
      </w:pPr>
      <w:r>
        <w:t xml:space="preserve"> </w:t>
      </w:r>
      <w:r>
        <w:tab/>
      </w:r>
    </w:p>
    <w:p w:rsidR="009B0852" w:rsidRDefault="009B0852" w:rsidP="009B0852">
      <w:pPr>
        <w:pStyle w:val="1"/>
      </w:pPr>
      <w:r>
        <w:t>Результати лікування</w:t>
      </w:r>
      <w:r>
        <w:br/>
      </w:r>
    </w:p>
    <w:tbl>
      <w:tblPr>
        <w:tblW w:w="996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0"/>
        <w:gridCol w:w="2040"/>
        <w:gridCol w:w="2040"/>
        <w:gridCol w:w="2040"/>
      </w:tblGrid>
      <w:tr w:rsidR="00AD4C29" w:rsidTr="00AD4C2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AD4C2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Виписано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7084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7908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8104</w:t>
            </w:r>
          </w:p>
        </w:tc>
      </w:tr>
      <w:tr w:rsidR="00AD4C29" w:rsidTr="00AD4C2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в</w:t>
            </w:r>
            <w:r>
              <w:rPr>
                <w:lang w:eastAsia="en-US"/>
              </w:rPr>
              <w:t xml:space="preserve"> т</w:t>
            </w:r>
            <w:r>
              <w:rPr>
                <w:lang w:val="uk-UA" w:eastAsia="en-US"/>
              </w:rPr>
              <w:t>.</w:t>
            </w:r>
            <w:r>
              <w:rPr>
                <w:lang w:eastAsia="en-US"/>
              </w:rPr>
              <w:t xml:space="preserve"> числі   </w:t>
            </w:r>
            <w:r>
              <w:rPr>
                <w:lang w:val="uk-UA" w:eastAsia="en-US"/>
              </w:rPr>
              <w:t xml:space="preserve">  </w:t>
            </w:r>
            <w:r>
              <w:rPr>
                <w:lang w:eastAsia="en-US"/>
              </w:rPr>
              <w:t xml:space="preserve"> - здорових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 – 0,2%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 – 0,2%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11 – 0,1%</w:t>
            </w:r>
          </w:p>
        </w:tc>
      </w:tr>
      <w:tr w:rsidR="00AD4C29" w:rsidTr="00AD4C2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                      - з одужанням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2932 – 41,4%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3351 – 42,4%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3552 – 43,8%</w:t>
            </w:r>
          </w:p>
        </w:tc>
      </w:tr>
      <w:tr w:rsidR="00AD4C29" w:rsidTr="00AD4C2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tabs>
                <w:tab w:val="left" w:pos="1452"/>
              </w:tabs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                      - з поліпшен</w:t>
            </w:r>
            <w:r>
              <w:rPr>
                <w:lang w:val="uk-UA" w:eastAsia="en-US"/>
              </w:rPr>
              <w:t>ням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4034 – 56,9%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4369 – 55,2%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4406 – 54,4%</w:t>
            </w:r>
          </w:p>
        </w:tc>
      </w:tr>
      <w:tr w:rsidR="00AD4C29" w:rsidTr="00AD4C2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-</w:t>
            </w:r>
            <w:r>
              <w:rPr>
                <w:lang w:val="uk-UA" w:eastAsia="en-US"/>
              </w:rPr>
              <w:t xml:space="preserve"> </w:t>
            </w:r>
            <w:r>
              <w:rPr>
                <w:lang w:eastAsia="en-US"/>
              </w:rPr>
              <w:t>без змін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106 – 1,5%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170 – 2,1%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135 – 1,7%</w:t>
            </w:r>
          </w:p>
        </w:tc>
      </w:tr>
      <w:tr w:rsidR="00AD4C29" w:rsidTr="00AD4C29"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                      - з погіршен</w:t>
            </w:r>
            <w:r>
              <w:rPr>
                <w:lang w:val="uk-UA" w:eastAsia="en-US"/>
              </w:rPr>
              <w:t>ням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F298F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</w:tbl>
    <w:p w:rsidR="009B0852" w:rsidRDefault="009B0852" w:rsidP="009B0852">
      <w:pPr>
        <w:rPr>
          <w:lang w:val="uk-UA"/>
        </w:rPr>
      </w:pPr>
      <w:r>
        <w:rPr>
          <w:lang w:val="uk-UA"/>
        </w:rPr>
        <w:lastRenderedPageBreak/>
        <w:t xml:space="preserve"> </w:t>
      </w:r>
      <w:r>
        <w:rPr>
          <w:lang w:val="uk-UA"/>
        </w:rPr>
        <w:tab/>
      </w:r>
    </w:p>
    <w:p w:rsidR="009B0852" w:rsidRDefault="009B0852" w:rsidP="009B0852">
      <w:pPr>
        <w:rPr>
          <w:lang w:val="uk-UA"/>
        </w:rPr>
      </w:pPr>
      <w:r>
        <w:rPr>
          <w:lang w:val="uk-UA"/>
        </w:rPr>
        <w:tab/>
        <w:t>Збільшилась кількість виписаних дітей з</w:t>
      </w:r>
      <w:r w:rsidR="005F298F">
        <w:rPr>
          <w:lang w:val="uk-UA"/>
        </w:rPr>
        <w:t xml:space="preserve"> поліпшенням – 56,9</w:t>
      </w:r>
      <w:r w:rsidR="00990473">
        <w:rPr>
          <w:lang w:val="uk-UA"/>
        </w:rPr>
        <w:t>%</w:t>
      </w:r>
      <w:r w:rsidR="00D95CCE">
        <w:rPr>
          <w:lang w:val="uk-UA"/>
        </w:rPr>
        <w:t xml:space="preserve"> </w:t>
      </w:r>
      <w:r w:rsidR="005F298F">
        <w:rPr>
          <w:lang w:val="uk-UA"/>
        </w:rPr>
        <w:t xml:space="preserve"> проти  55,2</w:t>
      </w:r>
      <w:r>
        <w:rPr>
          <w:lang w:val="uk-UA"/>
        </w:rPr>
        <w:t>%.</w:t>
      </w:r>
    </w:p>
    <w:p w:rsidR="00495148" w:rsidRPr="00895ACF" w:rsidRDefault="00173953" w:rsidP="00895ACF">
      <w:pPr>
        <w:pStyle w:val="21"/>
      </w:pPr>
      <w:r>
        <w:tab/>
        <w:t>Виписано 106</w:t>
      </w:r>
      <w:r w:rsidR="009B0852">
        <w:t xml:space="preserve"> дітей без змін – це діти, батьки яких самовільно залишили відділення в перші дні лікування незважаючи на відсутність покращення в стані дитини (інфекційне від., діагностичний блок, пед. від. молодшого віку</w:t>
      </w:r>
      <w:r w:rsidR="005B7F46">
        <w:t>, пуль монологічне відділення</w:t>
      </w:r>
      <w:r w:rsidR="009B0852">
        <w:t>).</w:t>
      </w:r>
    </w:p>
    <w:p w:rsidR="00495148" w:rsidRDefault="00495148" w:rsidP="009B0852">
      <w:pPr>
        <w:jc w:val="center"/>
        <w:rPr>
          <w:b/>
          <w:lang w:val="uk-UA"/>
        </w:rPr>
      </w:pPr>
    </w:p>
    <w:p w:rsidR="009B0852" w:rsidRDefault="009B0852" w:rsidP="009B0852">
      <w:pPr>
        <w:jc w:val="center"/>
        <w:rPr>
          <w:b/>
          <w:lang w:val="uk-UA"/>
        </w:rPr>
      </w:pPr>
      <w:r>
        <w:rPr>
          <w:b/>
          <w:lang w:val="uk-UA"/>
        </w:rPr>
        <w:t>Кількість пролікованих дітей окремих груп</w:t>
      </w:r>
      <w:r>
        <w:rPr>
          <w:b/>
          <w:lang w:val="uk-UA"/>
        </w:rPr>
        <w:br/>
        <w:t>дитячого населення</w:t>
      </w:r>
    </w:p>
    <w:p w:rsidR="009B0852" w:rsidRDefault="009B0852" w:rsidP="009B0852">
      <w:pPr>
        <w:rPr>
          <w:lang w:val="uk-UA"/>
        </w:rPr>
      </w:pP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320"/>
        <w:gridCol w:w="1231"/>
        <w:gridCol w:w="1417"/>
        <w:gridCol w:w="1134"/>
        <w:gridCol w:w="1276"/>
        <w:gridCol w:w="1417"/>
      </w:tblGrid>
      <w:tr w:rsidR="00AD4C29" w:rsidTr="00AD4C29">
        <w:trPr>
          <w:cantSplit/>
          <w:trHeight w:val="2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2019 р.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AD4C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895ACF" w:rsidP="00D04A9E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Виписано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895ACF" w:rsidP="00D04A9E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Сер. трив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Виписано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Сер.трив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Виписано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val="uk-UA" w:eastAsia="en-US"/>
              </w:rPr>
              <w:t>Сер.т</w:t>
            </w:r>
            <w:r>
              <w:rPr>
                <w:sz w:val="24"/>
                <w:lang w:eastAsia="en-US"/>
              </w:rPr>
              <w:t>рив</w:t>
            </w:r>
          </w:p>
        </w:tc>
      </w:tr>
      <w:tr w:rsidR="00AD4C29" w:rsidTr="00AD4C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Чорнобильці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173953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173953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8,8</w:t>
            </w:r>
          </w:p>
        </w:tc>
      </w:tr>
      <w:tr w:rsidR="00AD4C29" w:rsidTr="00AD4C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Інваліди дит.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173953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173953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8,0</w:t>
            </w:r>
          </w:p>
        </w:tc>
      </w:tr>
      <w:tr w:rsidR="00AD4C29" w:rsidTr="00AD4C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Школа-інтерн.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173953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173953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9,6</w:t>
            </w:r>
          </w:p>
        </w:tc>
      </w:tr>
      <w:tr w:rsidR="00AD4C29" w:rsidTr="00AD4C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Будин.дитини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173953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173953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20,1</w:t>
            </w:r>
          </w:p>
        </w:tc>
      </w:tr>
      <w:tr w:rsidR="00AD4C29" w:rsidTr="00AD4C2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Притулок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173953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173953" w:rsidP="00D04A9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8,3</w:t>
            </w:r>
          </w:p>
        </w:tc>
      </w:tr>
    </w:tbl>
    <w:p w:rsidR="009B0852" w:rsidRDefault="009B0852" w:rsidP="009B0852">
      <w:pPr>
        <w:jc w:val="both"/>
        <w:rPr>
          <w:lang w:val="uk-UA"/>
        </w:rPr>
      </w:pPr>
      <w:r>
        <w:rPr>
          <w:lang w:val="uk-UA"/>
        </w:rPr>
        <w:tab/>
      </w:r>
    </w:p>
    <w:p w:rsidR="009B0852" w:rsidRDefault="009B0852" w:rsidP="009B0852">
      <w:pPr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  <w:t>За медичною допомогою в приймальне від</w:t>
      </w:r>
      <w:r w:rsidR="00C5311B">
        <w:rPr>
          <w:lang w:val="uk-UA"/>
        </w:rPr>
        <w:t>ділення лікарні звернулося 9546</w:t>
      </w:r>
      <w:r>
        <w:rPr>
          <w:lang w:val="uk-UA"/>
        </w:rPr>
        <w:t xml:space="preserve"> ді</w:t>
      </w:r>
      <w:r w:rsidR="00183496">
        <w:rPr>
          <w:lang w:val="uk-UA"/>
        </w:rPr>
        <w:t>тей, із них госпіталізовано</w:t>
      </w:r>
      <w:r w:rsidR="00C5311B">
        <w:rPr>
          <w:lang w:val="uk-UA"/>
        </w:rPr>
        <w:t xml:space="preserve"> 6961, не госпіталізовано – 2585, що складає 27,1</w:t>
      </w:r>
      <w:r w:rsidR="00990473">
        <w:rPr>
          <w:lang w:val="uk-UA"/>
        </w:rPr>
        <w:t>% від всіх, що звернулися (201</w:t>
      </w:r>
      <w:r w:rsidR="009A64A5">
        <w:rPr>
          <w:lang w:val="uk-UA"/>
        </w:rPr>
        <w:t>8</w:t>
      </w:r>
      <w:r w:rsidR="00AD4C29">
        <w:rPr>
          <w:lang w:val="uk-UA"/>
        </w:rPr>
        <w:t xml:space="preserve"> р. звернулося 10902, госпіталізовано – 7934, не госпіталізовано – 2968 – 27,2</w:t>
      </w:r>
      <w:r>
        <w:rPr>
          <w:lang w:val="uk-UA"/>
        </w:rPr>
        <w:t>%).</w:t>
      </w:r>
    </w:p>
    <w:p w:rsidR="009B0852" w:rsidRDefault="009B0852" w:rsidP="009B0852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8"/>
        <w:gridCol w:w="1595"/>
        <w:gridCol w:w="1595"/>
        <w:gridCol w:w="1595"/>
      </w:tblGrid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jc w:val="right"/>
              <w:rPr>
                <w:lang w:val="uk-UA"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Pr="00364B11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 w:rsidRPr="00364B11">
              <w:rPr>
                <w:lang w:val="uk-UA" w:eastAsia="en-US"/>
              </w:rPr>
              <w:t>2019 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Із не госпіталізованих: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9A64A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2585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2980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надана допомога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9A64A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159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показано амбулаторне лікування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9A64A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659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945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с</w:t>
            </w:r>
            <w:r>
              <w:rPr>
                <w:lang w:eastAsia="en-US"/>
              </w:rPr>
              <w:t>амов</w:t>
            </w:r>
            <w:r>
              <w:rPr>
                <w:lang w:val="uk-UA" w:eastAsia="en-US"/>
              </w:rPr>
              <w:t>і</w:t>
            </w:r>
            <w:r>
              <w:rPr>
                <w:lang w:eastAsia="en-US"/>
              </w:rPr>
              <w:t>льне залишення лікарні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9A64A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відмова від госпіталізації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9A64A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1065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1617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госп.в від.стаціонару на другий день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9A64A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хірургічної патології не виявлено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9A64A5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229</w:t>
            </w:r>
          </w:p>
        </w:tc>
      </w:tr>
    </w:tbl>
    <w:p w:rsidR="009B0852" w:rsidRDefault="009B0852" w:rsidP="009B0852">
      <w:pPr>
        <w:rPr>
          <w:lang w:val="uk-UA"/>
        </w:rPr>
      </w:pPr>
      <w:r>
        <w:t xml:space="preserve"> </w:t>
      </w:r>
      <w:r>
        <w:tab/>
      </w:r>
    </w:p>
    <w:p w:rsidR="009B0852" w:rsidRDefault="009B0852" w:rsidP="009B0852">
      <w:pPr>
        <w:jc w:val="both"/>
        <w:rPr>
          <w:lang w:val="uk-UA"/>
        </w:rPr>
      </w:pPr>
      <w:r>
        <w:t xml:space="preserve"> </w:t>
      </w:r>
      <w:r>
        <w:tab/>
        <w:t>Не госпіталізовані  діти були доставлені в приймальне відділення за направленнями:</w:t>
      </w:r>
    </w:p>
    <w:p w:rsidR="009B0852" w:rsidRDefault="009B0852" w:rsidP="009B0852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8"/>
        <w:gridCol w:w="1595"/>
        <w:gridCol w:w="1595"/>
        <w:gridCol w:w="1595"/>
      </w:tblGrid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Pr="00364B11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 w:rsidRPr="00364B11">
              <w:rPr>
                <w:lang w:val="uk-UA" w:eastAsia="en-US"/>
              </w:rPr>
              <w:t>2019 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2018 р.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2017 р.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Із не госпіталізованих: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77701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2585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2968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2980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Крюківська консультація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77701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Pr="00612460" w:rsidRDefault="00AD4C29" w:rsidP="00612460">
            <w:pPr>
              <w:spacing w:line="276" w:lineRule="auto"/>
              <w:rPr>
                <w:lang w:val="uk-UA" w:eastAsia="en-US"/>
              </w:rPr>
            </w:pPr>
            <w:r>
              <w:rPr>
                <w:lang w:eastAsia="en-US"/>
              </w:rPr>
              <w:t xml:space="preserve">направлені лікарями </w:t>
            </w:r>
            <w:r>
              <w:rPr>
                <w:lang w:val="uk-UA" w:eastAsia="en-US"/>
              </w:rPr>
              <w:t>ПМСД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77701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78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направлені лікарями ЦРЛ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77701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доставлені швидкою допомогою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77701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636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888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969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поступили без направлення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77701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1869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1961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1899</w:t>
            </w:r>
          </w:p>
        </w:tc>
      </w:tr>
      <w:tr w:rsidR="00AD4C29" w:rsidTr="00D04A9E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 xml:space="preserve">Горішньоплавнівська </w:t>
            </w:r>
            <w:r>
              <w:rPr>
                <w:lang w:eastAsia="en-US"/>
              </w:rPr>
              <w:t xml:space="preserve"> ЦРЛ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77701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</w:tr>
      <w:tr w:rsidR="00AD4C29" w:rsidTr="00D04A9E">
        <w:trPr>
          <w:trHeight w:val="213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Лікарями КДЦ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777018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 w:rsidP="005A45BE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</w:tr>
    </w:tbl>
    <w:p w:rsidR="009B0852" w:rsidRDefault="009B0852" w:rsidP="009B0852">
      <w:pPr>
        <w:rPr>
          <w:lang w:val="uk-UA"/>
        </w:rPr>
      </w:pPr>
    </w:p>
    <w:p w:rsidR="009B0852" w:rsidRPr="00C521DC" w:rsidRDefault="009B0852" w:rsidP="00C521DC">
      <w:pPr>
        <w:rPr>
          <w:lang w:val="uk-UA"/>
        </w:rPr>
      </w:pPr>
      <w:r>
        <w:lastRenderedPageBreak/>
        <w:t xml:space="preserve"> </w:t>
      </w:r>
    </w:p>
    <w:p w:rsidR="009B0852" w:rsidRDefault="001C44E2" w:rsidP="009B0852">
      <w:pPr>
        <w:pStyle w:val="21"/>
        <w:ind w:firstLine="708"/>
      </w:pPr>
      <w:r>
        <w:t xml:space="preserve">Із виписаних </w:t>
      </w:r>
      <w:r w:rsidR="0056347F">
        <w:t>7084</w:t>
      </w:r>
      <w:r w:rsidR="009B0852">
        <w:t xml:space="preserve"> дітей у відділення лікарні поступили в:</w:t>
      </w:r>
    </w:p>
    <w:p w:rsidR="009B0852" w:rsidRDefault="009B0852" w:rsidP="009B0852">
      <w:pPr>
        <w:pStyle w:val="21"/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520"/>
      </w:tblGrid>
      <w:tr w:rsidR="00AD4C29" w:rsidTr="00D04A9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2019 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 р.</w:t>
            </w:r>
          </w:p>
        </w:tc>
      </w:tr>
      <w:tr w:rsidR="00AD4C29" w:rsidTr="00D04A9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плановому порядку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6347F" w:rsidP="0056347F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776 – 10,9%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1083 – 13,7%</w:t>
            </w:r>
          </w:p>
        </w:tc>
      </w:tr>
      <w:tr w:rsidR="00AD4C29" w:rsidTr="00D04A9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ургентному порядку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6347F" w:rsidP="0056347F">
            <w:pPr>
              <w:pStyle w:val="21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6315 – 89,1%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6825 – 86,3%</w:t>
            </w:r>
          </w:p>
        </w:tc>
      </w:tr>
      <w:tr w:rsidR="00AD4C29" w:rsidTr="00D04A9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із них: до 6 годин від початку захвор.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6347F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1119 – 17,7%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1375 – 20,1%</w:t>
            </w:r>
          </w:p>
        </w:tc>
      </w:tr>
      <w:tr w:rsidR="00AD4C29" w:rsidTr="00D04A9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від 7 до 24 год.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6347F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1507 – 23,9%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1439 – 21,1%</w:t>
            </w:r>
          </w:p>
        </w:tc>
      </w:tr>
      <w:tr w:rsidR="00AD4C29" w:rsidTr="00D04A9E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більше 24 год.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29" w:rsidRDefault="0056347F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3689 – 58,4%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29" w:rsidRDefault="00AD4C29">
            <w:pPr>
              <w:pStyle w:val="2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4011 – 58,8%</w:t>
            </w:r>
          </w:p>
        </w:tc>
      </w:tr>
    </w:tbl>
    <w:p w:rsidR="009B0852" w:rsidRDefault="009B0852" w:rsidP="009B0852">
      <w:pPr>
        <w:pStyle w:val="21"/>
        <w:ind w:firstLine="708"/>
      </w:pPr>
    </w:p>
    <w:p w:rsidR="009B0852" w:rsidRDefault="009B0852" w:rsidP="009B0852">
      <w:pPr>
        <w:pStyle w:val="2"/>
        <w:rPr>
          <w:lang w:val="uk-UA"/>
        </w:rPr>
      </w:pPr>
    </w:p>
    <w:p w:rsidR="009B0852" w:rsidRDefault="009B0852" w:rsidP="009B0852">
      <w:pPr>
        <w:pStyle w:val="2"/>
        <w:rPr>
          <w:sz w:val="16"/>
          <w:szCs w:val="16"/>
          <w:lang w:val="uk-UA"/>
        </w:rPr>
      </w:pPr>
      <w:r>
        <w:rPr>
          <w:lang w:val="uk-UA"/>
        </w:rPr>
        <w:t>Консультації</w:t>
      </w:r>
    </w:p>
    <w:p w:rsidR="009B0852" w:rsidRDefault="009B0852" w:rsidP="009B0852">
      <w:pPr>
        <w:rPr>
          <w:lang w:val="uk-UA"/>
        </w:rPr>
      </w:pPr>
    </w:p>
    <w:p w:rsidR="00F208D2" w:rsidRPr="0091145F" w:rsidRDefault="00F208D2" w:rsidP="00F208D2">
      <w:pPr>
        <w:pStyle w:val="a9"/>
        <w:ind w:left="0"/>
        <w:rPr>
          <w:szCs w:val="28"/>
          <w:lang w:val="uk-UA"/>
        </w:rPr>
      </w:pPr>
      <w:r w:rsidRPr="0091145F">
        <w:rPr>
          <w:szCs w:val="28"/>
        </w:rPr>
        <w:tab/>
        <w:t>Полтава</w:t>
      </w:r>
      <w:r w:rsidRPr="0091145F">
        <w:rPr>
          <w:szCs w:val="28"/>
        </w:rPr>
        <w:tab/>
      </w:r>
      <w:r w:rsidR="00587EB7">
        <w:rPr>
          <w:szCs w:val="28"/>
          <w:lang w:val="uk-UA"/>
        </w:rPr>
        <w:t xml:space="preserve">  </w:t>
      </w:r>
      <w:r w:rsidRPr="0091145F">
        <w:rPr>
          <w:szCs w:val="28"/>
        </w:rPr>
        <w:t xml:space="preserve">–  </w:t>
      </w:r>
      <w:r w:rsidR="00587EB7">
        <w:rPr>
          <w:szCs w:val="28"/>
          <w:lang w:val="uk-UA"/>
        </w:rPr>
        <w:t>136</w:t>
      </w:r>
      <w:r w:rsidRPr="0091145F">
        <w:rPr>
          <w:szCs w:val="28"/>
        </w:rPr>
        <w:t>, в т.ч. на лікування</w:t>
      </w:r>
      <w:r w:rsidRPr="0091145F">
        <w:rPr>
          <w:szCs w:val="28"/>
          <w:lang w:val="uk-UA"/>
        </w:rPr>
        <w:t xml:space="preserve">   </w:t>
      </w:r>
      <w:r w:rsidRPr="0091145F">
        <w:rPr>
          <w:szCs w:val="28"/>
        </w:rPr>
        <w:t xml:space="preserve"> – </w:t>
      </w:r>
      <w:r w:rsidR="00587EB7">
        <w:rPr>
          <w:szCs w:val="28"/>
          <w:lang w:val="uk-UA"/>
        </w:rPr>
        <w:t>78</w:t>
      </w:r>
    </w:p>
    <w:p w:rsidR="00F208D2" w:rsidRDefault="00F208D2" w:rsidP="00F208D2">
      <w:pPr>
        <w:pStyle w:val="a9"/>
        <w:ind w:left="0"/>
        <w:rPr>
          <w:szCs w:val="28"/>
          <w:lang w:val="uk-UA"/>
        </w:rPr>
      </w:pPr>
      <w:r w:rsidRPr="0091145F">
        <w:rPr>
          <w:szCs w:val="28"/>
          <w:lang w:val="uk-UA"/>
        </w:rPr>
        <w:t xml:space="preserve">   </w:t>
      </w:r>
      <w:r>
        <w:rPr>
          <w:szCs w:val="28"/>
          <w:lang w:val="uk-UA"/>
        </w:rPr>
        <w:t xml:space="preserve">     </w:t>
      </w:r>
      <w:r w:rsidRPr="0091145F">
        <w:rPr>
          <w:szCs w:val="28"/>
          <w:lang w:val="uk-UA"/>
        </w:rPr>
        <w:t xml:space="preserve">  Київ           </w:t>
      </w:r>
      <w:r>
        <w:rPr>
          <w:szCs w:val="28"/>
          <w:lang w:val="uk-UA"/>
        </w:rPr>
        <w:t xml:space="preserve">  </w:t>
      </w:r>
      <w:r w:rsidRPr="0091145F">
        <w:rPr>
          <w:szCs w:val="28"/>
        </w:rPr>
        <w:t xml:space="preserve">– </w:t>
      </w:r>
      <w:r>
        <w:rPr>
          <w:szCs w:val="28"/>
          <w:lang w:val="uk-UA"/>
        </w:rPr>
        <w:t xml:space="preserve"> </w:t>
      </w:r>
      <w:r w:rsidR="00587EB7">
        <w:rPr>
          <w:szCs w:val="28"/>
          <w:lang w:val="uk-UA"/>
        </w:rPr>
        <w:t>6</w:t>
      </w:r>
      <w:r w:rsidRPr="0091145F">
        <w:rPr>
          <w:szCs w:val="28"/>
        </w:rPr>
        <w:t xml:space="preserve">, </w:t>
      </w:r>
      <w:r w:rsidRPr="0091145F">
        <w:rPr>
          <w:szCs w:val="28"/>
          <w:lang w:val="uk-UA"/>
        </w:rPr>
        <w:t xml:space="preserve">  </w:t>
      </w:r>
      <w:r w:rsidRPr="0091145F">
        <w:rPr>
          <w:szCs w:val="28"/>
        </w:rPr>
        <w:t>в т.ч. на лікування</w:t>
      </w:r>
      <w:r w:rsidRPr="0091145F">
        <w:rPr>
          <w:szCs w:val="28"/>
          <w:lang w:val="uk-UA"/>
        </w:rPr>
        <w:t xml:space="preserve">  </w:t>
      </w:r>
      <w:r w:rsidR="00587EB7">
        <w:rPr>
          <w:szCs w:val="28"/>
          <w:lang w:val="uk-UA"/>
        </w:rPr>
        <w:t xml:space="preserve">  </w:t>
      </w:r>
      <w:r w:rsidRPr="0091145F">
        <w:rPr>
          <w:szCs w:val="28"/>
          <w:lang w:val="uk-UA"/>
        </w:rPr>
        <w:t xml:space="preserve">  </w:t>
      </w:r>
      <w:r w:rsidRPr="0091145F">
        <w:rPr>
          <w:szCs w:val="28"/>
        </w:rPr>
        <w:t xml:space="preserve">– </w:t>
      </w:r>
      <w:r>
        <w:rPr>
          <w:szCs w:val="28"/>
          <w:lang w:val="uk-UA"/>
        </w:rPr>
        <w:t xml:space="preserve"> </w:t>
      </w:r>
      <w:r w:rsidR="00587EB7">
        <w:rPr>
          <w:szCs w:val="28"/>
          <w:lang w:val="uk-UA"/>
        </w:rPr>
        <w:t>2</w:t>
      </w:r>
    </w:p>
    <w:p w:rsidR="00F208D2" w:rsidRDefault="00F208D2" w:rsidP="00F208D2">
      <w:pPr>
        <w:pStyle w:val="a9"/>
        <w:ind w:left="0"/>
        <w:rPr>
          <w:szCs w:val="28"/>
          <w:lang w:val="uk-UA"/>
        </w:rPr>
      </w:pPr>
      <w:r>
        <w:rPr>
          <w:szCs w:val="28"/>
          <w:lang w:val="uk-UA"/>
        </w:rPr>
        <w:t xml:space="preserve">          Харків         </w:t>
      </w:r>
      <w:r w:rsidRPr="0091145F">
        <w:rPr>
          <w:szCs w:val="28"/>
        </w:rPr>
        <w:t>–</w:t>
      </w:r>
      <w:r>
        <w:rPr>
          <w:szCs w:val="28"/>
          <w:lang w:val="uk-UA"/>
        </w:rPr>
        <w:t xml:space="preserve">  1, в т.ч. на лікування     </w:t>
      </w:r>
      <w:r w:rsidR="00587EB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</w:t>
      </w:r>
      <w:r w:rsidR="00587EB7">
        <w:rPr>
          <w:szCs w:val="28"/>
          <w:lang w:val="uk-UA"/>
        </w:rPr>
        <w:t xml:space="preserve"> </w:t>
      </w:r>
      <w:r w:rsidRPr="0091145F">
        <w:rPr>
          <w:szCs w:val="28"/>
        </w:rPr>
        <w:t>–</w:t>
      </w:r>
      <w:r>
        <w:rPr>
          <w:szCs w:val="28"/>
          <w:lang w:val="uk-UA"/>
        </w:rPr>
        <w:t xml:space="preserve"> 1</w:t>
      </w:r>
    </w:p>
    <w:p w:rsidR="00587EB7" w:rsidRDefault="00587EB7" w:rsidP="00F208D2">
      <w:pPr>
        <w:pStyle w:val="a9"/>
        <w:ind w:left="0"/>
        <w:rPr>
          <w:szCs w:val="28"/>
          <w:lang w:val="uk-UA"/>
        </w:rPr>
      </w:pPr>
      <w:r>
        <w:rPr>
          <w:szCs w:val="28"/>
          <w:lang w:val="uk-UA"/>
        </w:rPr>
        <w:tab/>
        <w:t>1-а міська</w:t>
      </w:r>
    </w:p>
    <w:p w:rsidR="00587EB7" w:rsidRPr="009C4696" w:rsidRDefault="00587EB7" w:rsidP="00F208D2">
      <w:pPr>
        <w:pStyle w:val="a9"/>
        <w:ind w:left="0"/>
        <w:rPr>
          <w:szCs w:val="28"/>
          <w:lang w:val="uk-UA"/>
        </w:rPr>
      </w:pPr>
      <w:r>
        <w:rPr>
          <w:szCs w:val="28"/>
          <w:lang w:val="uk-UA"/>
        </w:rPr>
        <w:tab/>
        <w:t>лікарня</w:t>
      </w:r>
      <w:r>
        <w:rPr>
          <w:szCs w:val="28"/>
          <w:lang w:val="uk-UA"/>
        </w:rPr>
        <w:tab/>
        <w:t xml:space="preserve">  </w:t>
      </w:r>
      <w:r w:rsidRPr="0091145F">
        <w:rPr>
          <w:szCs w:val="28"/>
        </w:rPr>
        <w:t>–</w:t>
      </w:r>
      <w:r>
        <w:rPr>
          <w:szCs w:val="28"/>
          <w:lang w:val="uk-UA"/>
        </w:rPr>
        <w:t xml:space="preserve">  1, в т.ч. на лікування        </w:t>
      </w:r>
      <w:r w:rsidRPr="0091145F">
        <w:rPr>
          <w:szCs w:val="28"/>
        </w:rPr>
        <w:t>–</w:t>
      </w:r>
      <w:r>
        <w:rPr>
          <w:szCs w:val="28"/>
          <w:lang w:val="uk-UA"/>
        </w:rPr>
        <w:t xml:space="preserve"> 1</w:t>
      </w:r>
    </w:p>
    <w:p w:rsidR="00F208D2" w:rsidRPr="0091145F" w:rsidRDefault="00F208D2" w:rsidP="00F208D2">
      <w:pPr>
        <w:pStyle w:val="a9"/>
        <w:ind w:left="0"/>
        <w:rPr>
          <w:szCs w:val="28"/>
          <w:lang w:val="uk-UA"/>
        </w:rPr>
      </w:pPr>
      <w:r w:rsidRPr="0091145F">
        <w:rPr>
          <w:szCs w:val="28"/>
        </w:rPr>
        <w:tab/>
        <w:t>Всього:</w:t>
      </w:r>
      <w:r w:rsidRPr="0091145F">
        <w:rPr>
          <w:szCs w:val="28"/>
        </w:rPr>
        <w:tab/>
      </w:r>
      <w:r w:rsidR="00587EB7">
        <w:rPr>
          <w:szCs w:val="28"/>
          <w:lang w:val="uk-UA"/>
        </w:rPr>
        <w:t xml:space="preserve">  </w:t>
      </w:r>
      <w:r w:rsidRPr="0091145F">
        <w:rPr>
          <w:szCs w:val="28"/>
        </w:rPr>
        <w:t>–</w:t>
      </w:r>
      <w:r w:rsidRPr="0091145F">
        <w:rPr>
          <w:szCs w:val="28"/>
          <w:lang w:val="uk-UA"/>
        </w:rPr>
        <w:t xml:space="preserve"> </w:t>
      </w:r>
      <w:r w:rsidRPr="0091145F">
        <w:rPr>
          <w:szCs w:val="28"/>
        </w:rPr>
        <w:t xml:space="preserve"> </w:t>
      </w:r>
      <w:r w:rsidR="00587EB7">
        <w:rPr>
          <w:szCs w:val="28"/>
          <w:lang w:val="uk-UA"/>
        </w:rPr>
        <w:t>144</w:t>
      </w:r>
      <w:r w:rsidRPr="0091145F">
        <w:rPr>
          <w:szCs w:val="28"/>
        </w:rPr>
        <w:t xml:space="preserve">, </w:t>
      </w:r>
      <w:r w:rsidRPr="0091145F">
        <w:rPr>
          <w:szCs w:val="28"/>
          <w:lang w:val="uk-UA"/>
        </w:rPr>
        <w:t xml:space="preserve"> </w:t>
      </w:r>
      <w:r w:rsidRPr="0091145F">
        <w:rPr>
          <w:szCs w:val="28"/>
        </w:rPr>
        <w:t>в т.ч. на лікування</w:t>
      </w:r>
      <w:r w:rsidRPr="0091145F">
        <w:rPr>
          <w:szCs w:val="28"/>
          <w:lang w:val="uk-UA"/>
        </w:rPr>
        <w:t xml:space="preserve">   </w:t>
      </w:r>
      <w:r w:rsidRPr="0091145F">
        <w:rPr>
          <w:szCs w:val="28"/>
        </w:rPr>
        <w:t xml:space="preserve">– </w:t>
      </w:r>
      <w:r w:rsidR="00587EB7">
        <w:rPr>
          <w:szCs w:val="28"/>
          <w:lang w:val="uk-UA"/>
        </w:rPr>
        <w:t>82</w:t>
      </w:r>
    </w:p>
    <w:p w:rsidR="00F208D2" w:rsidRDefault="00F208D2" w:rsidP="00F208D2">
      <w:pPr>
        <w:pStyle w:val="a9"/>
        <w:ind w:left="0"/>
        <w:rPr>
          <w:szCs w:val="28"/>
          <w:lang w:val="uk-UA"/>
        </w:rPr>
      </w:pPr>
      <w:r w:rsidRPr="0091145F">
        <w:rPr>
          <w:szCs w:val="28"/>
          <w:lang w:val="uk-UA"/>
        </w:rPr>
        <w:tab/>
      </w:r>
    </w:p>
    <w:p w:rsidR="00F208D2" w:rsidRDefault="00F208D2" w:rsidP="00F208D2">
      <w:pPr>
        <w:pStyle w:val="a9"/>
        <w:ind w:left="0"/>
        <w:jc w:val="center"/>
        <w:rPr>
          <w:szCs w:val="28"/>
          <w:lang w:val="uk-UA"/>
        </w:rPr>
      </w:pPr>
      <w:r>
        <w:rPr>
          <w:szCs w:val="28"/>
          <w:lang w:val="uk-UA"/>
        </w:rPr>
        <w:t>В Полтаву направлялись діти до наступних фахівців:</w:t>
      </w:r>
    </w:p>
    <w:p w:rsidR="00F208D2" w:rsidRDefault="00F208D2" w:rsidP="00F208D2">
      <w:pPr>
        <w:pStyle w:val="a9"/>
        <w:ind w:left="0"/>
        <w:jc w:val="center"/>
        <w:rPr>
          <w:szCs w:val="28"/>
          <w:lang w:val="uk-UA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9"/>
        <w:gridCol w:w="1648"/>
        <w:gridCol w:w="2970"/>
        <w:gridCol w:w="1393"/>
      </w:tblGrid>
      <w:tr w:rsidR="00F208D2" w:rsidTr="009C05E8">
        <w:trPr>
          <w:trHeight w:val="58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F208D2" w:rsidP="009C05E8">
            <w:pPr>
              <w:spacing w:line="276" w:lineRule="auto"/>
              <w:rPr>
                <w:szCs w:val="28"/>
                <w:lang w:val="uk-UA" w:eastAsia="en-US"/>
              </w:rPr>
            </w:pPr>
            <w:r w:rsidRPr="00A5065F">
              <w:rPr>
                <w:szCs w:val="28"/>
                <w:lang w:eastAsia="en-US"/>
              </w:rPr>
              <w:t>хірург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F208D2" w:rsidP="009C05E8">
            <w:pPr>
              <w:spacing w:line="276" w:lineRule="auto"/>
              <w:rPr>
                <w:szCs w:val="28"/>
                <w:lang w:eastAsia="en-US"/>
              </w:rPr>
            </w:pPr>
            <w:r w:rsidRPr="00A5065F">
              <w:rPr>
                <w:szCs w:val="28"/>
                <w:lang w:val="uk-UA" w:eastAsia="en-US"/>
              </w:rPr>
              <w:t>онкогематолог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6</w:t>
            </w:r>
          </w:p>
        </w:tc>
      </w:tr>
      <w:tr w:rsidR="00F208D2" w:rsidTr="009C05E8">
        <w:trPr>
          <w:trHeight w:val="582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F208D2" w:rsidP="009C05E8">
            <w:pPr>
              <w:spacing w:line="276" w:lineRule="auto"/>
              <w:rPr>
                <w:szCs w:val="28"/>
                <w:lang w:eastAsia="en-US"/>
              </w:rPr>
            </w:pPr>
            <w:r w:rsidRPr="00A5065F">
              <w:rPr>
                <w:szCs w:val="28"/>
                <w:lang w:val="uk-UA" w:eastAsia="en-US"/>
              </w:rPr>
              <w:t>ендокринолог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31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F208D2" w:rsidP="009C05E8">
            <w:pPr>
              <w:spacing w:line="276" w:lineRule="auto"/>
              <w:rPr>
                <w:szCs w:val="28"/>
                <w:lang w:eastAsia="en-US"/>
              </w:rPr>
            </w:pPr>
            <w:r w:rsidRPr="00A5065F">
              <w:rPr>
                <w:szCs w:val="28"/>
                <w:lang w:val="uk-UA" w:eastAsia="en-US"/>
              </w:rPr>
              <w:t>нефролог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F208D2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 w:rsidRPr="00A5065F">
              <w:rPr>
                <w:szCs w:val="28"/>
                <w:lang w:val="uk-UA" w:eastAsia="en-US"/>
              </w:rPr>
              <w:t>2</w:t>
            </w:r>
          </w:p>
        </w:tc>
      </w:tr>
      <w:tr w:rsidR="00F208D2" w:rsidTr="009C05E8">
        <w:trPr>
          <w:trHeight w:val="6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F208D2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 w:rsidRPr="00A5065F">
              <w:rPr>
                <w:szCs w:val="28"/>
                <w:lang w:val="uk-UA" w:eastAsia="en-US"/>
              </w:rPr>
              <w:t>гематолог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F208D2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F208D2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 w:rsidRPr="00A5065F">
              <w:rPr>
                <w:szCs w:val="28"/>
                <w:lang w:val="uk-UA" w:eastAsia="en-US"/>
              </w:rPr>
              <w:t>офтальмолог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12</w:t>
            </w:r>
          </w:p>
        </w:tc>
      </w:tr>
      <w:tr w:rsidR="00F208D2" w:rsidTr="009C05E8">
        <w:trPr>
          <w:trHeight w:val="6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а</w:t>
            </w:r>
            <w:r w:rsidR="00F208D2" w:rsidRPr="00A5065F">
              <w:rPr>
                <w:szCs w:val="28"/>
                <w:lang w:val="uk-UA" w:eastAsia="en-US"/>
              </w:rPr>
              <w:t>лерголог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о</w:t>
            </w:r>
            <w:r w:rsidR="00F208D2" w:rsidRPr="00A5065F">
              <w:rPr>
                <w:szCs w:val="28"/>
                <w:lang w:val="uk-UA" w:eastAsia="en-US"/>
              </w:rPr>
              <w:t>толаринголог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9790D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3</w:t>
            </w:r>
          </w:p>
        </w:tc>
      </w:tr>
      <w:tr w:rsidR="00F208D2" w:rsidTr="009C05E8">
        <w:trPr>
          <w:trHeight w:val="6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н</w:t>
            </w:r>
            <w:r w:rsidR="00F208D2" w:rsidRPr="00A5065F">
              <w:rPr>
                <w:szCs w:val="28"/>
                <w:lang w:val="uk-UA" w:eastAsia="en-US"/>
              </w:rPr>
              <w:t>ейрохірург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9790D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п</w:t>
            </w:r>
            <w:r w:rsidR="00F208D2" w:rsidRPr="00A5065F">
              <w:rPr>
                <w:szCs w:val="28"/>
                <w:lang w:val="uk-UA" w:eastAsia="en-US"/>
              </w:rPr>
              <w:t>ульмонолог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9790D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3</w:t>
            </w:r>
          </w:p>
        </w:tc>
      </w:tr>
      <w:tr w:rsidR="00F208D2" w:rsidTr="009C05E8">
        <w:trPr>
          <w:trHeight w:val="6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г</w:t>
            </w:r>
            <w:r w:rsidR="00F208D2" w:rsidRPr="00A5065F">
              <w:rPr>
                <w:szCs w:val="28"/>
                <w:lang w:val="uk-UA" w:eastAsia="en-US"/>
              </w:rPr>
              <w:t>астроентеролог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9790D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н</w:t>
            </w:r>
            <w:r w:rsidR="00F208D2">
              <w:rPr>
                <w:szCs w:val="28"/>
                <w:lang w:val="uk-UA" w:eastAsia="en-US"/>
              </w:rPr>
              <w:t>евролог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9790D" w:rsidP="0059790D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27</w:t>
            </w:r>
          </w:p>
        </w:tc>
      </w:tr>
      <w:tr w:rsidR="00F208D2" w:rsidTr="009C05E8">
        <w:trPr>
          <w:trHeight w:val="6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Pr="00A5065F" w:rsidRDefault="00587EB7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г</w:t>
            </w:r>
            <w:r w:rsidR="00F208D2">
              <w:rPr>
                <w:szCs w:val="28"/>
                <w:lang w:val="uk-UA" w:eastAsia="en-US"/>
              </w:rPr>
              <w:t>енетик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Default="00587EB7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Default="0059790D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с</w:t>
            </w:r>
            <w:r w:rsidR="00F208D2">
              <w:rPr>
                <w:szCs w:val="28"/>
                <w:lang w:val="uk-UA" w:eastAsia="en-US"/>
              </w:rPr>
              <w:t>урдолог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Default="0059790D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5</w:t>
            </w:r>
          </w:p>
        </w:tc>
      </w:tr>
      <w:tr w:rsidR="00F208D2" w:rsidTr="009C05E8">
        <w:trPr>
          <w:trHeight w:val="60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Default="00587EB7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к</w:t>
            </w:r>
            <w:r w:rsidR="00F208D2">
              <w:rPr>
                <w:szCs w:val="28"/>
                <w:lang w:val="uk-UA" w:eastAsia="en-US"/>
              </w:rPr>
              <w:t>ардіолог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Default="00F208D2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Default="0059790D" w:rsidP="009C05E8">
            <w:pPr>
              <w:spacing w:line="276" w:lineRule="auto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імунолог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D2" w:rsidRDefault="0059790D" w:rsidP="009C05E8">
            <w:pPr>
              <w:spacing w:line="276" w:lineRule="auto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>1</w:t>
            </w:r>
          </w:p>
        </w:tc>
      </w:tr>
    </w:tbl>
    <w:p w:rsidR="00F208D2" w:rsidRPr="009C35E2" w:rsidRDefault="00F208D2" w:rsidP="00F208D2">
      <w:pPr>
        <w:pStyle w:val="a9"/>
        <w:ind w:left="0"/>
        <w:rPr>
          <w:szCs w:val="28"/>
          <w:lang w:val="uk-UA"/>
        </w:rPr>
      </w:pPr>
    </w:p>
    <w:p w:rsidR="009B0852" w:rsidRDefault="009B0852" w:rsidP="00587EB7">
      <w:pPr>
        <w:pStyle w:val="a9"/>
        <w:rPr>
          <w:szCs w:val="28"/>
          <w:lang w:val="uk-UA"/>
        </w:rPr>
      </w:pPr>
      <w:r>
        <w:t xml:space="preserve"> </w:t>
      </w:r>
      <w:r>
        <w:tab/>
      </w:r>
    </w:p>
    <w:p w:rsidR="009B0852" w:rsidRDefault="009B0852" w:rsidP="009B0852">
      <w:pPr>
        <w:spacing w:after="65" w:line="1" w:lineRule="exact"/>
        <w:rPr>
          <w:rFonts w:ascii="Arial" w:hAnsi="Arial"/>
          <w:sz w:val="2"/>
          <w:szCs w:val="2"/>
        </w:rPr>
      </w:pPr>
    </w:p>
    <w:p w:rsidR="009B0852" w:rsidRDefault="00587EB7" w:rsidP="009B0852">
      <w:pPr>
        <w:pStyle w:val="a9"/>
        <w:ind w:left="0"/>
        <w:jc w:val="left"/>
      </w:pPr>
      <w:r>
        <w:tab/>
      </w:r>
      <w:r w:rsidR="009B0852">
        <w:t xml:space="preserve">За аналогічний період </w:t>
      </w:r>
      <w:r w:rsidR="009B0852">
        <w:rPr>
          <w:lang w:val="uk-UA"/>
        </w:rPr>
        <w:t xml:space="preserve"> </w:t>
      </w:r>
      <w:r w:rsidR="009B0852">
        <w:t>20</w:t>
      </w:r>
      <w:r w:rsidR="00AD4C29">
        <w:rPr>
          <w:lang w:val="uk-UA"/>
        </w:rPr>
        <w:t>18</w:t>
      </w:r>
      <w:r w:rsidR="009B0852">
        <w:t xml:space="preserve"> р. на консультацію і лікування направлено із структурних підрозділів лікарні </w:t>
      </w:r>
      <w:r w:rsidR="00AD4C29">
        <w:rPr>
          <w:lang w:val="uk-UA"/>
        </w:rPr>
        <w:t>79</w:t>
      </w:r>
      <w:r w:rsidR="009B0852">
        <w:rPr>
          <w:lang w:val="uk-UA"/>
        </w:rPr>
        <w:t xml:space="preserve"> </w:t>
      </w:r>
      <w:r w:rsidR="009B0852">
        <w:t>д</w:t>
      </w:r>
      <w:r w:rsidR="009B0852">
        <w:rPr>
          <w:lang w:val="uk-UA"/>
        </w:rPr>
        <w:t>ітей</w:t>
      </w:r>
      <w:r w:rsidR="009B0852">
        <w:t>, з них на лікування –</w:t>
      </w:r>
      <w:r w:rsidR="00AD4C29">
        <w:rPr>
          <w:lang w:val="uk-UA"/>
        </w:rPr>
        <w:t xml:space="preserve"> 47</w:t>
      </w:r>
      <w:r w:rsidR="009B0852">
        <w:t>, в тому числі</w:t>
      </w:r>
      <w:r w:rsidR="009B0852">
        <w:rPr>
          <w:lang w:val="uk-UA"/>
        </w:rPr>
        <w:t xml:space="preserve">  </w:t>
      </w:r>
      <w:r w:rsidR="009B0852">
        <w:t xml:space="preserve">в м. Полтаву </w:t>
      </w:r>
      <w:r w:rsidR="00AD4C29">
        <w:rPr>
          <w:lang w:val="uk-UA"/>
        </w:rPr>
        <w:t>72</w:t>
      </w:r>
      <w:r w:rsidR="009B0852">
        <w:t xml:space="preserve"> дітей, із них на лікування – </w:t>
      </w:r>
      <w:r w:rsidR="00AD4C29">
        <w:rPr>
          <w:lang w:val="uk-UA"/>
        </w:rPr>
        <w:t>46</w:t>
      </w:r>
      <w:r w:rsidR="009B0852">
        <w:t>.</w:t>
      </w:r>
    </w:p>
    <w:p w:rsidR="00D95CCE" w:rsidRDefault="00D95CCE" w:rsidP="009B0852">
      <w:pPr>
        <w:pStyle w:val="a7"/>
        <w:rPr>
          <w:b/>
          <w:lang w:val="uk-UA"/>
        </w:rPr>
      </w:pPr>
    </w:p>
    <w:p w:rsidR="00895ACF" w:rsidRDefault="00895ACF" w:rsidP="009B0852">
      <w:pPr>
        <w:pStyle w:val="a7"/>
        <w:rPr>
          <w:b/>
          <w:lang w:val="uk-UA"/>
        </w:rPr>
      </w:pPr>
    </w:p>
    <w:p w:rsidR="00895ACF" w:rsidRDefault="00895ACF" w:rsidP="009B0852">
      <w:pPr>
        <w:pStyle w:val="a7"/>
        <w:rPr>
          <w:b/>
          <w:lang w:val="uk-UA"/>
        </w:rPr>
      </w:pPr>
    </w:p>
    <w:p w:rsidR="00895ACF" w:rsidRDefault="00895ACF" w:rsidP="009B0852">
      <w:pPr>
        <w:pStyle w:val="a7"/>
        <w:rPr>
          <w:b/>
          <w:lang w:val="uk-UA"/>
        </w:rPr>
      </w:pPr>
    </w:p>
    <w:p w:rsidR="00895ACF" w:rsidRDefault="00895ACF" w:rsidP="009B0852">
      <w:pPr>
        <w:pStyle w:val="a7"/>
        <w:rPr>
          <w:b/>
          <w:lang w:val="uk-UA"/>
        </w:rPr>
      </w:pPr>
    </w:p>
    <w:p w:rsidR="00895ACF" w:rsidRDefault="00895ACF" w:rsidP="009B0852">
      <w:pPr>
        <w:pStyle w:val="a7"/>
        <w:rPr>
          <w:b/>
          <w:lang w:val="uk-UA"/>
        </w:rPr>
      </w:pPr>
    </w:p>
    <w:p w:rsidR="00895ACF" w:rsidRDefault="00895ACF" w:rsidP="009B0852">
      <w:pPr>
        <w:pStyle w:val="a7"/>
        <w:rPr>
          <w:b/>
          <w:lang w:val="uk-UA"/>
        </w:rPr>
      </w:pPr>
    </w:p>
    <w:p w:rsidR="009B0852" w:rsidRDefault="009B0852" w:rsidP="009B0852">
      <w:pPr>
        <w:pStyle w:val="a7"/>
        <w:rPr>
          <w:b/>
          <w:lang w:val="uk-UA"/>
        </w:rPr>
      </w:pPr>
      <w:r>
        <w:rPr>
          <w:b/>
          <w:lang w:val="uk-UA"/>
        </w:rPr>
        <w:t>Санітарно-освітня робота</w:t>
      </w:r>
    </w:p>
    <w:p w:rsidR="009B0852" w:rsidRDefault="009B0852" w:rsidP="009B0852">
      <w:pPr>
        <w:shd w:val="clear" w:color="auto" w:fill="FFFFFF"/>
        <w:spacing w:before="317" w:line="317" w:lineRule="exact"/>
        <w:ind w:firstLine="727"/>
        <w:jc w:val="both"/>
      </w:pPr>
      <w:r>
        <w:rPr>
          <w:color w:val="000000"/>
          <w:w w:val="101"/>
          <w:szCs w:val="28"/>
          <w:lang w:val="uk-UA"/>
        </w:rPr>
        <w:t xml:space="preserve">Санітарно-освітня робота </w:t>
      </w:r>
      <w:r w:rsidR="00C85DA4">
        <w:rPr>
          <w:color w:val="000000"/>
          <w:w w:val="101"/>
          <w:szCs w:val="28"/>
          <w:lang w:val="uk-UA"/>
        </w:rPr>
        <w:t>на підприємстві</w:t>
      </w:r>
      <w:r>
        <w:rPr>
          <w:color w:val="000000"/>
          <w:w w:val="101"/>
          <w:szCs w:val="28"/>
          <w:lang w:val="uk-UA"/>
        </w:rPr>
        <w:t xml:space="preserve"> проводиться згідно затвердженого </w:t>
      </w:r>
      <w:r>
        <w:rPr>
          <w:color w:val="000000"/>
          <w:spacing w:val="-2"/>
          <w:w w:val="101"/>
          <w:szCs w:val="28"/>
          <w:lang w:val="uk-UA"/>
        </w:rPr>
        <w:t>річного плану.</w:t>
      </w:r>
    </w:p>
    <w:p w:rsidR="009B0852" w:rsidRDefault="009B0852" w:rsidP="009B0852">
      <w:pPr>
        <w:shd w:val="clear" w:color="auto" w:fill="FFFFFF"/>
        <w:spacing w:line="317" w:lineRule="exact"/>
        <w:ind w:left="7" w:firstLine="713"/>
        <w:jc w:val="both"/>
      </w:pPr>
      <w:r>
        <w:rPr>
          <w:color w:val="000000"/>
          <w:spacing w:val="-1"/>
          <w:w w:val="101"/>
          <w:szCs w:val="28"/>
          <w:lang w:val="uk-UA"/>
        </w:rPr>
        <w:t>Протягом 201</w:t>
      </w:r>
      <w:r w:rsidR="00E9618E">
        <w:rPr>
          <w:color w:val="000000"/>
          <w:spacing w:val="-1"/>
          <w:w w:val="101"/>
          <w:szCs w:val="28"/>
          <w:lang w:val="uk-UA"/>
        </w:rPr>
        <w:t>9</w:t>
      </w:r>
      <w:r>
        <w:rPr>
          <w:color w:val="000000"/>
          <w:spacing w:val="-1"/>
          <w:w w:val="101"/>
          <w:szCs w:val="28"/>
          <w:lang w:val="uk-UA"/>
        </w:rPr>
        <w:t xml:space="preserve"> року лікарями </w:t>
      </w:r>
      <w:r w:rsidR="00C85DA4">
        <w:rPr>
          <w:color w:val="000000"/>
          <w:spacing w:val="-1"/>
          <w:w w:val="101"/>
          <w:szCs w:val="28"/>
          <w:lang w:val="uk-UA"/>
        </w:rPr>
        <w:t>підприємства</w:t>
      </w:r>
      <w:r>
        <w:rPr>
          <w:color w:val="000000"/>
          <w:spacing w:val="-1"/>
          <w:w w:val="101"/>
          <w:szCs w:val="28"/>
          <w:lang w:val="uk-UA"/>
        </w:rPr>
        <w:t xml:space="preserve"> були підготовлені до друку та надруковані</w:t>
      </w:r>
      <w:r w:rsidR="00AD4C29">
        <w:rPr>
          <w:color w:val="000000"/>
          <w:spacing w:val="-1"/>
          <w:w w:val="101"/>
          <w:szCs w:val="28"/>
          <w:lang w:val="uk-UA"/>
        </w:rPr>
        <w:t xml:space="preserve"> </w:t>
      </w:r>
      <w:r w:rsidR="00664303">
        <w:rPr>
          <w:color w:val="000000"/>
          <w:spacing w:val="-1"/>
          <w:w w:val="101"/>
          <w:szCs w:val="28"/>
          <w:lang w:val="uk-UA"/>
        </w:rPr>
        <w:t>214</w:t>
      </w:r>
      <w:r>
        <w:rPr>
          <w:color w:val="000000"/>
          <w:spacing w:val="-1"/>
          <w:w w:val="101"/>
          <w:szCs w:val="28"/>
          <w:lang w:val="uk-UA"/>
        </w:rPr>
        <w:t xml:space="preserve"> статті, із них</w:t>
      </w:r>
      <w:r w:rsidR="00A12F15">
        <w:rPr>
          <w:color w:val="000000"/>
          <w:spacing w:val="-1"/>
          <w:w w:val="101"/>
          <w:szCs w:val="28"/>
          <w:lang w:val="uk-UA"/>
        </w:rPr>
        <w:t xml:space="preserve"> </w:t>
      </w:r>
      <w:r w:rsidR="00664303">
        <w:rPr>
          <w:color w:val="000000"/>
          <w:spacing w:val="-1"/>
          <w:w w:val="101"/>
          <w:szCs w:val="28"/>
          <w:lang w:val="uk-UA"/>
        </w:rPr>
        <w:t>22</w:t>
      </w:r>
      <w:r>
        <w:rPr>
          <w:color w:val="000000"/>
          <w:spacing w:val="-1"/>
          <w:w w:val="101"/>
          <w:szCs w:val="28"/>
          <w:lang w:val="uk-UA"/>
        </w:rPr>
        <w:t xml:space="preserve"> в обласних виданнях, на різноманітну тематику,</w:t>
      </w:r>
      <w:r w:rsidR="00AD4C29">
        <w:rPr>
          <w:color w:val="000000"/>
          <w:spacing w:val="-1"/>
          <w:w w:val="101"/>
          <w:szCs w:val="28"/>
          <w:lang w:val="uk-UA"/>
        </w:rPr>
        <w:t xml:space="preserve"> актуальну по періодам року (163 статті в 2018</w:t>
      </w:r>
      <w:r>
        <w:rPr>
          <w:color w:val="000000"/>
          <w:spacing w:val="-1"/>
          <w:w w:val="101"/>
          <w:szCs w:val="28"/>
          <w:lang w:val="uk-UA"/>
        </w:rPr>
        <w:t xml:space="preserve"> році).</w:t>
      </w:r>
    </w:p>
    <w:p w:rsidR="009B0852" w:rsidRDefault="009B0852" w:rsidP="009B0852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line="317" w:lineRule="exact"/>
        <w:rPr>
          <w:color w:val="000000"/>
          <w:spacing w:val="1"/>
          <w:szCs w:val="28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color w:val="000000"/>
          <w:spacing w:val="1"/>
          <w:szCs w:val="28"/>
          <w:lang w:val="uk-UA"/>
        </w:rPr>
        <w:t xml:space="preserve">По міському </w:t>
      </w:r>
      <w:r w:rsidR="00C85DA4">
        <w:rPr>
          <w:color w:val="000000"/>
          <w:spacing w:val="1"/>
          <w:szCs w:val="28"/>
          <w:lang w:val="uk-UA"/>
        </w:rPr>
        <w:t xml:space="preserve">авторадіо </w:t>
      </w:r>
      <w:r>
        <w:rPr>
          <w:color w:val="000000"/>
          <w:spacing w:val="1"/>
          <w:szCs w:val="28"/>
          <w:lang w:val="uk-UA"/>
        </w:rPr>
        <w:t xml:space="preserve"> </w:t>
      </w:r>
      <w:r w:rsidR="00204B5B">
        <w:rPr>
          <w:color w:val="000000"/>
          <w:spacing w:val="1"/>
          <w:szCs w:val="28"/>
          <w:lang w:val="uk-UA"/>
        </w:rPr>
        <w:t xml:space="preserve">проведено </w:t>
      </w:r>
      <w:r w:rsidR="00664303">
        <w:rPr>
          <w:color w:val="000000"/>
          <w:spacing w:val="1"/>
          <w:szCs w:val="28"/>
          <w:lang w:val="uk-UA"/>
        </w:rPr>
        <w:t>295</w:t>
      </w:r>
      <w:r w:rsidR="00204B5B">
        <w:rPr>
          <w:color w:val="000000"/>
          <w:spacing w:val="1"/>
          <w:szCs w:val="28"/>
          <w:lang w:val="uk-UA"/>
        </w:rPr>
        <w:t xml:space="preserve"> </w:t>
      </w:r>
      <w:r w:rsidR="00C85DA4">
        <w:rPr>
          <w:color w:val="000000"/>
          <w:spacing w:val="1"/>
          <w:szCs w:val="28"/>
          <w:lang w:val="uk-UA"/>
        </w:rPr>
        <w:t>трансляцій</w:t>
      </w:r>
      <w:r w:rsidR="00AD4C29">
        <w:rPr>
          <w:color w:val="000000"/>
          <w:spacing w:val="1"/>
          <w:szCs w:val="28"/>
          <w:lang w:val="uk-UA"/>
        </w:rPr>
        <w:t xml:space="preserve"> (287 в 2018</w:t>
      </w:r>
      <w:r>
        <w:rPr>
          <w:color w:val="000000"/>
          <w:spacing w:val="1"/>
          <w:szCs w:val="28"/>
          <w:lang w:val="uk-UA"/>
        </w:rPr>
        <w:t xml:space="preserve"> р.).</w:t>
      </w:r>
    </w:p>
    <w:p w:rsidR="009B0852" w:rsidRDefault="009B0852" w:rsidP="009B0852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spacing w:line="317" w:lineRule="exact"/>
        <w:rPr>
          <w:color w:val="000000"/>
          <w:spacing w:val="-2"/>
          <w:szCs w:val="28"/>
          <w:lang w:val="uk-UA"/>
        </w:rPr>
      </w:pPr>
      <w:r>
        <w:rPr>
          <w:color w:val="000000"/>
          <w:spacing w:val="1"/>
          <w:szCs w:val="28"/>
          <w:lang w:val="uk-UA"/>
        </w:rPr>
        <w:t xml:space="preserve"> </w:t>
      </w:r>
      <w:r>
        <w:rPr>
          <w:color w:val="000000"/>
          <w:spacing w:val="1"/>
          <w:szCs w:val="28"/>
          <w:lang w:val="uk-UA"/>
        </w:rPr>
        <w:tab/>
      </w:r>
      <w:r>
        <w:rPr>
          <w:b/>
          <w:color w:val="000000"/>
          <w:szCs w:val="28"/>
          <w:lang w:val="uk-UA"/>
        </w:rPr>
        <w:t>По місцевому телебаченню</w:t>
      </w:r>
      <w:r>
        <w:rPr>
          <w:color w:val="000000"/>
          <w:szCs w:val="28"/>
          <w:lang w:val="uk-UA"/>
        </w:rPr>
        <w:t xml:space="preserve"> були проведені </w:t>
      </w:r>
      <w:r w:rsidR="00664303">
        <w:rPr>
          <w:color w:val="000000"/>
          <w:szCs w:val="28"/>
          <w:lang w:val="uk-UA"/>
        </w:rPr>
        <w:t>37</w:t>
      </w:r>
      <w:r>
        <w:rPr>
          <w:color w:val="000000"/>
          <w:szCs w:val="28"/>
          <w:lang w:val="uk-UA"/>
        </w:rPr>
        <w:t xml:space="preserve"> телепередач  на різноманітну </w:t>
      </w:r>
      <w:r w:rsidR="00AD4C29">
        <w:rPr>
          <w:color w:val="000000"/>
          <w:spacing w:val="-2"/>
          <w:szCs w:val="28"/>
          <w:lang w:val="uk-UA"/>
        </w:rPr>
        <w:t>тематику (68</w:t>
      </w:r>
      <w:r>
        <w:rPr>
          <w:color w:val="000000"/>
          <w:spacing w:val="-2"/>
          <w:szCs w:val="28"/>
          <w:lang w:val="uk-UA"/>
        </w:rPr>
        <w:t xml:space="preserve"> в 201</w:t>
      </w:r>
      <w:r w:rsidR="00AD4C29">
        <w:rPr>
          <w:color w:val="000000"/>
          <w:spacing w:val="-2"/>
          <w:szCs w:val="28"/>
          <w:lang w:val="uk-UA"/>
        </w:rPr>
        <w:t>9</w:t>
      </w:r>
      <w:r>
        <w:rPr>
          <w:color w:val="000000"/>
          <w:spacing w:val="-2"/>
          <w:szCs w:val="28"/>
          <w:lang w:val="uk-UA"/>
        </w:rPr>
        <w:t xml:space="preserve"> р.).</w:t>
      </w:r>
    </w:p>
    <w:p w:rsidR="009B0852" w:rsidRDefault="009B0852" w:rsidP="009B0852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" w:line="324" w:lineRule="exact"/>
        <w:rPr>
          <w:color w:val="000000"/>
          <w:szCs w:val="28"/>
          <w:lang w:val="uk-UA"/>
        </w:rPr>
      </w:pPr>
      <w:r>
        <w:rPr>
          <w:color w:val="000000"/>
          <w:spacing w:val="2"/>
          <w:szCs w:val="28"/>
          <w:lang w:val="uk-UA"/>
        </w:rPr>
        <w:t xml:space="preserve"> </w:t>
      </w:r>
      <w:r>
        <w:rPr>
          <w:color w:val="000000"/>
          <w:spacing w:val="2"/>
          <w:szCs w:val="28"/>
          <w:lang w:val="uk-UA"/>
        </w:rPr>
        <w:tab/>
        <w:t xml:space="preserve">    Протягом 201</w:t>
      </w:r>
      <w:r w:rsidR="00664303">
        <w:rPr>
          <w:color w:val="000000"/>
          <w:spacing w:val="2"/>
          <w:szCs w:val="28"/>
          <w:lang w:val="uk-UA"/>
        </w:rPr>
        <w:t xml:space="preserve">9 </w:t>
      </w:r>
      <w:r>
        <w:rPr>
          <w:color w:val="000000"/>
          <w:spacing w:val="2"/>
          <w:szCs w:val="28"/>
          <w:lang w:val="uk-UA"/>
        </w:rPr>
        <w:t xml:space="preserve">року було прочитано лікарями </w:t>
      </w:r>
      <w:r w:rsidR="00664303">
        <w:rPr>
          <w:color w:val="000000"/>
          <w:spacing w:val="2"/>
          <w:szCs w:val="28"/>
          <w:lang w:val="uk-UA"/>
        </w:rPr>
        <w:t>840</w:t>
      </w:r>
      <w:r>
        <w:rPr>
          <w:color w:val="000000"/>
          <w:spacing w:val="2"/>
          <w:szCs w:val="28"/>
          <w:lang w:val="uk-UA"/>
        </w:rPr>
        <w:t xml:space="preserve"> лекцій, проведено </w:t>
      </w:r>
      <w:r w:rsidR="00664303">
        <w:rPr>
          <w:color w:val="000000"/>
          <w:spacing w:val="2"/>
          <w:szCs w:val="28"/>
          <w:lang w:val="uk-UA"/>
        </w:rPr>
        <w:t>3103</w:t>
      </w:r>
      <w:r>
        <w:rPr>
          <w:color w:val="000000"/>
          <w:spacing w:val="2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бесіди, розповсюджено по різним темам </w:t>
      </w:r>
      <w:r w:rsidR="00664303">
        <w:rPr>
          <w:color w:val="000000"/>
          <w:szCs w:val="28"/>
          <w:lang w:val="uk-UA"/>
        </w:rPr>
        <w:t>104</w:t>
      </w:r>
      <w:r>
        <w:rPr>
          <w:color w:val="000000"/>
          <w:szCs w:val="28"/>
          <w:lang w:val="uk-UA"/>
        </w:rPr>
        <w:t xml:space="preserve"> санбюлетнів.</w:t>
      </w:r>
    </w:p>
    <w:p w:rsidR="009B0852" w:rsidRPr="00895ACF" w:rsidRDefault="00345D28" w:rsidP="00895AC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" w:line="324" w:lineRule="exac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ab/>
      </w:r>
      <w:r w:rsidR="00664303">
        <w:rPr>
          <w:color w:val="000000"/>
          <w:szCs w:val="28"/>
          <w:lang w:val="uk-UA"/>
        </w:rPr>
        <w:t>30.10.19</w:t>
      </w:r>
      <w:r>
        <w:rPr>
          <w:color w:val="000000"/>
          <w:szCs w:val="28"/>
          <w:lang w:val="uk-UA"/>
        </w:rPr>
        <w:t xml:space="preserve"> року була проведена прес-конферен</w:t>
      </w:r>
      <w:r w:rsidR="00664303">
        <w:rPr>
          <w:color w:val="000000"/>
          <w:szCs w:val="28"/>
          <w:lang w:val="uk-UA"/>
        </w:rPr>
        <w:t xml:space="preserve">ція для ЗМІ міста за участю </w:t>
      </w:r>
      <w:r>
        <w:rPr>
          <w:color w:val="000000"/>
          <w:szCs w:val="28"/>
          <w:lang w:val="uk-UA"/>
        </w:rPr>
        <w:t xml:space="preserve">завідуючого інфекційного відділення Бугайчука А.М. щодо запобігання захворюванню на дифтерію у дітей. </w:t>
      </w:r>
    </w:p>
    <w:p w:rsidR="00CE4E2A" w:rsidRDefault="00CE4E2A" w:rsidP="009B0852">
      <w:pPr>
        <w:pStyle w:val="1"/>
        <w:rPr>
          <w:lang w:val="uk-UA"/>
        </w:rPr>
      </w:pPr>
    </w:p>
    <w:p w:rsidR="009B0852" w:rsidRDefault="009B0852" w:rsidP="009B0852">
      <w:pPr>
        <w:pStyle w:val="1"/>
        <w:rPr>
          <w:lang w:val="uk-UA"/>
        </w:rPr>
      </w:pPr>
      <w:r>
        <w:rPr>
          <w:lang w:val="uk-UA"/>
        </w:rPr>
        <w:t>Впровадження нових методів дослідження та лікування</w:t>
      </w:r>
    </w:p>
    <w:p w:rsidR="009B0852" w:rsidRDefault="009B0852" w:rsidP="009B0852">
      <w:pPr>
        <w:jc w:val="center"/>
        <w:rPr>
          <w:b/>
        </w:rPr>
      </w:pPr>
    </w:p>
    <w:p w:rsidR="009B0852" w:rsidRDefault="009B0852" w:rsidP="009B0852">
      <w:pPr>
        <w:pStyle w:val="21"/>
      </w:pPr>
      <w:r>
        <w:t xml:space="preserve"> </w:t>
      </w:r>
      <w:r>
        <w:tab/>
        <w:t xml:space="preserve">З діагностичною метою використовуються: УЗД для діагностики вродженої патології суглобів у дітей перших місяців життя; застосування доплерографії у дітей з пролапсом мітрального клапану; зонографія легенів для визначення зони ураження, обсягу та ступеню порушення легеневої вентиляції; діагностична ехографія в обгрунтуванні хірургічної тактики у дітей з інвагінацією кишковика; рентгенографія ребер під час акту дихання, варіанти бічних проекцій крижа та куприка, рентгенографія виличної кістки в тангенціальній проекції для виявлення переломів та остеомієлітів верхньої щелепи, ехогастрографія  для дослідження моторно-евакуаторної функції шлунку та ряд методик в лабораторній службі для визначення лужної фосфатази, магнію, фосфору, хлоридів, кальцію, розчинних </w:t>
      </w:r>
    </w:p>
    <w:p w:rsidR="009B0852" w:rsidRDefault="009B0852" w:rsidP="009B0852">
      <w:pPr>
        <w:pStyle w:val="21"/>
      </w:pPr>
      <w:r>
        <w:t>Фібріномономерних комплексів,  альфа-амілази, гліколірованого гемоглобіну в сироватці крові та складу білку в сечі,тест системи на рота вірусну інфекцію, H.</w:t>
      </w:r>
      <w:r>
        <w:rPr>
          <w:lang w:val="en-US"/>
        </w:rPr>
        <w:t>Pylori Ag</w:t>
      </w:r>
      <w:r>
        <w:t xml:space="preserve"> та вірусні гепатити.</w:t>
      </w:r>
    </w:p>
    <w:p w:rsidR="009B0852" w:rsidRPr="00727620" w:rsidRDefault="009B0852" w:rsidP="009B0852">
      <w:pPr>
        <w:jc w:val="both"/>
        <w:rPr>
          <w:lang w:val="uk-UA"/>
        </w:rPr>
      </w:pPr>
      <w:r>
        <w:rPr>
          <w:lang w:val="uk-UA"/>
        </w:rPr>
        <w:tab/>
        <w:t xml:space="preserve">З лікувальною метою використовуються педіатрами і фахівцями цілий ряд нових препаратів, які призначаються згідно Клінічних протоколів лікування: </w:t>
      </w:r>
      <w:r w:rsidR="00727620">
        <w:rPr>
          <w:lang w:val="uk-UA"/>
        </w:rPr>
        <w:t xml:space="preserve">Застосування новітніх методик при лікуванні сепсису та септичного шоку,імуноглобулінів «Біовен 5%, 10%» в лікуванні хворих з тяжкими інфекціями та імунодефіцитами, нові підходи в лікуванні важких форм харчових алергій, збалансованих інфузійних середовищ при порушеннях кислотно-основного стану у дітей, позавогнищевий остеосинтез стрижньовим апаратом зовнішньої фіксації, застосування корсету Шено, спосіб оперативного лікування косоокості по Ємченку, використання протизлукового гелю МЕЗОГЕЛЬ з метою профілактики можливого злукового процесу в операціях на органах черевної порожнини, використання внутрьшньотканинного електрофорезу при гострих деструктивних пневмоніях, визначення К, </w:t>
      </w:r>
      <w:r w:rsidR="00727620">
        <w:rPr>
          <w:lang w:val="en-US"/>
        </w:rPr>
        <w:t>Na</w:t>
      </w:r>
      <w:r w:rsidR="00727620">
        <w:rPr>
          <w:lang w:val="uk-UA"/>
        </w:rPr>
        <w:t>,</w:t>
      </w:r>
      <w:r w:rsidR="00727620">
        <w:rPr>
          <w:lang w:val="en-US"/>
        </w:rPr>
        <w:t xml:space="preserve"> Cl</w:t>
      </w:r>
      <w:r w:rsidR="00727620">
        <w:rPr>
          <w:lang w:val="uk-UA"/>
        </w:rPr>
        <w:t xml:space="preserve"> на аналізаторі іонів, застосування ТЕНОТЕНУ дитячого при лікуванні хворих з гіперактивним сечовим міхуром, застосування препарату МАКМІРОР у лікуванні дітей з інфекціями сечовивідної системи, сучасних розчинів для оральної регідтратації (Регідрон оптім, Біогая, Хумана електроліт) в корекції водно-електролітних порушень при гострих кишкових інфекціях.</w:t>
      </w:r>
    </w:p>
    <w:p w:rsidR="009B0852" w:rsidRDefault="009B0852" w:rsidP="009B0852">
      <w:pPr>
        <w:jc w:val="center"/>
        <w:rPr>
          <w:b/>
          <w:lang w:val="uk-UA"/>
        </w:rPr>
      </w:pPr>
    </w:p>
    <w:p w:rsidR="009B0852" w:rsidRPr="00327F21" w:rsidRDefault="009B0852" w:rsidP="009B0852">
      <w:pPr>
        <w:jc w:val="center"/>
        <w:rPr>
          <w:b/>
          <w:lang w:val="uk-UA"/>
        </w:rPr>
      </w:pPr>
      <w:r w:rsidRPr="00327F21">
        <w:rPr>
          <w:b/>
          <w:lang w:val="uk-UA"/>
        </w:rPr>
        <w:lastRenderedPageBreak/>
        <w:t>Заходи по профілактиці внутрішньолікарняних інфекцій</w:t>
      </w:r>
    </w:p>
    <w:p w:rsidR="009B0852" w:rsidRPr="00327F21" w:rsidRDefault="009B0852" w:rsidP="009B0852">
      <w:pPr>
        <w:jc w:val="center"/>
        <w:rPr>
          <w:b/>
          <w:lang w:val="uk-UA"/>
        </w:rPr>
      </w:pPr>
    </w:p>
    <w:p w:rsidR="009B0852" w:rsidRPr="00327F21" w:rsidRDefault="009B0852" w:rsidP="009B0852">
      <w:pPr>
        <w:pStyle w:val="a7"/>
        <w:jc w:val="both"/>
        <w:rPr>
          <w:lang w:val="uk-UA"/>
        </w:rPr>
      </w:pPr>
      <w:r w:rsidRPr="00327F21">
        <w:rPr>
          <w:lang w:val="uk-UA"/>
        </w:rPr>
        <w:t xml:space="preserve"> </w:t>
      </w:r>
      <w:r w:rsidRPr="00327F21">
        <w:rPr>
          <w:lang w:val="uk-UA"/>
        </w:rPr>
        <w:tab/>
        <w:t>Вся робота в структурних підрозділах лікарні була спланована на виконання заходів Комплексної програми профілактики внутрішньо-лікарняних інфекцій.</w:t>
      </w:r>
    </w:p>
    <w:p w:rsidR="009B0852" w:rsidRPr="00327F21" w:rsidRDefault="009B0852" w:rsidP="009B0852">
      <w:pPr>
        <w:pStyle w:val="a7"/>
        <w:jc w:val="both"/>
        <w:rPr>
          <w:lang w:val="uk-UA"/>
        </w:rPr>
      </w:pPr>
      <w:r w:rsidRPr="00327F21">
        <w:rPr>
          <w:lang w:val="uk-UA"/>
        </w:rPr>
        <w:tab/>
      </w:r>
      <w:r w:rsidRPr="00327F21">
        <w:t>Комісія по інфекційному контролю працювала згідно складеного річного плану, проводила свої засідання щоквартально з заслуховуванням і вирішенням негайних проблем. Всі відділення лікарні</w:t>
      </w:r>
      <w:r w:rsidR="0059790D">
        <w:rPr>
          <w:lang w:val="uk-UA"/>
        </w:rPr>
        <w:t xml:space="preserve"> </w:t>
      </w:r>
      <w:r w:rsidRPr="00327F21">
        <w:t xml:space="preserve"> </w:t>
      </w:r>
      <w:r w:rsidRPr="00327F21">
        <w:rPr>
          <w:lang w:val="uk-UA"/>
        </w:rPr>
        <w:t xml:space="preserve">2 рази на рік, а відділення  хірургічного циклу та інфекційне відділення – щоквартально </w:t>
      </w:r>
      <w:r w:rsidRPr="00327F21">
        <w:t>підлягають</w:t>
      </w:r>
      <w:r w:rsidRPr="00327F21">
        <w:rPr>
          <w:lang w:val="uk-UA"/>
        </w:rPr>
        <w:t xml:space="preserve"> </w:t>
      </w:r>
      <w:r w:rsidRPr="00327F21">
        <w:t xml:space="preserve">комплексній перевірці санітарно-епідеміологічною станцією сумісно з дезстанцією. </w:t>
      </w:r>
      <w:r w:rsidRPr="00327F21">
        <w:rPr>
          <w:lang w:val="uk-UA"/>
        </w:rPr>
        <w:t xml:space="preserve">Забезпеченість структурних підрозділів лікарні сучасними деззасобами складає </w:t>
      </w:r>
      <w:r w:rsidR="0059790D">
        <w:rPr>
          <w:lang w:val="uk-UA"/>
        </w:rPr>
        <w:t>87</w:t>
      </w:r>
      <w:r w:rsidRPr="00327F21">
        <w:rPr>
          <w:lang w:val="uk-UA"/>
        </w:rPr>
        <w:t>,0%, використовується 16 видів дезінфектантів і антисептиків, розрахунки потреби в деззасобах проведені згідно вимог у всіх відділеннях. Випадків внутрішньо-лікарняних інфекцій не зареєстровано.</w:t>
      </w:r>
    </w:p>
    <w:p w:rsidR="009B0852" w:rsidRPr="00327F21" w:rsidRDefault="009B0852" w:rsidP="009B0852">
      <w:pPr>
        <w:ind w:firstLine="720"/>
        <w:jc w:val="both"/>
        <w:rPr>
          <w:lang w:val="uk-UA"/>
        </w:rPr>
      </w:pPr>
      <w:r w:rsidRPr="00327F21">
        <w:rPr>
          <w:lang w:val="uk-UA"/>
        </w:rPr>
        <w:t>Використовується в роботі у відділеннях хірургічного циклу наказ МОЗ України від 04.04.2008 р. № 181 “Про затвердження методичних рекомендацій “Епідеміологічний нагляд за інфекціями в області  хірургічного втручання та їх профілактики” та наказ МОЗ України № 798 від 21.09.2010 р. «Про затвердження методичних рекомендацій «Хірургічна та гігієнічна обробка рук медичного персоналу» у всіх структурних підрозділах лікарні.</w:t>
      </w:r>
    </w:p>
    <w:p w:rsidR="009B0852" w:rsidRPr="00327F21" w:rsidRDefault="009B0852" w:rsidP="009B0852">
      <w:pPr>
        <w:ind w:firstLine="720"/>
        <w:jc w:val="both"/>
        <w:rPr>
          <w:lang w:val="uk-UA"/>
        </w:rPr>
      </w:pPr>
      <w:r w:rsidRPr="00327F21">
        <w:rPr>
          <w:lang w:val="uk-UA"/>
        </w:rPr>
        <w:t>Передстерилізаційна обробка проводиться в ЦСВ на ультразвуковій установці, якість передстерилізаційного очищення задовільне, азопірамові проби негативні. Потребують заміни стерилізаційні коробки для збереження стерильного матеріалу і інструментів практично у всіх відділеннях лікарні.</w:t>
      </w:r>
    </w:p>
    <w:p w:rsidR="009B0852" w:rsidRPr="00327F21" w:rsidRDefault="009B0852" w:rsidP="009B0852">
      <w:pPr>
        <w:rPr>
          <w:lang w:val="uk-UA"/>
        </w:rPr>
      </w:pPr>
    </w:p>
    <w:p w:rsidR="009B0852" w:rsidRDefault="009B0852" w:rsidP="009B0852">
      <w:pPr>
        <w:rPr>
          <w:lang w:val="uk-UA"/>
        </w:rPr>
      </w:pPr>
    </w:p>
    <w:p w:rsidR="00364B11" w:rsidRDefault="00364B11" w:rsidP="009B0852">
      <w:pPr>
        <w:rPr>
          <w:lang w:val="uk-UA"/>
        </w:rPr>
      </w:pPr>
    </w:p>
    <w:p w:rsidR="00364B11" w:rsidRDefault="00364B11" w:rsidP="009B0852">
      <w:pPr>
        <w:rPr>
          <w:lang w:val="uk-UA"/>
        </w:rPr>
      </w:pPr>
    </w:p>
    <w:p w:rsidR="00364B11" w:rsidRDefault="00364B11" w:rsidP="009B0852">
      <w:pPr>
        <w:rPr>
          <w:lang w:val="uk-UA"/>
        </w:rPr>
      </w:pPr>
    </w:p>
    <w:p w:rsidR="009B0852" w:rsidRDefault="009B0852" w:rsidP="009B0852">
      <w:pPr>
        <w:rPr>
          <w:lang w:val="uk-UA"/>
        </w:rPr>
      </w:pPr>
      <w:r>
        <w:rPr>
          <w:lang w:val="uk-UA"/>
        </w:rPr>
        <w:t>Заступ</w:t>
      </w:r>
      <w:r w:rsidR="00204B5B">
        <w:rPr>
          <w:lang w:val="uk-UA"/>
        </w:rPr>
        <w:t>ник директора</w:t>
      </w:r>
    </w:p>
    <w:p w:rsidR="009B0852" w:rsidRDefault="009B0852" w:rsidP="009B0852">
      <w:pPr>
        <w:rPr>
          <w:lang w:val="uk-UA"/>
        </w:rPr>
      </w:pPr>
      <w:r>
        <w:rPr>
          <w:lang w:val="uk-UA"/>
        </w:rPr>
        <w:t xml:space="preserve">з медичної частини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9618E">
        <w:rPr>
          <w:lang w:val="uk-UA"/>
        </w:rPr>
        <w:t>І.І.Роман</w:t>
      </w:r>
    </w:p>
    <w:sectPr w:rsidR="009B0852" w:rsidSect="009C169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156F"/>
    <w:multiLevelType w:val="hybridMultilevel"/>
    <w:tmpl w:val="E626C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0852"/>
    <w:rsid w:val="0003070A"/>
    <w:rsid w:val="000322E8"/>
    <w:rsid w:val="00032728"/>
    <w:rsid w:val="00037B76"/>
    <w:rsid w:val="00040DED"/>
    <w:rsid w:val="000660FB"/>
    <w:rsid w:val="00076D50"/>
    <w:rsid w:val="00081190"/>
    <w:rsid w:val="00091ABE"/>
    <w:rsid w:val="000C560F"/>
    <w:rsid w:val="000D4B52"/>
    <w:rsid w:val="000F05DE"/>
    <w:rsid w:val="000F5FE7"/>
    <w:rsid w:val="00112667"/>
    <w:rsid w:val="001205EB"/>
    <w:rsid w:val="00153E29"/>
    <w:rsid w:val="00155221"/>
    <w:rsid w:val="001676EE"/>
    <w:rsid w:val="00173953"/>
    <w:rsid w:val="00183496"/>
    <w:rsid w:val="00193BD3"/>
    <w:rsid w:val="001A36DD"/>
    <w:rsid w:val="001C44E2"/>
    <w:rsid w:val="001D3BFE"/>
    <w:rsid w:val="001D3FAA"/>
    <w:rsid w:val="001E2FA6"/>
    <w:rsid w:val="00201948"/>
    <w:rsid w:val="00204B5B"/>
    <w:rsid w:val="00222142"/>
    <w:rsid w:val="00245A45"/>
    <w:rsid w:val="002557B2"/>
    <w:rsid w:val="00271233"/>
    <w:rsid w:val="00290C7A"/>
    <w:rsid w:val="002A0AD1"/>
    <w:rsid w:val="002B2BCF"/>
    <w:rsid w:val="002C6104"/>
    <w:rsid w:val="002D3513"/>
    <w:rsid w:val="00310189"/>
    <w:rsid w:val="00327F21"/>
    <w:rsid w:val="00345D28"/>
    <w:rsid w:val="0035078A"/>
    <w:rsid w:val="00364B11"/>
    <w:rsid w:val="00376285"/>
    <w:rsid w:val="003814BC"/>
    <w:rsid w:val="003832DC"/>
    <w:rsid w:val="00396847"/>
    <w:rsid w:val="003A206E"/>
    <w:rsid w:val="003A290B"/>
    <w:rsid w:val="003B094B"/>
    <w:rsid w:val="003B5274"/>
    <w:rsid w:val="003C4882"/>
    <w:rsid w:val="003F1E10"/>
    <w:rsid w:val="00401CF5"/>
    <w:rsid w:val="00403994"/>
    <w:rsid w:val="0040612C"/>
    <w:rsid w:val="00417433"/>
    <w:rsid w:val="00430A03"/>
    <w:rsid w:val="00432C94"/>
    <w:rsid w:val="004540F4"/>
    <w:rsid w:val="00472E7F"/>
    <w:rsid w:val="00486835"/>
    <w:rsid w:val="00495148"/>
    <w:rsid w:val="004B435F"/>
    <w:rsid w:val="004E35EB"/>
    <w:rsid w:val="00541572"/>
    <w:rsid w:val="00560155"/>
    <w:rsid w:val="0056347F"/>
    <w:rsid w:val="00587EB7"/>
    <w:rsid w:val="0059790D"/>
    <w:rsid w:val="005A45BE"/>
    <w:rsid w:val="005B7F46"/>
    <w:rsid w:val="005C2CB5"/>
    <w:rsid w:val="005F298F"/>
    <w:rsid w:val="00610932"/>
    <w:rsid w:val="00612460"/>
    <w:rsid w:val="006134D7"/>
    <w:rsid w:val="00624062"/>
    <w:rsid w:val="00654F23"/>
    <w:rsid w:val="00663FAF"/>
    <w:rsid w:val="00664303"/>
    <w:rsid w:val="006702AB"/>
    <w:rsid w:val="00682574"/>
    <w:rsid w:val="006B32CD"/>
    <w:rsid w:val="006C1852"/>
    <w:rsid w:val="006D2576"/>
    <w:rsid w:val="006E30C0"/>
    <w:rsid w:val="00716F1E"/>
    <w:rsid w:val="00724257"/>
    <w:rsid w:val="00727620"/>
    <w:rsid w:val="00764BD3"/>
    <w:rsid w:val="00777018"/>
    <w:rsid w:val="00795371"/>
    <w:rsid w:val="007963B0"/>
    <w:rsid w:val="007A5525"/>
    <w:rsid w:val="007D377E"/>
    <w:rsid w:val="007D6038"/>
    <w:rsid w:val="007E5315"/>
    <w:rsid w:val="007F65C3"/>
    <w:rsid w:val="0082035D"/>
    <w:rsid w:val="00820548"/>
    <w:rsid w:val="00834C60"/>
    <w:rsid w:val="00836822"/>
    <w:rsid w:val="00883F07"/>
    <w:rsid w:val="008914B9"/>
    <w:rsid w:val="008923F2"/>
    <w:rsid w:val="00895ACF"/>
    <w:rsid w:val="00897BCC"/>
    <w:rsid w:val="008A07F2"/>
    <w:rsid w:val="008D188C"/>
    <w:rsid w:val="008E5499"/>
    <w:rsid w:val="00912C6F"/>
    <w:rsid w:val="00924B5F"/>
    <w:rsid w:val="009260E8"/>
    <w:rsid w:val="00952C4B"/>
    <w:rsid w:val="00954782"/>
    <w:rsid w:val="00990473"/>
    <w:rsid w:val="009A0471"/>
    <w:rsid w:val="009A2023"/>
    <w:rsid w:val="009A64A5"/>
    <w:rsid w:val="009B0852"/>
    <w:rsid w:val="009B3E2D"/>
    <w:rsid w:val="009C05E8"/>
    <w:rsid w:val="009C169F"/>
    <w:rsid w:val="009C4601"/>
    <w:rsid w:val="009C6A73"/>
    <w:rsid w:val="009D1A07"/>
    <w:rsid w:val="009E5377"/>
    <w:rsid w:val="00A12F15"/>
    <w:rsid w:val="00A13B72"/>
    <w:rsid w:val="00A22A84"/>
    <w:rsid w:val="00A260B1"/>
    <w:rsid w:val="00A51512"/>
    <w:rsid w:val="00A53431"/>
    <w:rsid w:val="00A63A63"/>
    <w:rsid w:val="00A65DF1"/>
    <w:rsid w:val="00A73BE3"/>
    <w:rsid w:val="00A75E2E"/>
    <w:rsid w:val="00A81317"/>
    <w:rsid w:val="00AB2F7B"/>
    <w:rsid w:val="00AD0961"/>
    <w:rsid w:val="00AD2D33"/>
    <w:rsid w:val="00AD4C29"/>
    <w:rsid w:val="00AE0B35"/>
    <w:rsid w:val="00AF0028"/>
    <w:rsid w:val="00AF1068"/>
    <w:rsid w:val="00AF52D1"/>
    <w:rsid w:val="00B05ADE"/>
    <w:rsid w:val="00B1306B"/>
    <w:rsid w:val="00B33BAD"/>
    <w:rsid w:val="00B4622F"/>
    <w:rsid w:val="00B54382"/>
    <w:rsid w:val="00B663D9"/>
    <w:rsid w:val="00B82B47"/>
    <w:rsid w:val="00BA2BF4"/>
    <w:rsid w:val="00BC0AAF"/>
    <w:rsid w:val="00BD2DD7"/>
    <w:rsid w:val="00BF731C"/>
    <w:rsid w:val="00C12957"/>
    <w:rsid w:val="00C24EC5"/>
    <w:rsid w:val="00C32DA3"/>
    <w:rsid w:val="00C47EEE"/>
    <w:rsid w:val="00C521DC"/>
    <w:rsid w:val="00C5311B"/>
    <w:rsid w:val="00C704CD"/>
    <w:rsid w:val="00C72769"/>
    <w:rsid w:val="00C826F2"/>
    <w:rsid w:val="00C85DA4"/>
    <w:rsid w:val="00CB11E1"/>
    <w:rsid w:val="00CE4E2A"/>
    <w:rsid w:val="00CF287D"/>
    <w:rsid w:val="00D04A9E"/>
    <w:rsid w:val="00D060CE"/>
    <w:rsid w:val="00D2126D"/>
    <w:rsid w:val="00D23A5C"/>
    <w:rsid w:val="00D277C4"/>
    <w:rsid w:val="00D3532C"/>
    <w:rsid w:val="00D465A1"/>
    <w:rsid w:val="00D6777E"/>
    <w:rsid w:val="00D80D41"/>
    <w:rsid w:val="00D90B59"/>
    <w:rsid w:val="00D95CCE"/>
    <w:rsid w:val="00DA44D0"/>
    <w:rsid w:val="00DA72C3"/>
    <w:rsid w:val="00DB16CB"/>
    <w:rsid w:val="00DB70FD"/>
    <w:rsid w:val="00DC0E5E"/>
    <w:rsid w:val="00DC3608"/>
    <w:rsid w:val="00DD6713"/>
    <w:rsid w:val="00DE3847"/>
    <w:rsid w:val="00DF7135"/>
    <w:rsid w:val="00E2025C"/>
    <w:rsid w:val="00E54B0D"/>
    <w:rsid w:val="00E92B7B"/>
    <w:rsid w:val="00E9618E"/>
    <w:rsid w:val="00E96269"/>
    <w:rsid w:val="00EA2A45"/>
    <w:rsid w:val="00EC1D5F"/>
    <w:rsid w:val="00EC2194"/>
    <w:rsid w:val="00EC41E3"/>
    <w:rsid w:val="00ED6E83"/>
    <w:rsid w:val="00EE4B8C"/>
    <w:rsid w:val="00F0314F"/>
    <w:rsid w:val="00F208D2"/>
    <w:rsid w:val="00F276F0"/>
    <w:rsid w:val="00F35707"/>
    <w:rsid w:val="00F77926"/>
    <w:rsid w:val="00F9571C"/>
    <w:rsid w:val="00FB394B"/>
    <w:rsid w:val="00FB434D"/>
    <w:rsid w:val="00FD3996"/>
    <w:rsid w:val="00FF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52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085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B0852"/>
    <w:pPr>
      <w:keepNext/>
      <w:ind w:left="360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852"/>
    <w:rPr>
      <w:rFonts w:eastAsia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B0852"/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nhideWhenUsed/>
    <w:rsid w:val="009B085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B0852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semiHidden/>
    <w:unhideWhenUsed/>
    <w:rsid w:val="009B08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B0852"/>
    <w:rPr>
      <w:rFonts w:eastAsia="Times New Roman" w:cs="Times New Roman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9B0852"/>
    <w:pPr>
      <w:jc w:val="center"/>
    </w:pPr>
  </w:style>
  <w:style w:type="character" w:customStyle="1" w:styleId="a8">
    <w:name w:val="Основной текст Знак"/>
    <w:basedOn w:val="a0"/>
    <w:link w:val="a7"/>
    <w:semiHidden/>
    <w:rsid w:val="009B0852"/>
    <w:rPr>
      <w:rFonts w:eastAsia="Times New Roman" w:cs="Times New Roman"/>
      <w:szCs w:val="20"/>
      <w:lang w:eastAsia="ru-RU"/>
    </w:rPr>
  </w:style>
  <w:style w:type="paragraph" w:styleId="a9">
    <w:name w:val="Body Text Indent"/>
    <w:basedOn w:val="a"/>
    <w:link w:val="aa"/>
    <w:unhideWhenUsed/>
    <w:rsid w:val="009B0852"/>
    <w:pPr>
      <w:ind w:left="360"/>
      <w:jc w:val="both"/>
    </w:pPr>
  </w:style>
  <w:style w:type="character" w:customStyle="1" w:styleId="aa">
    <w:name w:val="Основной текст с отступом Знак"/>
    <w:basedOn w:val="a0"/>
    <w:link w:val="a9"/>
    <w:rsid w:val="009B0852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unhideWhenUsed/>
    <w:rsid w:val="009B0852"/>
    <w:pPr>
      <w:jc w:val="both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9B0852"/>
    <w:rPr>
      <w:rFonts w:eastAsia="Times New Roman" w:cs="Times New Roman"/>
      <w:szCs w:val="20"/>
      <w:lang w:val="uk-UA" w:eastAsia="ru-RU"/>
    </w:rPr>
  </w:style>
  <w:style w:type="paragraph" w:styleId="23">
    <w:name w:val="Body Text Indent 2"/>
    <w:basedOn w:val="a"/>
    <w:link w:val="24"/>
    <w:semiHidden/>
    <w:unhideWhenUsed/>
    <w:rsid w:val="009B0852"/>
    <w:pPr>
      <w:ind w:firstLine="851"/>
      <w:jc w:val="both"/>
    </w:pPr>
    <w:rPr>
      <w:lang w:val="uk-UA"/>
    </w:rPr>
  </w:style>
  <w:style w:type="character" w:customStyle="1" w:styleId="24">
    <w:name w:val="Основной текст с отступом 2 Знак"/>
    <w:basedOn w:val="a0"/>
    <w:link w:val="23"/>
    <w:semiHidden/>
    <w:rsid w:val="009B0852"/>
    <w:rPr>
      <w:rFonts w:eastAsia="Times New Roman" w:cs="Times New Roman"/>
      <w:szCs w:val="20"/>
      <w:lang w:val="uk-UA" w:eastAsia="ru-RU"/>
    </w:rPr>
  </w:style>
  <w:style w:type="paragraph" w:styleId="ab">
    <w:name w:val="List Paragraph"/>
    <w:basedOn w:val="a"/>
    <w:uiPriority w:val="34"/>
    <w:qFormat/>
    <w:rsid w:val="009B0852"/>
    <w:pPr>
      <w:ind w:left="708"/>
    </w:pPr>
  </w:style>
  <w:style w:type="table" w:styleId="ac">
    <w:name w:val="Table Grid"/>
    <w:basedOn w:val="a1"/>
    <w:rsid w:val="009B0852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FA466-418C-47E8-9885-9D477652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4611</Words>
  <Characters>26285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Stacio</dc:creator>
  <cp:lastModifiedBy>Stacio</cp:lastModifiedBy>
  <cp:revision>52</cp:revision>
  <cp:lastPrinted>2020-01-14T09:19:00Z</cp:lastPrinted>
  <dcterms:created xsi:type="dcterms:W3CDTF">2020-01-09T07:16:00Z</dcterms:created>
  <dcterms:modified xsi:type="dcterms:W3CDTF">2020-01-14T09:22:00Z</dcterms:modified>
</cp:coreProperties>
</file>