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0F" w:rsidRPr="00F82183" w:rsidRDefault="00D96D0F" w:rsidP="00C20400">
      <w:pPr>
        <w:pStyle w:val="Style13"/>
        <w:widowControl/>
        <w:tabs>
          <w:tab w:val="left" w:pos="851"/>
          <w:tab w:val="left" w:leader="underscore" w:pos="4452"/>
          <w:tab w:val="left" w:leader="underscore" w:pos="5484"/>
        </w:tabs>
        <w:ind w:right="634" w:firstLine="0"/>
        <w:rPr>
          <w:b/>
          <w:bCs/>
          <w:iCs/>
          <w:sz w:val="28"/>
          <w:szCs w:val="28"/>
          <w:lang w:val="uk-UA"/>
        </w:rPr>
      </w:pPr>
      <w:r w:rsidRPr="00F82183">
        <w:rPr>
          <w:b/>
          <w:bCs/>
          <w:iCs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</w:p>
    <w:p w:rsidR="00D96D0F" w:rsidRPr="001B4B09" w:rsidRDefault="00D96D0F" w:rsidP="00D96D0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2183">
        <w:rPr>
          <w:lang w:val="uk-UA"/>
        </w:rPr>
        <w:t xml:space="preserve">                                                                                            </w:t>
      </w:r>
      <w:r w:rsidR="00C35B26">
        <w:rPr>
          <w:lang w:val="uk-UA"/>
        </w:rPr>
        <w:t xml:space="preserve">           </w:t>
      </w:r>
      <w:r w:rsidR="00B93140">
        <w:rPr>
          <w:lang w:val="uk-UA"/>
        </w:rPr>
        <w:t xml:space="preserve">             </w:t>
      </w:r>
      <w:r w:rsidRPr="001B4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837761" w:rsidRDefault="00D96D0F" w:rsidP="00C20400">
      <w:pPr>
        <w:pStyle w:val="a4"/>
        <w:tabs>
          <w:tab w:val="left" w:pos="851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4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</w:t>
      </w:r>
      <w:r w:rsidR="00C35B26" w:rsidRPr="001B4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B931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C35B26" w:rsidRPr="001B4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1B4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 </w:t>
      </w:r>
      <w:r w:rsidR="00C35B26" w:rsidRPr="001B4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</w:t>
      </w:r>
    </w:p>
    <w:p w:rsidR="00837761" w:rsidRDefault="00837761" w:rsidP="00C20400">
      <w:pPr>
        <w:pStyle w:val="a4"/>
        <w:tabs>
          <w:tab w:val="left" w:pos="851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</w:t>
      </w:r>
      <w:r w:rsidR="00B931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C35B26" w:rsidRPr="001B4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 ради Кременчуцького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</w:p>
    <w:p w:rsidR="00D96D0F" w:rsidRPr="001B4B09" w:rsidRDefault="00837761" w:rsidP="00C20400">
      <w:pPr>
        <w:pStyle w:val="a4"/>
        <w:tabs>
          <w:tab w:val="left" w:pos="851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</w:t>
      </w:r>
      <w:r w:rsidR="00B931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C35B26" w:rsidRPr="001B4B09">
        <w:rPr>
          <w:rFonts w:ascii="Times New Roman" w:hAnsi="Times New Roman" w:cs="Times New Roman"/>
          <w:b/>
          <w:sz w:val="28"/>
          <w:szCs w:val="28"/>
          <w:lang w:val="uk-UA"/>
        </w:rPr>
        <w:t>району Полтавської області</w:t>
      </w:r>
      <w:r w:rsidR="00D96D0F" w:rsidRPr="001B4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</w:t>
      </w:r>
    </w:p>
    <w:p w:rsidR="00D96D0F" w:rsidRPr="00C35B26" w:rsidRDefault="00D96D0F" w:rsidP="00D96D0F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B4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</w:t>
      </w:r>
      <w:r w:rsidR="00C35B26" w:rsidRPr="001B4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B931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837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25 травня </w:t>
      </w:r>
      <w:r w:rsidRPr="001B4B09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C25DF2" w:rsidRPr="001B4B0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E2181" w:rsidRPr="001B4B0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B4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D96D0F" w:rsidRPr="00F82183" w:rsidRDefault="00D96D0F" w:rsidP="00D96D0F">
      <w:pPr>
        <w:pStyle w:val="Style13"/>
        <w:widowControl/>
        <w:tabs>
          <w:tab w:val="left" w:leader="underscore" w:pos="4452"/>
          <w:tab w:val="left" w:leader="underscore" w:pos="5484"/>
        </w:tabs>
        <w:ind w:right="634" w:firstLine="0"/>
        <w:rPr>
          <w:b/>
          <w:bCs/>
          <w:i/>
          <w:iCs/>
          <w:sz w:val="16"/>
          <w:szCs w:val="16"/>
          <w:lang w:val="uk-UA"/>
        </w:rPr>
      </w:pPr>
    </w:p>
    <w:p w:rsidR="00D96D0F" w:rsidRPr="00F82183" w:rsidRDefault="00D96D0F" w:rsidP="00D96D0F">
      <w:pPr>
        <w:pStyle w:val="Style13"/>
        <w:widowControl/>
        <w:tabs>
          <w:tab w:val="left" w:leader="underscore" w:pos="4452"/>
          <w:tab w:val="left" w:leader="underscore" w:pos="5484"/>
        </w:tabs>
        <w:ind w:right="634" w:firstLine="0"/>
        <w:rPr>
          <w:b/>
          <w:bCs/>
          <w:i/>
          <w:iCs/>
          <w:sz w:val="16"/>
          <w:szCs w:val="16"/>
          <w:lang w:val="uk-UA"/>
        </w:rPr>
      </w:pPr>
    </w:p>
    <w:p w:rsidR="00D96D0F" w:rsidRPr="00F82183" w:rsidRDefault="00D96D0F" w:rsidP="00D96D0F">
      <w:pPr>
        <w:pStyle w:val="Style13"/>
        <w:widowControl/>
        <w:tabs>
          <w:tab w:val="left" w:leader="underscore" w:pos="4452"/>
          <w:tab w:val="left" w:leader="underscore" w:pos="5484"/>
        </w:tabs>
        <w:ind w:right="634" w:firstLine="0"/>
        <w:rPr>
          <w:b/>
          <w:bCs/>
          <w:i/>
          <w:iCs/>
          <w:sz w:val="16"/>
          <w:szCs w:val="16"/>
          <w:lang w:val="uk-UA"/>
        </w:rPr>
      </w:pPr>
    </w:p>
    <w:p w:rsidR="00D96D0F" w:rsidRPr="00F82183" w:rsidRDefault="00D96D0F" w:rsidP="00D96D0F">
      <w:pPr>
        <w:pStyle w:val="Style13"/>
        <w:widowControl/>
        <w:tabs>
          <w:tab w:val="left" w:leader="underscore" w:pos="4452"/>
          <w:tab w:val="left" w:leader="underscore" w:pos="5484"/>
        </w:tabs>
        <w:ind w:right="634" w:firstLine="0"/>
        <w:rPr>
          <w:b/>
          <w:bCs/>
          <w:i/>
          <w:iCs/>
          <w:sz w:val="16"/>
          <w:szCs w:val="16"/>
          <w:lang w:val="uk-UA"/>
        </w:rPr>
      </w:pPr>
    </w:p>
    <w:p w:rsidR="00D96D0F" w:rsidRPr="00F82183" w:rsidRDefault="00D96D0F" w:rsidP="00D96D0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2183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D96D0F" w:rsidRPr="00F82183" w:rsidRDefault="00D96D0F" w:rsidP="00D96D0F">
      <w:pPr>
        <w:pStyle w:val="a4"/>
        <w:jc w:val="center"/>
        <w:rPr>
          <w:rStyle w:val="FontStyle26"/>
          <w:b w:val="0"/>
          <w:sz w:val="28"/>
          <w:szCs w:val="28"/>
          <w:lang w:val="uk-UA" w:eastAsia="uk-UA"/>
        </w:rPr>
      </w:pPr>
      <w:r w:rsidRPr="00F821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конкурсний відбір </w:t>
      </w:r>
      <w:r w:rsidR="00FE2181" w:rsidRPr="00F821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суб’єктів </w:t>
      </w:r>
      <w:r w:rsidRPr="00F821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оціночної діяльності для оцінки майна комунальної власності </w:t>
      </w:r>
      <w:r w:rsidR="00FE2181" w:rsidRPr="00F821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міської </w:t>
      </w:r>
      <w:r w:rsidRPr="00F821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територіальної громади </w:t>
      </w:r>
    </w:p>
    <w:p w:rsidR="00D96D0F" w:rsidRPr="00F82183" w:rsidRDefault="00D96D0F" w:rsidP="00D96D0F">
      <w:pPr>
        <w:pStyle w:val="a4"/>
        <w:rPr>
          <w:sz w:val="28"/>
          <w:szCs w:val="28"/>
          <w:lang w:val="uk-UA"/>
        </w:rPr>
      </w:pPr>
    </w:p>
    <w:p w:rsidR="00D96D0F" w:rsidRPr="00F82183" w:rsidRDefault="00D96D0F" w:rsidP="00D96D0F">
      <w:pPr>
        <w:pStyle w:val="a4"/>
        <w:jc w:val="center"/>
        <w:rPr>
          <w:rStyle w:val="FontStyle31"/>
          <w:sz w:val="28"/>
          <w:szCs w:val="28"/>
          <w:lang w:val="uk-UA" w:eastAsia="uk-UA"/>
        </w:rPr>
      </w:pPr>
      <w:r w:rsidRPr="00F82183">
        <w:rPr>
          <w:rStyle w:val="FontStyle33"/>
          <w:sz w:val="28"/>
          <w:szCs w:val="28"/>
          <w:lang w:val="uk-UA" w:eastAsia="uk-UA"/>
        </w:rPr>
        <w:t xml:space="preserve">1. </w:t>
      </w:r>
      <w:r w:rsidR="00EC2CE3">
        <w:rPr>
          <w:rStyle w:val="FontStyle31"/>
          <w:sz w:val="28"/>
          <w:szCs w:val="28"/>
          <w:lang w:val="uk-UA" w:eastAsia="uk-UA"/>
        </w:rPr>
        <w:t xml:space="preserve">ЗАГАЛЬНІ  </w:t>
      </w:r>
      <w:r w:rsidRPr="00F82183">
        <w:rPr>
          <w:rStyle w:val="FontStyle31"/>
          <w:sz w:val="28"/>
          <w:szCs w:val="28"/>
          <w:lang w:val="uk-UA" w:eastAsia="uk-UA"/>
        </w:rPr>
        <w:t>ПОЛОЖЕННЯ</w:t>
      </w:r>
    </w:p>
    <w:p w:rsidR="00D96D0F" w:rsidRPr="00F82183" w:rsidRDefault="00D96D0F" w:rsidP="00D96D0F">
      <w:pPr>
        <w:pStyle w:val="a4"/>
        <w:jc w:val="both"/>
        <w:rPr>
          <w:rStyle w:val="FontStyle31"/>
          <w:sz w:val="28"/>
          <w:szCs w:val="28"/>
          <w:lang w:val="uk-UA" w:eastAsia="uk-UA"/>
        </w:rPr>
      </w:pPr>
    </w:p>
    <w:p w:rsidR="00D96D0F" w:rsidRPr="00F82183" w:rsidRDefault="00B93140" w:rsidP="00B93140">
      <w:pPr>
        <w:pStyle w:val="a4"/>
        <w:tabs>
          <w:tab w:val="left" w:pos="567"/>
          <w:tab w:val="left" w:pos="1985"/>
          <w:tab w:val="left" w:pos="2127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96D0F" w:rsidRPr="00F8218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95535" w:rsidRPr="00F8218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96D0F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конкурсний відбір </w:t>
      </w:r>
      <w:r w:rsidR="00FE2181" w:rsidRPr="00F82183">
        <w:rPr>
          <w:rFonts w:ascii="Times New Roman" w:hAnsi="Times New Roman" w:cs="Times New Roman"/>
          <w:sz w:val="28"/>
          <w:szCs w:val="28"/>
          <w:lang w:val="uk-UA"/>
        </w:rPr>
        <w:t>суб’єктів</w:t>
      </w:r>
      <w:r w:rsidR="00D96D0F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 оціночної діяльності для оцінки майна комунальної власності </w:t>
      </w:r>
      <w:r w:rsidR="00FE2181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</w:t>
      </w:r>
      <w:r w:rsidR="00D96D0F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(далі – Положення) розроблено з метою </w:t>
      </w:r>
      <w:r w:rsidR="00617BC9" w:rsidRPr="00F82183">
        <w:rPr>
          <w:rFonts w:ascii="Times New Roman" w:hAnsi="Times New Roman" w:cs="Times New Roman"/>
          <w:sz w:val="28"/>
          <w:szCs w:val="28"/>
          <w:lang w:val="uk-UA"/>
        </w:rPr>
        <w:t>створення конкурентного середовища серед суб’єктів оціночної діяльності</w:t>
      </w:r>
      <w:r w:rsidR="00F83184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субʼєктів</w:t>
      </w:r>
      <w:proofErr w:type="spellEnd"/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господарювання (далі – </w:t>
      </w:r>
      <w:proofErr w:type="spellStart"/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субʼєкти</w:t>
      </w:r>
      <w:proofErr w:type="spellEnd"/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оціночної діяльності) </w:t>
      </w:r>
      <w:r w:rsidR="00617BC9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96D0F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</w:t>
      </w:r>
      <w:r w:rsidR="00617BC9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єдиної </w:t>
      </w:r>
      <w:r w:rsidR="00D96D0F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процедури відбору суб’єктів оціночної діяльності для оцінки </w:t>
      </w:r>
      <w:r w:rsidR="00DE5AD7" w:rsidRPr="00F82183">
        <w:rPr>
          <w:rFonts w:ascii="Times New Roman" w:hAnsi="Times New Roman" w:cs="Times New Roman"/>
          <w:sz w:val="28"/>
          <w:szCs w:val="28"/>
          <w:lang w:val="uk-UA"/>
        </w:rPr>
        <w:t>майна</w:t>
      </w:r>
      <w:r w:rsidR="00D96D0F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</w:t>
      </w:r>
      <w:r w:rsidR="00FE2181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територіальної громади</w:t>
      </w:r>
      <w:r w:rsidR="004437E7" w:rsidRPr="00F821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96D0F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BC9" w:rsidRPr="00F821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Положення розроблено </w:t>
      </w:r>
      <w:r w:rsidR="00D96D0F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hyperlink r:id="rId6" w:tgtFrame="_top" w:history="1">
        <w:r w:rsidR="00D96D0F"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Закону України «Про оцінку майна, майнових прав та професійну оціночну діяльність в Україні</w:t>
        </w:r>
      </w:hyperlink>
      <w:r w:rsidR="00D96D0F" w:rsidRPr="00F8218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17BC9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інших нормативно-правових актів.</w:t>
      </w:r>
    </w:p>
    <w:p w:rsidR="00962080" w:rsidRPr="00F82183" w:rsidRDefault="00B93140" w:rsidP="00FE2181">
      <w:pPr>
        <w:pStyle w:val="a4"/>
        <w:tabs>
          <w:tab w:val="left" w:pos="851"/>
          <w:tab w:val="left" w:pos="2127"/>
          <w:tab w:val="left" w:pos="3119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962080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Положення визначає процедуру конкурсного відбору </w:t>
      </w:r>
      <w:proofErr w:type="spellStart"/>
      <w:r w:rsidR="00962080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субʼєктів</w:t>
      </w:r>
      <w:proofErr w:type="spellEnd"/>
      <w:r w:rsidR="00962080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оціночної діяльності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62080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для проведення робіт з нез</w:t>
      </w:r>
      <w:r w:rsidR="004A1C50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алежної оцінки майна комунальної власності </w:t>
      </w:r>
      <w:r w:rsidR="00FE2181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E2181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територіальної громади </w:t>
      </w:r>
      <w:r w:rsidR="009E0B64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з метою приватизації, передачі в оренду (в т.ч. повернення об’єктів у комунальну власність з оренди), </w:t>
      </w:r>
      <w:r w:rsidR="009E0B64" w:rsidRPr="00F821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визначення збитків або розміру відшкодування </w:t>
      </w:r>
      <w:r w:rsidR="004D70B9" w:rsidRPr="00F821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r w:rsidR="009E0B64" w:rsidRPr="00F821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інших випадках</w:t>
      </w:r>
      <w:r w:rsidR="00FE2181" w:rsidRPr="00F821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які не суперечать законодавству</w:t>
      </w:r>
      <w:r w:rsidR="00664C21" w:rsidRPr="00F821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9E0B64" w:rsidRPr="00F82183" w:rsidRDefault="00B93140" w:rsidP="00B93140">
      <w:pPr>
        <w:pStyle w:val="a4"/>
        <w:tabs>
          <w:tab w:val="left" w:pos="567"/>
          <w:tab w:val="left" w:pos="851"/>
          <w:tab w:val="left" w:pos="1035"/>
          <w:tab w:val="left" w:pos="269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</w:t>
      </w:r>
      <w:r w:rsidR="009E0B64" w:rsidRPr="00F821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Цю процедуру застосовує Управління міського майна Кременчуцької міської ради </w:t>
      </w:r>
      <w:r w:rsidR="00FE2181" w:rsidRPr="00F821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Кременчуцького району </w:t>
      </w:r>
      <w:r w:rsidR="009E0B64" w:rsidRPr="00F821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Полтавської області</w:t>
      </w:r>
      <w:r w:rsidR="000A7093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 (далі – Управління міського майна) - </w:t>
      </w:r>
      <w:r w:rsidR="000A7093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</w:t>
      </w:r>
      <w:r w:rsidR="000A7093" w:rsidRPr="00F82183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0A7093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 Кременчуцької міської ради </w:t>
      </w:r>
      <w:r w:rsidR="00FE2181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Кременчуцького району </w:t>
      </w:r>
      <w:r w:rsidR="000A7093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Полтавської області, </w:t>
      </w:r>
      <w:r w:rsidR="004D70B9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="000A7093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створ</w:t>
      </w:r>
      <w:r w:rsidR="000A7093" w:rsidRPr="00F82183">
        <w:rPr>
          <w:rFonts w:ascii="Times New Roman" w:hAnsi="Times New Roman" w:cs="Times New Roman"/>
          <w:sz w:val="28"/>
          <w:szCs w:val="28"/>
          <w:lang w:val="uk-UA"/>
        </w:rPr>
        <w:t>ений</w:t>
      </w:r>
      <w:r w:rsidR="000A7093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Кременчуцькою міською радою </w:t>
      </w:r>
      <w:r w:rsidR="00FE2181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Кременчуцького району </w:t>
      </w:r>
      <w:r w:rsidR="000A7093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Полтавської області </w:t>
      </w:r>
      <w:r w:rsidR="00FE2181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(далі – Кременчуцька міська рада) </w:t>
      </w:r>
      <w:r w:rsidR="000A7093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виконання функцій місцевого самоврядування </w:t>
      </w:r>
      <w:r w:rsidR="004D70B9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A7093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сфері здійснення управління комунальною власністю, оренди та приватизації</w:t>
      </w:r>
      <w:r w:rsidR="000A7093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A7093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 приватизації Кременчуцької міської ради), який виступає </w:t>
      </w:r>
      <w:r w:rsidR="000A7093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замовником  оцінки  об’єктів комунальної власності </w:t>
      </w:r>
      <w:r w:rsidR="00FE2181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територіальної громади </w:t>
      </w:r>
      <w:r w:rsidR="000A7093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цього Положення. Процедура може бути застосована виконавчими органами Кременчуцької міської ради, підприємствами, </w:t>
      </w:r>
      <w:r w:rsidR="009F3CB6" w:rsidRPr="00F82183">
        <w:rPr>
          <w:rFonts w:ascii="Times New Roman" w:hAnsi="Times New Roman" w:cs="Times New Roman"/>
          <w:sz w:val="28"/>
          <w:szCs w:val="28"/>
          <w:lang w:val="uk-UA"/>
        </w:rPr>
        <w:t>організаціями (установами, закладами</w:t>
      </w:r>
      <w:r w:rsidR="0030199C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), іншими </w:t>
      </w:r>
      <w:proofErr w:type="spellStart"/>
      <w:r w:rsidR="0030199C" w:rsidRPr="00F82183">
        <w:rPr>
          <w:rFonts w:ascii="Times New Roman" w:hAnsi="Times New Roman" w:cs="Times New Roman"/>
          <w:sz w:val="28"/>
          <w:szCs w:val="28"/>
          <w:lang w:val="uk-UA"/>
        </w:rPr>
        <w:t>субʼєктами</w:t>
      </w:r>
      <w:proofErr w:type="spellEnd"/>
      <w:r w:rsidR="0030199C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</w:t>
      </w:r>
      <w:r w:rsidR="004D70B9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0199C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 у випадках, встановлених законом.</w:t>
      </w:r>
    </w:p>
    <w:p w:rsidR="00D96D0F" w:rsidRPr="00F82183" w:rsidRDefault="00617BC9" w:rsidP="00166093">
      <w:pPr>
        <w:pStyle w:val="a4"/>
        <w:tabs>
          <w:tab w:val="left" w:pos="1985"/>
          <w:tab w:val="left" w:pos="212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18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96D0F" w:rsidRPr="00F82183" w:rsidRDefault="00B93140" w:rsidP="00B93140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96D0F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535" w:rsidRPr="00F8218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96D0F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hyperlink r:id="rId7" w:tgtFrame="_top" w:history="1">
        <w:r w:rsidR="00D96D0F"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 </w:t>
        </w:r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У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цьому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Положенні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терміни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вживаються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gram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в</w:t>
        </w:r>
        <w:proofErr w:type="gram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таких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значеннях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:</w:t>
        </w:r>
      </w:hyperlink>
    </w:p>
    <w:p w:rsidR="004773F5" w:rsidRPr="00F82183" w:rsidRDefault="004773F5" w:rsidP="004773F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73F5" w:rsidRPr="00F82183" w:rsidRDefault="00B93140" w:rsidP="00B93140">
      <w:pPr>
        <w:pStyle w:val="a4"/>
        <w:numPr>
          <w:ilvl w:val="0"/>
          <w:numId w:val="25"/>
        </w:numPr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5634" w:rsidRPr="00F82183">
        <w:rPr>
          <w:rFonts w:ascii="Times New Roman" w:hAnsi="Times New Roman" w:cs="Times New Roman"/>
          <w:sz w:val="28"/>
          <w:szCs w:val="28"/>
        </w:rPr>
        <w:fldChar w:fldCharType="begin"/>
      </w:r>
      <w:r w:rsidR="004773F5" w:rsidRPr="00F82183">
        <w:rPr>
          <w:rFonts w:ascii="Times New Roman" w:hAnsi="Times New Roman" w:cs="Times New Roman"/>
          <w:sz w:val="28"/>
          <w:szCs w:val="28"/>
        </w:rPr>
        <w:instrText>HYPERLINK</w:instrText>
      </w:r>
      <w:r w:rsidR="004773F5" w:rsidRPr="00F82183">
        <w:rPr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="004773F5" w:rsidRPr="00F82183">
        <w:rPr>
          <w:rFonts w:ascii="Times New Roman" w:hAnsi="Times New Roman" w:cs="Times New Roman"/>
          <w:sz w:val="28"/>
          <w:szCs w:val="28"/>
        </w:rPr>
        <w:instrText>http</w:instrText>
      </w:r>
      <w:r w:rsidR="004773F5" w:rsidRPr="00F82183">
        <w:rPr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="004773F5" w:rsidRPr="00F82183">
        <w:rPr>
          <w:rFonts w:ascii="Times New Roman" w:hAnsi="Times New Roman" w:cs="Times New Roman"/>
          <w:sz w:val="28"/>
          <w:szCs w:val="28"/>
        </w:rPr>
        <w:instrText>search</w:instrText>
      </w:r>
      <w:r w:rsidR="004773F5" w:rsidRPr="00F82183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4773F5" w:rsidRPr="00F82183">
        <w:rPr>
          <w:rFonts w:ascii="Times New Roman" w:hAnsi="Times New Roman" w:cs="Times New Roman"/>
          <w:sz w:val="28"/>
          <w:szCs w:val="28"/>
        </w:rPr>
        <w:instrText>ligazakon</w:instrText>
      </w:r>
      <w:r w:rsidR="004773F5" w:rsidRPr="00F82183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4773F5" w:rsidRPr="00F82183">
        <w:rPr>
          <w:rFonts w:ascii="Times New Roman" w:hAnsi="Times New Roman" w:cs="Times New Roman"/>
          <w:sz w:val="28"/>
          <w:szCs w:val="28"/>
        </w:rPr>
        <w:instrText>ua</w:instrText>
      </w:r>
      <w:r w:rsidR="004773F5" w:rsidRPr="00F82183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="004773F5" w:rsidRPr="00F82183">
        <w:rPr>
          <w:rFonts w:ascii="Times New Roman" w:hAnsi="Times New Roman" w:cs="Times New Roman"/>
          <w:sz w:val="28"/>
          <w:szCs w:val="28"/>
        </w:rPr>
        <w:instrText>l</w:instrText>
      </w:r>
      <w:r w:rsidR="004773F5" w:rsidRPr="00F82183">
        <w:rPr>
          <w:rFonts w:ascii="Times New Roman" w:hAnsi="Times New Roman" w:cs="Times New Roman"/>
          <w:sz w:val="28"/>
          <w:szCs w:val="28"/>
          <w:lang w:val="uk-UA"/>
        </w:rPr>
        <w:instrText>_</w:instrText>
      </w:r>
      <w:r w:rsidR="004773F5" w:rsidRPr="00F82183">
        <w:rPr>
          <w:rFonts w:ascii="Times New Roman" w:hAnsi="Times New Roman" w:cs="Times New Roman"/>
          <w:sz w:val="28"/>
          <w:szCs w:val="28"/>
        </w:rPr>
        <w:instrText>doc</w:instrText>
      </w:r>
      <w:r w:rsidR="004773F5" w:rsidRPr="00F82183">
        <w:rPr>
          <w:rFonts w:ascii="Times New Roman" w:hAnsi="Times New Roman" w:cs="Times New Roman"/>
          <w:sz w:val="28"/>
          <w:szCs w:val="28"/>
          <w:lang w:val="uk-UA"/>
        </w:rPr>
        <w:instrText>2.</w:instrText>
      </w:r>
      <w:r w:rsidR="004773F5" w:rsidRPr="00F82183">
        <w:rPr>
          <w:rFonts w:ascii="Times New Roman" w:hAnsi="Times New Roman" w:cs="Times New Roman"/>
          <w:sz w:val="28"/>
          <w:szCs w:val="28"/>
        </w:rPr>
        <w:instrText>nsf</w:instrText>
      </w:r>
      <w:r w:rsidR="004773F5" w:rsidRPr="00F82183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="004773F5" w:rsidRPr="00F82183">
        <w:rPr>
          <w:rFonts w:ascii="Times New Roman" w:hAnsi="Times New Roman" w:cs="Times New Roman"/>
          <w:sz w:val="28"/>
          <w:szCs w:val="28"/>
        </w:rPr>
        <w:instrText>link</w:instrText>
      </w:r>
      <w:r w:rsidR="004773F5" w:rsidRPr="00F82183">
        <w:rPr>
          <w:rFonts w:ascii="Times New Roman" w:hAnsi="Times New Roman" w:cs="Times New Roman"/>
          <w:sz w:val="28"/>
          <w:szCs w:val="28"/>
          <w:lang w:val="uk-UA"/>
        </w:rPr>
        <w:instrText>1/</w:instrText>
      </w:r>
      <w:r w:rsidR="004773F5" w:rsidRPr="00F82183">
        <w:rPr>
          <w:rFonts w:ascii="Times New Roman" w:hAnsi="Times New Roman" w:cs="Times New Roman"/>
          <w:sz w:val="28"/>
          <w:szCs w:val="28"/>
        </w:rPr>
        <w:instrText>RE</w:instrText>
      </w:r>
      <w:r w:rsidR="004773F5" w:rsidRPr="00F82183">
        <w:rPr>
          <w:rFonts w:ascii="Times New Roman" w:hAnsi="Times New Roman" w:cs="Times New Roman"/>
          <w:sz w:val="28"/>
          <w:szCs w:val="28"/>
          <w:lang w:val="uk-UA"/>
        </w:rPr>
        <w:instrText>31650.</w:instrText>
      </w:r>
      <w:r w:rsidR="004773F5" w:rsidRPr="00F82183">
        <w:rPr>
          <w:rFonts w:ascii="Times New Roman" w:hAnsi="Times New Roman" w:cs="Times New Roman"/>
          <w:sz w:val="28"/>
          <w:szCs w:val="28"/>
        </w:rPr>
        <w:instrText>html</w:instrText>
      </w:r>
      <w:r w:rsidR="004773F5" w:rsidRPr="00F82183">
        <w:rPr>
          <w:rFonts w:ascii="Times New Roman" w:hAnsi="Times New Roman" w:cs="Times New Roman"/>
          <w:sz w:val="28"/>
          <w:szCs w:val="28"/>
          <w:lang w:val="uk-UA"/>
        </w:rPr>
        <w:instrText>" \</w:instrText>
      </w:r>
      <w:r w:rsidR="004773F5" w:rsidRPr="00F82183">
        <w:rPr>
          <w:rFonts w:ascii="Times New Roman" w:hAnsi="Times New Roman" w:cs="Times New Roman"/>
          <w:sz w:val="28"/>
          <w:szCs w:val="28"/>
        </w:rPr>
        <w:instrText>t</w:instrText>
      </w:r>
      <w:r w:rsidR="004773F5" w:rsidRPr="00F82183">
        <w:rPr>
          <w:rFonts w:ascii="Times New Roman" w:hAnsi="Times New Roman" w:cs="Times New Roman"/>
          <w:sz w:val="28"/>
          <w:szCs w:val="28"/>
          <w:lang w:val="uk-UA"/>
        </w:rPr>
        <w:instrText xml:space="preserve"> "_</w:instrText>
      </w:r>
      <w:r w:rsidR="004773F5" w:rsidRPr="00F82183">
        <w:rPr>
          <w:rFonts w:ascii="Times New Roman" w:hAnsi="Times New Roman" w:cs="Times New Roman"/>
          <w:sz w:val="28"/>
          <w:szCs w:val="28"/>
        </w:rPr>
        <w:instrText>top</w:instrText>
      </w:r>
      <w:r w:rsidR="004773F5" w:rsidRPr="00F82183">
        <w:rPr>
          <w:rFonts w:ascii="Times New Roman" w:hAnsi="Times New Roman" w:cs="Times New Roman"/>
          <w:sz w:val="28"/>
          <w:szCs w:val="28"/>
          <w:lang w:val="uk-UA"/>
        </w:rPr>
        <w:instrText>"</w:instrText>
      </w:r>
      <w:r w:rsidR="001B5634" w:rsidRPr="00F82183">
        <w:rPr>
          <w:rFonts w:ascii="Times New Roman" w:hAnsi="Times New Roman" w:cs="Times New Roman"/>
          <w:sz w:val="28"/>
          <w:szCs w:val="28"/>
        </w:rPr>
        <w:fldChar w:fldCharType="separate"/>
      </w:r>
      <w:r w:rsidR="004773F5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конкурсна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4773F5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документація - конкурсна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773F5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пропозиція, підтвердні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773F5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документи</w:t>
      </w:r>
    </w:p>
    <w:p w:rsidR="004773F5" w:rsidRPr="00F82183" w:rsidRDefault="004773F5" w:rsidP="004773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та документи щодо практичного досвіду виконання робіт з оцінки та оцінювачів, які будуть залучені до виконання робіт з оцінки та підписання звіту про оцінку майна (експертну грошову оцінку земельної ділянки);</w:t>
      </w:r>
      <w:r w:rsidR="001B5634" w:rsidRPr="00F82183">
        <w:rPr>
          <w:rFonts w:ascii="Times New Roman" w:hAnsi="Times New Roman" w:cs="Times New Roman"/>
          <w:sz w:val="28"/>
          <w:szCs w:val="28"/>
        </w:rPr>
        <w:fldChar w:fldCharType="end"/>
      </w:r>
    </w:p>
    <w:p w:rsidR="004773F5" w:rsidRPr="00F82183" w:rsidRDefault="001B5634" w:rsidP="00B93140">
      <w:pPr>
        <w:pStyle w:val="a4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tgtFrame="_top" w:history="1">
        <w:proofErr w:type="spellStart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>конкурсна</w:t>
        </w:r>
        <w:proofErr w:type="spellEnd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>пропозиція</w:t>
        </w:r>
        <w:proofErr w:type="spellEnd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- </w:t>
        </w:r>
        <w:proofErr w:type="spellStart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>пропозиція</w:t>
        </w:r>
        <w:proofErr w:type="spellEnd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>учасника</w:t>
        </w:r>
        <w:proofErr w:type="spellEnd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конкурсу </w:t>
        </w:r>
        <w:proofErr w:type="spellStart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>щодо</w:t>
        </w:r>
        <w:proofErr w:type="spellEnd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>вартості</w:t>
        </w:r>
        <w:proofErr w:type="spellEnd"/>
        <w:r w:rsidR="004773F5"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 </w:t>
        </w:r>
        <w:r w:rsidR="00660B71"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 </w:t>
        </w:r>
        <w:proofErr w:type="spellStart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>надання</w:t>
        </w:r>
        <w:proofErr w:type="spellEnd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>послуг</w:t>
        </w:r>
        <w:proofErr w:type="spellEnd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>з</w:t>
        </w:r>
        <w:proofErr w:type="spellEnd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>оцінки</w:t>
        </w:r>
        <w:proofErr w:type="spellEnd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, </w:t>
        </w:r>
        <w:proofErr w:type="spellStart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>калькуляції</w:t>
        </w:r>
        <w:proofErr w:type="spellEnd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>витр</w:t>
        </w:r>
        <w:r w:rsidR="00660B71" w:rsidRPr="00F82183">
          <w:rPr>
            <w:rFonts w:ascii="Times New Roman" w:eastAsia="Times New Roman" w:hAnsi="Times New Roman" w:cs="Times New Roman"/>
            <w:sz w:val="28"/>
            <w:szCs w:val="28"/>
          </w:rPr>
          <w:t>ат</w:t>
        </w:r>
        <w:proofErr w:type="spellEnd"/>
        <w:r w:rsidR="00660B71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, </w:t>
        </w:r>
        <w:proofErr w:type="spellStart"/>
        <w:r w:rsidR="00660B71" w:rsidRPr="00F82183">
          <w:rPr>
            <w:rFonts w:ascii="Times New Roman" w:eastAsia="Times New Roman" w:hAnsi="Times New Roman" w:cs="Times New Roman"/>
            <w:sz w:val="28"/>
            <w:szCs w:val="28"/>
          </w:rPr>
          <w:t>пов</w:t>
        </w:r>
        <w:proofErr w:type="spellEnd"/>
        <w:r w:rsidR="0021627E" w:rsidRPr="00F82183">
          <w:rPr>
            <w:rFonts w:ascii="Times New Roman" w:hAnsi="Times New Roman" w:cs="Times New Roman"/>
            <w:sz w:val="28"/>
            <w:szCs w:val="28"/>
            <w:lang w:val="uk-UA"/>
          </w:rPr>
          <w:t>’</w:t>
        </w:r>
        <w:proofErr w:type="spellStart"/>
        <w:r w:rsidR="00660B71" w:rsidRPr="00F82183">
          <w:rPr>
            <w:rFonts w:ascii="Times New Roman" w:eastAsia="Times New Roman" w:hAnsi="Times New Roman" w:cs="Times New Roman"/>
            <w:sz w:val="28"/>
            <w:szCs w:val="28"/>
          </w:rPr>
          <w:t>язаних</w:t>
        </w:r>
        <w:proofErr w:type="spellEnd"/>
        <w:r w:rsidR="0021627E"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 </w:t>
        </w:r>
        <w:proofErr w:type="spellStart"/>
        <w:r w:rsidR="00660B71" w:rsidRPr="00F82183">
          <w:rPr>
            <w:rFonts w:ascii="Times New Roman" w:eastAsia="Times New Roman" w:hAnsi="Times New Roman" w:cs="Times New Roman"/>
            <w:sz w:val="28"/>
            <w:szCs w:val="28"/>
          </w:rPr>
          <w:t>з</w:t>
        </w:r>
        <w:proofErr w:type="spellEnd"/>
        <w:r w:rsidR="00660B71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660B71" w:rsidRPr="00F82183">
          <w:rPr>
            <w:rFonts w:ascii="Times New Roman" w:eastAsia="Times New Roman" w:hAnsi="Times New Roman" w:cs="Times New Roman"/>
            <w:sz w:val="28"/>
            <w:szCs w:val="28"/>
          </w:rPr>
          <w:t>наданням</w:t>
        </w:r>
        <w:proofErr w:type="spellEnd"/>
        <w:r w:rsidR="00660B71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таких</w:t>
        </w:r>
        <w:r w:rsidR="00660B71"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 </w:t>
        </w:r>
        <w:proofErr w:type="spellStart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>послуг</w:t>
        </w:r>
        <w:proofErr w:type="spellEnd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, а </w:t>
        </w:r>
        <w:proofErr w:type="spellStart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>також</w:t>
        </w:r>
        <w:proofErr w:type="spellEnd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строку </w:t>
        </w:r>
        <w:proofErr w:type="spellStart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>їх</w:t>
        </w:r>
        <w:proofErr w:type="spellEnd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>виконання</w:t>
        </w:r>
        <w:proofErr w:type="spellEnd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(у </w:t>
        </w:r>
        <w:proofErr w:type="spellStart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>кал</w:t>
        </w:r>
        <w:r w:rsidR="00660B71" w:rsidRPr="00F82183">
          <w:rPr>
            <w:rFonts w:ascii="Times New Roman" w:eastAsia="Times New Roman" w:hAnsi="Times New Roman" w:cs="Times New Roman"/>
            <w:sz w:val="28"/>
            <w:szCs w:val="28"/>
          </w:rPr>
          <w:t>ендарних</w:t>
        </w:r>
        <w:proofErr w:type="spellEnd"/>
        <w:r w:rsidR="00660B71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днях), </w:t>
        </w:r>
        <w:proofErr w:type="spellStart"/>
        <w:r w:rsidR="00660B71" w:rsidRPr="00F82183">
          <w:rPr>
            <w:rFonts w:ascii="Times New Roman" w:eastAsia="Times New Roman" w:hAnsi="Times New Roman" w:cs="Times New Roman"/>
            <w:sz w:val="28"/>
            <w:szCs w:val="28"/>
          </w:rPr>
          <w:t>якщо</w:t>
        </w:r>
        <w:proofErr w:type="spellEnd"/>
        <w:r w:rsidR="00660B71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proofErr w:type="gramStart"/>
        <w:r w:rsidR="00660B71" w:rsidRPr="00F82183">
          <w:rPr>
            <w:rFonts w:ascii="Times New Roman" w:eastAsia="Times New Roman" w:hAnsi="Times New Roman" w:cs="Times New Roman"/>
            <w:sz w:val="28"/>
            <w:szCs w:val="28"/>
          </w:rPr>
          <w:t>в</w:t>
        </w:r>
        <w:proofErr w:type="gramEnd"/>
        <w:r w:rsidR="00660B71" w:rsidRPr="00F82183">
          <w:rPr>
            <w:rFonts w:ascii="Times New Roman" w:eastAsia="Times New Roman" w:hAnsi="Times New Roman" w:cs="Times New Roman"/>
            <w:sz w:val="28"/>
            <w:szCs w:val="28"/>
          </w:rPr>
          <w:t>ін</w:t>
        </w:r>
        <w:proofErr w:type="spellEnd"/>
        <w:r w:rsidR="00660B71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не </w:t>
        </w:r>
        <w:proofErr w:type="spellStart"/>
        <w:r w:rsidR="00660B71" w:rsidRPr="00F82183">
          <w:rPr>
            <w:rFonts w:ascii="Times New Roman" w:eastAsia="Times New Roman" w:hAnsi="Times New Roman" w:cs="Times New Roman"/>
            <w:sz w:val="28"/>
            <w:szCs w:val="28"/>
          </w:rPr>
          <w:t>був</w:t>
        </w:r>
        <w:proofErr w:type="spellEnd"/>
        <w:r w:rsidR="00660B71"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 </w:t>
        </w:r>
        <w:proofErr w:type="spellStart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>визначений</w:t>
        </w:r>
        <w:proofErr w:type="spellEnd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в </w:t>
        </w:r>
        <w:proofErr w:type="spellStart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>інформації</w:t>
        </w:r>
        <w:proofErr w:type="spellEnd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про </w:t>
        </w:r>
        <w:proofErr w:type="spellStart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>проведення</w:t>
        </w:r>
        <w:proofErr w:type="spellEnd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конкурсу;</w:t>
        </w:r>
      </w:hyperlink>
    </w:p>
    <w:p w:rsidR="00570175" w:rsidRPr="00F82183" w:rsidRDefault="0021627E" w:rsidP="00B93140">
      <w:pPr>
        <w:pStyle w:val="a4"/>
        <w:numPr>
          <w:ilvl w:val="0"/>
          <w:numId w:val="25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об’єкт </w:t>
      </w:r>
      <w:r w:rsidR="00570175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 оцінки  - </w:t>
      </w:r>
      <w:hyperlink r:id="rId9" w:tgtFrame="_top" w:history="1">
        <w:r w:rsidR="00570175" w:rsidRPr="00F821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майно </w:t>
        </w:r>
        <w:r w:rsidRPr="00F82183">
          <w:rPr>
            <w:rFonts w:ascii="Times New Roman" w:hAnsi="Times New Roman" w:cs="Times New Roman"/>
            <w:sz w:val="28"/>
            <w:szCs w:val="28"/>
            <w:lang w:val="uk-UA"/>
          </w:rPr>
          <w:t>Кременчуцької міської територіальної громади</w:t>
        </w:r>
        <w:r w:rsidR="004B7AF3" w:rsidRPr="00F82183">
          <w:rPr>
            <w:rFonts w:ascii="Times New Roman" w:hAnsi="Times New Roman" w:cs="Times New Roman"/>
            <w:sz w:val="28"/>
            <w:szCs w:val="28"/>
            <w:lang w:val="uk-UA"/>
          </w:rPr>
          <w:t xml:space="preserve"> (далі – комунальне майно)</w:t>
        </w:r>
        <w:r w:rsidR="00570175" w:rsidRPr="00F821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, а саме: </w:t>
        </w:r>
        <w:r w:rsidRPr="00F821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об’єкти</w:t>
        </w:r>
        <w:r w:rsidR="00570175" w:rsidRPr="00F821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 матеріальній формі (рухоме та нерухоме майно у тому числі будівлі, споруди, нежитлові приміщення (включаючи їх </w:t>
        </w:r>
        <w:r w:rsidRPr="00F821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невід’ємні</w:t>
        </w:r>
        <w:r w:rsidR="00570175" w:rsidRPr="00F821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частини), машини, обладнання, транспортні засоби тощо; паї, цінні папери); нематеріальні активи, в тому числі </w:t>
        </w:r>
        <w:proofErr w:type="spellStart"/>
        <w:r w:rsidR="00570175" w:rsidRPr="00F821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о</w:t>
        </w:r>
        <w:r w:rsidR="001064DC" w:rsidRPr="00F821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бʼ</w:t>
        </w:r>
        <w:r w:rsidR="00570175" w:rsidRPr="00F821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єкти</w:t>
        </w:r>
        <w:proofErr w:type="spellEnd"/>
        <w:r w:rsidR="00570175" w:rsidRPr="00F821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права інтелектуальної власності; єдині  майнові комплекси</w:t>
        </w:r>
      </w:hyperlink>
      <w:r w:rsidR="004D70B9" w:rsidRPr="00F8218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773F5" w:rsidRPr="00F82183" w:rsidRDefault="00B93140" w:rsidP="00B93140">
      <w:pPr>
        <w:pStyle w:val="a4"/>
        <w:numPr>
          <w:ilvl w:val="0"/>
          <w:numId w:val="25"/>
        </w:numPr>
        <w:ind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5634" w:rsidRPr="00F82183">
        <w:rPr>
          <w:rFonts w:ascii="Times New Roman" w:hAnsi="Times New Roman" w:cs="Times New Roman"/>
          <w:sz w:val="28"/>
          <w:szCs w:val="28"/>
        </w:rPr>
        <w:fldChar w:fldCharType="begin"/>
      </w:r>
      <w:r w:rsidR="004773F5" w:rsidRPr="00F82183">
        <w:rPr>
          <w:rFonts w:ascii="Times New Roman" w:hAnsi="Times New Roman" w:cs="Times New Roman"/>
          <w:sz w:val="28"/>
          <w:szCs w:val="28"/>
        </w:rPr>
        <w:instrText>HYPERLINK "http://search.ligazakon.ua/l_doc2.nsf/link1/RE31650.html" \t "_top"</w:instrText>
      </w:r>
      <w:r w:rsidR="001B5634" w:rsidRPr="00F82183">
        <w:rPr>
          <w:rFonts w:ascii="Times New Roman" w:hAnsi="Times New Roman" w:cs="Times New Roman"/>
          <w:sz w:val="28"/>
          <w:szCs w:val="28"/>
        </w:rPr>
        <w:fldChar w:fldCharType="separate"/>
      </w:r>
      <w:r w:rsidR="004773F5" w:rsidRPr="00F82183">
        <w:rPr>
          <w:rFonts w:ascii="Times New Roman" w:eastAsia="Times New Roman" w:hAnsi="Times New Roman" w:cs="Times New Roman"/>
          <w:sz w:val="28"/>
          <w:szCs w:val="28"/>
        </w:rPr>
        <w:t>претендент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773F5" w:rsidRPr="00F8218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773F5" w:rsidRPr="00F82183">
        <w:rPr>
          <w:rFonts w:ascii="Times New Roman" w:eastAsia="Times New Roman" w:hAnsi="Times New Roman" w:cs="Times New Roman"/>
          <w:sz w:val="28"/>
          <w:szCs w:val="28"/>
        </w:rPr>
        <w:t>суб</w:t>
      </w:r>
      <w:r w:rsidR="0021627E" w:rsidRPr="00F82183">
        <w:rPr>
          <w:rFonts w:ascii="Times New Roman" w:eastAsia="Times New Roman" w:hAnsi="Times New Roman" w:cs="Times New Roman"/>
          <w:sz w:val="28"/>
          <w:szCs w:val="28"/>
        </w:rPr>
        <w:t>ʼ</w:t>
      </w:r>
      <w:r w:rsidR="004773F5" w:rsidRPr="00F82183">
        <w:rPr>
          <w:rFonts w:ascii="Times New Roman" w:eastAsia="Times New Roman" w:hAnsi="Times New Roman" w:cs="Times New Roman"/>
          <w:sz w:val="28"/>
          <w:szCs w:val="28"/>
        </w:rPr>
        <w:t xml:space="preserve">єкт </w:t>
      </w:r>
      <w:proofErr w:type="spellStart"/>
      <w:r w:rsidR="004773F5" w:rsidRPr="00F82183">
        <w:rPr>
          <w:rFonts w:ascii="Times New Roman" w:eastAsia="Times New Roman" w:hAnsi="Times New Roman" w:cs="Times New Roman"/>
          <w:sz w:val="28"/>
          <w:szCs w:val="28"/>
        </w:rPr>
        <w:t>оціночної</w:t>
      </w:r>
      <w:proofErr w:type="spellEnd"/>
      <w:r w:rsidR="004773F5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773F5" w:rsidRPr="00F82183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="004773F5" w:rsidRPr="00F821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773F5" w:rsidRPr="00F82183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="004773F5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773F5" w:rsidRPr="00F82183">
        <w:rPr>
          <w:rFonts w:ascii="Times New Roman" w:eastAsia="Times New Roman" w:hAnsi="Times New Roman" w:cs="Times New Roman"/>
          <w:sz w:val="28"/>
          <w:szCs w:val="28"/>
        </w:rPr>
        <w:t>виявив</w:t>
      </w:r>
      <w:proofErr w:type="spellEnd"/>
      <w:r w:rsidR="004773F5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773F5" w:rsidRPr="00F82183">
        <w:rPr>
          <w:rFonts w:ascii="Times New Roman" w:eastAsia="Times New Roman" w:hAnsi="Times New Roman" w:cs="Times New Roman"/>
          <w:sz w:val="28"/>
          <w:szCs w:val="28"/>
        </w:rPr>
        <w:t>бажання</w:t>
      </w:r>
      <w:proofErr w:type="spellEnd"/>
      <w:r w:rsidR="004773F5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773F5" w:rsidRPr="00F82183">
        <w:rPr>
          <w:rFonts w:ascii="Times New Roman" w:eastAsia="Times New Roman" w:hAnsi="Times New Roman" w:cs="Times New Roman"/>
          <w:sz w:val="28"/>
          <w:szCs w:val="28"/>
        </w:rPr>
        <w:t>взяти</w:t>
      </w:r>
      <w:proofErr w:type="spellEnd"/>
      <w:r w:rsidR="004773F5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773F5" w:rsidRPr="00F82183" w:rsidRDefault="004773F5" w:rsidP="004773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участь у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конкурсі</w:t>
      </w:r>
      <w:proofErr w:type="spellEnd"/>
      <w:r w:rsidR="00F83184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83184" w:rsidRPr="00F82183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gramEnd"/>
      <w:r w:rsidR="00F83184" w:rsidRPr="00F82183">
        <w:rPr>
          <w:rFonts w:ascii="Times New Roman" w:eastAsia="Times New Roman" w:hAnsi="Times New Roman" w:cs="Times New Roman"/>
          <w:sz w:val="28"/>
          <w:szCs w:val="28"/>
        </w:rPr>
        <w:t xml:space="preserve"> подав до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міського майна</w:t>
      </w:r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конкурсну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документацію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у строк,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передбачений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оприлюдненій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до пункту 2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розділу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II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конкурсу;</w:t>
      </w:r>
      <w:r w:rsidR="001B5634" w:rsidRPr="00F82183">
        <w:rPr>
          <w:rFonts w:ascii="Times New Roman" w:hAnsi="Times New Roman" w:cs="Times New Roman"/>
          <w:sz w:val="28"/>
          <w:szCs w:val="28"/>
        </w:rPr>
        <w:fldChar w:fldCharType="end"/>
      </w:r>
    </w:p>
    <w:p w:rsidR="004773F5" w:rsidRPr="00F82183" w:rsidRDefault="00B93140" w:rsidP="00B93140">
      <w:pPr>
        <w:pStyle w:val="a4"/>
        <w:numPr>
          <w:ilvl w:val="0"/>
          <w:numId w:val="25"/>
        </w:numPr>
        <w:ind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lang w:val="uk-UA"/>
        </w:rPr>
        <w:t xml:space="preserve">  </w:t>
      </w:r>
      <w:hyperlink r:id="rId10" w:tgtFrame="_top" w:history="1">
        <w:proofErr w:type="spellStart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>учасник</w:t>
        </w:r>
        <w:proofErr w:type="spellEnd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конкурсу - претендент, </w:t>
        </w:r>
        <w:proofErr w:type="spellStart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>якого</w:t>
        </w:r>
        <w:proofErr w:type="spellEnd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допущено до </w:t>
        </w:r>
        <w:proofErr w:type="spellStart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>участі</w:t>
        </w:r>
        <w:proofErr w:type="spellEnd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в </w:t>
        </w:r>
        <w:proofErr w:type="spellStart"/>
        <w:r w:rsidR="004773F5" w:rsidRPr="00F82183">
          <w:rPr>
            <w:rFonts w:ascii="Times New Roman" w:eastAsia="Times New Roman" w:hAnsi="Times New Roman" w:cs="Times New Roman"/>
            <w:sz w:val="28"/>
            <w:szCs w:val="28"/>
          </w:rPr>
          <w:t>конкурсі</w:t>
        </w:r>
        <w:proofErr w:type="spellEnd"/>
      </w:hyperlink>
      <w:r w:rsidR="004A18B4" w:rsidRPr="00F8218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A18B4" w:rsidRPr="00F97495" w:rsidRDefault="00B93140" w:rsidP="00B93140">
      <w:pPr>
        <w:pStyle w:val="a4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1627E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суб’єкти </w:t>
      </w:r>
      <w:r w:rsidR="004A18B4" w:rsidRPr="00F974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27E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A18B4" w:rsidRPr="00F97495">
        <w:rPr>
          <w:rFonts w:ascii="Times New Roman" w:hAnsi="Times New Roman" w:cs="Times New Roman"/>
          <w:sz w:val="28"/>
          <w:szCs w:val="28"/>
          <w:lang w:val="uk-UA"/>
        </w:rPr>
        <w:t xml:space="preserve">оціночної </w:t>
      </w:r>
      <w:r w:rsidR="004A18B4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A18B4" w:rsidRPr="00F97495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4A18B4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    - </w:t>
      </w:r>
      <w:bookmarkStart w:id="0" w:name="n33"/>
      <w:bookmarkEnd w:id="0"/>
      <w:r w:rsidR="004A18B4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4A18B4" w:rsidRPr="00F97495">
        <w:rPr>
          <w:rFonts w:ascii="Times New Roman" w:hAnsi="Times New Roman" w:cs="Times New Roman"/>
          <w:sz w:val="28"/>
          <w:szCs w:val="28"/>
          <w:lang w:val="uk-UA"/>
        </w:rPr>
        <w:t>суб</w:t>
      </w:r>
      <w:r w:rsidR="0021627E" w:rsidRPr="00F97495">
        <w:rPr>
          <w:rFonts w:ascii="Times New Roman" w:hAnsi="Times New Roman" w:cs="Times New Roman"/>
          <w:sz w:val="28"/>
          <w:szCs w:val="28"/>
          <w:lang w:val="uk-UA"/>
        </w:rPr>
        <w:t>ʼ</w:t>
      </w:r>
      <w:r w:rsidR="004A18B4" w:rsidRPr="00F97495"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 w:rsidR="004A18B4" w:rsidRPr="00F974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18B4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A18B4" w:rsidRPr="00F97495">
        <w:rPr>
          <w:rFonts w:ascii="Times New Roman" w:hAnsi="Times New Roman" w:cs="Times New Roman"/>
          <w:sz w:val="28"/>
          <w:szCs w:val="28"/>
          <w:lang w:val="uk-UA"/>
        </w:rPr>
        <w:t>господарювання</w:t>
      </w:r>
      <w:r w:rsidR="004A18B4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18B4" w:rsidRPr="00F974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18B4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зареєстровані в установленому законодавством порядку фізичні особи - </w:t>
      </w:r>
      <w:proofErr w:type="spellStart"/>
      <w:r w:rsidR="004A18B4" w:rsidRPr="00F82183">
        <w:rPr>
          <w:rFonts w:ascii="Times New Roman" w:hAnsi="Times New Roman" w:cs="Times New Roman"/>
          <w:sz w:val="28"/>
          <w:szCs w:val="28"/>
          <w:lang w:val="uk-UA"/>
        </w:rPr>
        <w:t>суб</w:t>
      </w:r>
      <w:r w:rsidR="0021627E" w:rsidRPr="00F82183">
        <w:rPr>
          <w:rFonts w:ascii="Times New Roman" w:hAnsi="Times New Roman" w:cs="Times New Roman"/>
          <w:sz w:val="28"/>
          <w:szCs w:val="28"/>
          <w:lang w:val="uk-UA"/>
        </w:rPr>
        <w:t>ʼ</w:t>
      </w:r>
      <w:r w:rsidR="004A18B4" w:rsidRPr="00F82183"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 w:rsidR="004A18B4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 підприємницької діяльності, а також юридичні особи незалежно від їх організаційно-правової форми та форми власності, які здійснюють господарську діяльність, у складі яких працює хоча б один оцінювач, та які отримали сертифікат </w:t>
      </w:r>
      <w:proofErr w:type="spellStart"/>
      <w:r w:rsidR="004A18B4" w:rsidRPr="00F82183">
        <w:rPr>
          <w:rFonts w:ascii="Times New Roman" w:hAnsi="Times New Roman" w:cs="Times New Roman"/>
          <w:sz w:val="28"/>
          <w:szCs w:val="28"/>
          <w:lang w:val="uk-UA"/>
        </w:rPr>
        <w:t>суб</w:t>
      </w:r>
      <w:r w:rsidR="0021627E" w:rsidRPr="00F82183">
        <w:rPr>
          <w:rFonts w:ascii="Times New Roman" w:hAnsi="Times New Roman" w:cs="Times New Roman"/>
          <w:sz w:val="28"/>
          <w:szCs w:val="28"/>
          <w:lang w:val="uk-UA"/>
        </w:rPr>
        <w:t>ʼ</w:t>
      </w:r>
      <w:r w:rsidR="004A18B4" w:rsidRPr="00F82183">
        <w:rPr>
          <w:rFonts w:ascii="Times New Roman" w:hAnsi="Times New Roman" w:cs="Times New Roman"/>
          <w:sz w:val="28"/>
          <w:szCs w:val="28"/>
          <w:lang w:val="uk-UA"/>
        </w:rPr>
        <w:t>єкта</w:t>
      </w:r>
      <w:proofErr w:type="spellEnd"/>
      <w:r w:rsidR="004A18B4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 оціночної діяльності відповідно до законодавства</w:t>
      </w:r>
      <w:r w:rsidR="004D70B9" w:rsidRPr="00F8218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D70B9" w:rsidRPr="00F82183" w:rsidRDefault="00B93140" w:rsidP="00B93140">
      <w:pPr>
        <w:pStyle w:val="a4"/>
        <w:numPr>
          <w:ilvl w:val="0"/>
          <w:numId w:val="25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D70B9" w:rsidRPr="00F82183">
        <w:rPr>
          <w:rFonts w:ascii="Times New Roman" w:hAnsi="Times New Roman" w:cs="Times New Roman"/>
          <w:sz w:val="28"/>
          <w:szCs w:val="28"/>
          <w:shd w:val="clear" w:color="auto" w:fill="FFFFFF"/>
        </w:rPr>
        <w:t>оцінювачі</w:t>
      </w:r>
      <w:proofErr w:type="spellEnd"/>
      <w:r w:rsidR="004D70B9" w:rsidRPr="00F82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4D70B9" w:rsidRPr="00F82183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громадяни</w:t>
      </w:r>
      <w:proofErr w:type="spellEnd"/>
      <w:r w:rsidR="004D70B9" w:rsidRPr="00F82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3184" w:rsidRPr="00F821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D70B9" w:rsidRPr="00F82183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="004D70B9" w:rsidRPr="00F8218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83184" w:rsidRPr="00F821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D70B9" w:rsidRPr="00F82183">
        <w:rPr>
          <w:rFonts w:ascii="Times New Roman" w:hAnsi="Times New Roman" w:cs="Times New Roman"/>
          <w:sz w:val="28"/>
          <w:szCs w:val="28"/>
          <w:shd w:val="clear" w:color="auto" w:fill="FFFFFF"/>
        </w:rPr>
        <w:t>іноземці</w:t>
      </w:r>
      <w:proofErr w:type="spellEnd"/>
      <w:r w:rsidR="00F83184" w:rsidRPr="00F821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D70B9" w:rsidRPr="00F82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r w:rsidR="00F83184" w:rsidRPr="00F821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D70B9" w:rsidRPr="00F82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 без </w:t>
      </w:r>
      <w:proofErr w:type="spellStart"/>
      <w:r w:rsidR="004D70B9" w:rsidRPr="00F82183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громадянства</w:t>
      </w:r>
      <w:proofErr w:type="spellEnd"/>
      <w:r w:rsidR="004D70B9" w:rsidRPr="00F82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D70B9" w:rsidRPr="00F82183">
        <w:rPr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 w:rsidR="004D70B9" w:rsidRPr="00F82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D70B9" w:rsidRPr="00F82183" w:rsidRDefault="004D70B9" w:rsidP="004D70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82183">
        <w:rPr>
          <w:rFonts w:ascii="Times New Roman" w:hAnsi="Times New Roman" w:cs="Times New Roman"/>
          <w:sz w:val="28"/>
          <w:szCs w:val="28"/>
          <w:shd w:val="clear" w:color="auto" w:fill="FFFFFF"/>
        </w:rPr>
        <w:t>склали</w:t>
      </w:r>
      <w:proofErr w:type="spellEnd"/>
      <w:r w:rsidRPr="00F82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82183">
        <w:rPr>
          <w:rFonts w:ascii="Times New Roman" w:hAnsi="Times New Roman" w:cs="Times New Roman"/>
          <w:sz w:val="28"/>
          <w:szCs w:val="28"/>
          <w:shd w:val="clear" w:color="auto" w:fill="FFFFFF"/>
        </w:rPr>
        <w:t>кваліфікаційний</w:t>
      </w:r>
      <w:proofErr w:type="spellEnd"/>
      <w:r w:rsidRPr="00F82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82183">
        <w:rPr>
          <w:rFonts w:ascii="Times New Roman" w:hAnsi="Times New Roman" w:cs="Times New Roman"/>
          <w:sz w:val="28"/>
          <w:szCs w:val="28"/>
          <w:shd w:val="clear" w:color="auto" w:fill="FFFFFF"/>
        </w:rPr>
        <w:t>іспит</w:t>
      </w:r>
      <w:proofErr w:type="spellEnd"/>
      <w:r w:rsidRPr="00F82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одержали </w:t>
      </w:r>
      <w:proofErr w:type="spellStart"/>
      <w:r w:rsidRPr="00F82183">
        <w:rPr>
          <w:rFonts w:ascii="Times New Roman" w:hAnsi="Times New Roman" w:cs="Times New Roman"/>
          <w:sz w:val="28"/>
          <w:szCs w:val="28"/>
          <w:shd w:val="clear" w:color="auto" w:fill="FFFFFF"/>
        </w:rPr>
        <w:t>кваліфікаційне</w:t>
      </w:r>
      <w:proofErr w:type="spellEnd"/>
      <w:r w:rsidRPr="00F82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82183"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Pr="00F82183">
        <w:rPr>
          <w:rFonts w:ascii="Times New Roman" w:hAnsi="Times New Roman" w:cs="Times New Roman"/>
          <w:sz w:val="28"/>
          <w:szCs w:val="28"/>
          <w:shd w:val="clear" w:color="auto" w:fill="FFFFFF"/>
        </w:rPr>
        <w:t>ідоцтво</w:t>
      </w:r>
      <w:proofErr w:type="spellEnd"/>
      <w:r w:rsidRPr="00F82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82183">
        <w:rPr>
          <w:rFonts w:ascii="Times New Roman" w:hAnsi="Times New Roman" w:cs="Times New Roman"/>
          <w:sz w:val="28"/>
          <w:szCs w:val="28"/>
          <w:shd w:val="clear" w:color="auto" w:fill="FFFFFF"/>
        </w:rPr>
        <w:t>оцінювача</w:t>
      </w:r>
      <w:proofErr w:type="spellEnd"/>
      <w:r w:rsidRPr="00F821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70175" w:rsidRPr="00F82183" w:rsidRDefault="00570175" w:rsidP="004D70B9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6D0F" w:rsidRPr="00F82183" w:rsidRDefault="00095535" w:rsidP="00B93140">
      <w:pPr>
        <w:pStyle w:val="Style17"/>
        <w:widowControl/>
        <w:tabs>
          <w:tab w:val="left" w:pos="840"/>
        </w:tabs>
        <w:spacing w:line="240" w:lineRule="auto"/>
        <w:ind w:left="780" w:hanging="213"/>
        <w:jc w:val="left"/>
        <w:rPr>
          <w:rStyle w:val="FontStyle32"/>
          <w:sz w:val="28"/>
          <w:szCs w:val="28"/>
          <w:lang w:val="uk-UA" w:eastAsia="uk-UA"/>
        </w:rPr>
      </w:pPr>
      <w:r w:rsidRPr="00F82183">
        <w:rPr>
          <w:rStyle w:val="FontStyle32"/>
          <w:sz w:val="28"/>
          <w:szCs w:val="28"/>
          <w:lang w:val="uk-UA" w:eastAsia="uk-UA"/>
        </w:rPr>
        <w:t>1.</w:t>
      </w:r>
      <w:r w:rsidR="00570175" w:rsidRPr="00F82183">
        <w:rPr>
          <w:rStyle w:val="FontStyle32"/>
          <w:sz w:val="28"/>
          <w:szCs w:val="28"/>
          <w:lang w:val="uk-UA" w:eastAsia="uk-UA"/>
        </w:rPr>
        <w:t>3</w:t>
      </w:r>
      <w:r w:rsidR="00A96F61" w:rsidRPr="00F82183">
        <w:rPr>
          <w:rStyle w:val="FontStyle32"/>
          <w:sz w:val="28"/>
          <w:szCs w:val="28"/>
          <w:lang w:val="uk-UA" w:eastAsia="uk-UA"/>
        </w:rPr>
        <w:t>.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AD165D">
        <w:rPr>
          <w:rStyle w:val="FontStyle32"/>
          <w:sz w:val="28"/>
          <w:szCs w:val="28"/>
          <w:lang w:val="uk-UA" w:eastAsia="uk-UA"/>
        </w:rPr>
        <w:t xml:space="preserve"> 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Конкурсний  </w:t>
      </w:r>
      <w:r w:rsidR="004D70B9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відбір  </w:t>
      </w:r>
      <w:r w:rsidR="00F83184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4D70B9" w:rsidRPr="00F82183">
        <w:rPr>
          <w:rStyle w:val="FontStyle32"/>
          <w:sz w:val="28"/>
          <w:szCs w:val="28"/>
          <w:lang w:val="uk-UA" w:eastAsia="uk-UA"/>
        </w:rPr>
        <w:t xml:space="preserve">суб’єктів </w:t>
      </w:r>
      <w:r w:rsidR="00F83184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4D70B9" w:rsidRPr="00F82183">
        <w:rPr>
          <w:rStyle w:val="FontStyle32"/>
          <w:sz w:val="28"/>
          <w:szCs w:val="28"/>
          <w:lang w:val="uk-UA" w:eastAsia="uk-UA"/>
        </w:rPr>
        <w:t xml:space="preserve"> оціночної </w:t>
      </w:r>
      <w:r w:rsidR="00AD165D">
        <w:rPr>
          <w:rStyle w:val="FontStyle32"/>
          <w:sz w:val="28"/>
          <w:szCs w:val="28"/>
          <w:lang w:val="uk-UA" w:eastAsia="uk-UA"/>
        </w:rPr>
        <w:t xml:space="preserve">  </w:t>
      </w:r>
      <w:r w:rsidR="00F83184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4D70B9" w:rsidRPr="00F82183">
        <w:rPr>
          <w:rStyle w:val="FontStyle32"/>
          <w:sz w:val="28"/>
          <w:szCs w:val="28"/>
          <w:lang w:val="uk-UA" w:eastAsia="uk-UA"/>
        </w:rPr>
        <w:t xml:space="preserve">діяльності </w:t>
      </w:r>
      <w:r w:rsidR="00AD165D">
        <w:rPr>
          <w:rStyle w:val="FontStyle32"/>
          <w:sz w:val="28"/>
          <w:szCs w:val="28"/>
          <w:lang w:val="uk-UA" w:eastAsia="uk-UA"/>
        </w:rPr>
        <w:t xml:space="preserve"> </w:t>
      </w:r>
      <w:r w:rsidR="00F83184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4D70B9" w:rsidRPr="00F82183">
        <w:rPr>
          <w:rStyle w:val="FontStyle32"/>
          <w:sz w:val="28"/>
          <w:szCs w:val="28"/>
          <w:lang w:val="uk-UA" w:eastAsia="uk-UA"/>
        </w:rPr>
        <w:t xml:space="preserve"> з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дійснюється </w:t>
      </w:r>
    </w:p>
    <w:p w:rsidR="00D96D0F" w:rsidRPr="00F82183" w:rsidRDefault="00D96D0F" w:rsidP="00D96D0F">
      <w:pPr>
        <w:pStyle w:val="Style17"/>
        <w:widowControl/>
        <w:tabs>
          <w:tab w:val="left" w:pos="840"/>
        </w:tabs>
        <w:spacing w:line="240" w:lineRule="auto"/>
        <w:ind w:firstLine="0"/>
        <w:rPr>
          <w:rStyle w:val="FontStyle32"/>
          <w:sz w:val="28"/>
          <w:szCs w:val="28"/>
          <w:lang w:val="uk-UA" w:eastAsia="uk-UA"/>
        </w:rPr>
      </w:pPr>
      <w:r w:rsidRPr="00F82183">
        <w:rPr>
          <w:rStyle w:val="FontStyle32"/>
          <w:sz w:val="28"/>
          <w:szCs w:val="28"/>
          <w:lang w:val="uk-UA" w:eastAsia="uk-UA"/>
        </w:rPr>
        <w:t>конкурсною комісією, утвор</w:t>
      </w:r>
      <w:r w:rsidR="00C36395" w:rsidRPr="00F82183">
        <w:rPr>
          <w:rStyle w:val="FontStyle32"/>
          <w:sz w:val="28"/>
          <w:szCs w:val="28"/>
          <w:lang w:val="uk-UA" w:eastAsia="uk-UA"/>
        </w:rPr>
        <w:t xml:space="preserve">еною у складі </w:t>
      </w:r>
      <w:r w:rsidR="00DF1B4E" w:rsidRPr="00F82183">
        <w:rPr>
          <w:rStyle w:val="FontStyle32"/>
          <w:sz w:val="28"/>
          <w:szCs w:val="28"/>
          <w:lang w:val="uk-UA" w:eastAsia="uk-UA"/>
        </w:rPr>
        <w:t xml:space="preserve">не менше </w:t>
      </w:r>
      <w:r w:rsidRPr="00F82183">
        <w:rPr>
          <w:rStyle w:val="FontStyle32"/>
          <w:sz w:val="28"/>
          <w:szCs w:val="28"/>
          <w:lang w:val="uk-UA" w:eastAsia="uk-UA"/>
        </w:rPr>
        <w:t xml:space="preserve">5 осіб. </w:t>
      </w:r>
      <w:r w:rsidR="00A96F61" w:rsidRPr="00F82183">
        <w:rPr>
          <w:rStyle w:val="FontStyle32"/>
          <w:sz w:val="28"/>
          <w:szCs w:val="28"/>
          <w:lang w:val="uk-UA" w:eastAsia="uk-UA"/>
        </w:rPr>
        <w:t>Склад комісії</w:t>
      </w:r>
      <w:r w:rsidRPr="00F82183">
        <w:rPr>
          <w:rStyle w:val="FontStyle32"/>
          <w:sz w:val="28"/>
          <w:szCs w:val="28"/>
          <w:lang w:val="uk-UA" w:eastAsia="uk-UA"/>
        </w:rPr>
        <w:t xml:space="preserve"> з </w:t>
      </w:r>
      <w:r w:rsidRPr="00F82183">
        <w:rPr>
          <w:sz w:val="28"/>
          <w:szCs w:val="28"/>
          <w:lang w:val="uk-UA"/>
        </w:rPr>
        <w:t>конкурсного відб</w:t>
      </w:r>
      <w:r w:rsidR="004A18B4" w:rsidRPr="00F82183">
        <w:rPr>
          <w:sz w:val="28"/>
          <w:szCs w:val="28"/>
          <w:lang w:val="uk-UA"/>
        </w:rPr>
        <w:t>ору</w:t>
      </w:r>
      <w:r w:rsidRPr="00F82183">
        <w:rPr>
          <w:sz w:val="28"/>
          <w:szCs w:val="28"/>
          <w:lang w:val="uk-UA"/>
        </w:rPr>
        <w:t xml:space="preserve"> </w:t>
      </w:r>
      <w:proofErr w:type="spellStart"/>
      <w:r w:rsidRPr="00F82183">
        <w:rPr>
          <w:sz w:val="28"/>
          <w:szCs w:val="28"/>
          <w:lang w:val="uk-UA"/>
        </w:rPr>
        <w:t>суб</w:t>
      </w:r>
      <w:r w:rsidR="004B7AF3" w:rsidRPr="00F82183">
        <w:rPr>
          <w:sz w:val="28"/>
          <w:szCs w:val="28"/>
          <w:lang w:val="uk-UA"/>
        </w:rPr>
        <w:t>ʼ</w:t>
      </w:r>
      <w:r w:rsidRPr="00F82183">
        <w:rPr>
          <w:sz w:val="28"/>
          <w:szCs w:val="28"/>
          <w:lang w:val="uk-UA"/>
        </w:rPr>
        <w:t>єктів</w:t>
      </w:r>
      <w:proofErr w:type="spellEnd"/>
      <w:r w:rsidRPr="00F82183">
        <w:rPr>
          <w:sz w:val="28"/>
          <w:szCs w:val="28"/>
          <w:lang w:val="uk-UA"/>
        </w:rPr>
        <w:t xml:space="preserve"> оціночної діяльності для оцінки комунально</w:t>
      </w:r>
      <w:r w:rsidR="004B7AF3" w:rsidRPr="00F82183">
        <w:rPr>
          <w:sz w:val="28"/>
          <w:szCs w:val="28"/>
          <w:lang w:val="uk-UA"/>
        </w:rPr>
        <w:t>го</w:t>
      </w:r>
      <w:r w:rsidRPr="00F82183">
        <w:rPr>
          <w:sz w:val="28"/>
          <w:szCs w:val="28"/>
          <w:lang w:val="uk-UA"/>
        </w:rPr>
        <w:t xml:space="preserve"> </w:t>
      </w:r>
      <w:r w:rsidR="004B7AF3" w:rsidRPr="00F82183">
        <w:rPr>
          <w:sz w:val="28"/>
          <w:szCs w:val="28"/>
          <w:lang w:val="uk-UA"/>
        </w:rPr>
        <w:t>майна</w:t>
      </w:r>
      <w:r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520169" w:rsidRPr="00F82183">
        <w:rPr>
          <w:rStyle w:val="FontStyle32"/>
          <w:sz w:val="28"/>
          <w:szCs w:val="28"/>
          <w:lang w:val="uk-UA" w:eastAsia="uk-UA"/>
        </w:rPr>
        <w:t xml:space="preserve">та Положення, на підставі якого діє комісія, </w:t>
      </w:r>
      <w:r w:rsidRPr="00F82183">
        <w:rPr>
          <w:rStyle w:val="FontStyle32"/>
          <w:sz w:val="28"/>
          <w:szCs w:val="28"/>
          <w:lang w:val="uk-UA" w:eastAsia="uk-UA"/>
        </w:rPr>
        <w:t>затверджу</w:t>
      </w:r>
      <w:r w:rsidR="00CE5239" w:rsidRPr="00F82183">
        <w:rPr>
          <w:rStyle w:val="FontStyle32"/>
          <w:sz w:val="28"/>
          <w:szCs w:val="28"/>
          <w:lang w:val="uk-UA" w:eastAsia="uk-UA"/>
        </w:rPr>
        <w:t>є</w:t>
      </w:r>
      <w:r w:rsidRPr="00F82183">
        <w:rPr>
          <w:rStyle w:val="FontStyle32"/>
          <w:sz w:val="28"/>
          <w:szCs w:val="28"/>
          <w:lang w:val="uk-UA" w:eastAsia="uk-UA"/>
        </w:rPr>
        <w:t>ться наказ</w:t>
      </w:r>
      <w:r w:rsidR="00ED166C" w:rsidRPr="00F82183">
        <w:rPr>
          <w:rStyle w:val="FontStyle32"/>
          <w:sz w:val="28"/>
          <w:szCs w:val="28"/>
          <w:lang w:val="uk-UA" w:eastAsia="uk-UA"/>
        </w:rPr>
        <w:t>ом</w:t>
      </w:r>
      <w:r w:rsidRPr="00F82183">
        <w:rPr>
          <w:rStyle w:val="FontStyle32"/>
          <w:sz w:val="28"/>
          <w:szCs w:val="28"/>
          <w:lang w:val="uk-UA" w:eastAsia="uk-UA"/>
        </w:rPr>
        <w:t xml:space="preserve"> начальн</w:t>
      </w:r>
      <w:r w:rsidR="004A18B4" w:rsidRPr="00F82183">
        <w:rPr>
          <w:rStyle w:val="FontStyle32"/>
          <w:sz w:val="28"/>
          <w:szCs w:val="28"/>
          <w:lang w:val="uk-UA" w:eastAsia="uk-UA"/>
        </w:rPr>
        <w:t xml:space="preserve">ика Управління міського майна. </w:t>
      </w:r>
      <w:r w:rsidRPr="00F82183">
        <w:rPr>
          <w:rStyle w:val="FontStyle32"/>
          <w:sz w:val="28"/>
          <w:szCs w:val="28"/>
          <w:lang w:val="uk-UA" w:eastAsia="uk-UA"/>
        </w:rPr>
        <w:t>До складу комісії можуть залучатися працівники структурних підрозділів виконавчого комітету Кременчуцької міської ради Полтавської області</w:t>
      </w:r>
      <w:r w:rsidR="004B7AF3" w:rsidRPr="00F82183">
        <w:rPr>
          <w:rStyle w:val="FontStyle32"/>
          <w:sz w:val="28"/>
          <w:szCs w:val="28"/>
          <w:lang w:val="uk-UA" w:eastAsia="uk-UA"/>
        </w:rPr>
        <w:t xml:space="preserve"> (далі – виконавчий комітет)</w:t>
      </w:r>
      <w:r w:rsidRPr="00F82183">
        <w:rPr>
          <w:rStyle w:val="FontStyle32"/>
          <w:sz w:val="28"/>
          <w:szCs w:val="28"/>
          <w:lang w:val="uk-UA" w:eastAsia="uk-UA"/>
        </w:rPr>
        <w:t>, а також фахівці у галузі експертної оцінки, за умови, якщо вони  не приймають  участі у конкурсі.</w:t>
      </w:r>
    </w:p>
    <w:p w:rsidR="00D96D0F" w:rsidRPr="00F82183" w:rsidRDefault="00D96D0F" w:rsidP="00D96D0F">
      <w:pPr>
        <w:pStyle w:val="Style17"/>
        <w:widowControl/>
        <w:tabs>
          <w:tab w:val="left" w:pos="840"/>
        </w:tabs>
        <w:spacing w:line="240" w:lineRule="auto"/>
        <w:ind w:firstLine="0"/>
        <w:rPr>
          <w:rStyle w:val="FontStyle32"/>
          <w:sz w:val="28"/>
          <w:szCs w:val="28"/>
          <w:lang w:val="uk-UA" w:eastAsia="uk-UA"/>
        </w:rPr>
      </w:pPr>
    </w:p>
    <w:p w:rsidR="00D96D0F" w:rsidRPr="00F82183" w:rsidRDefault="00B93140" w:rsidP="00B93140">
      <w:pPr>
        <w:shd w:val="clear" w:color="auto" w:fill="FFFFFF"/>
        <w:tabs>
          <w:tab w:val="left" w:pos="567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32"/>
          <w:sz w:val="28"/>
          <w:szCs w:val="28"/>
          <w:lang w:val="uk-UA" w:eastAsia="uk-UA"/>
        </w:rPr>
        <w:t xml:space="preserve">        </w:t>
      </w:r>
      <w:r w:rsidR="00095535" w:rsidRPr="00F82183">
        <w:rPr>
          <w:rStyle w:val="FontStyle32"/>
          <w:sz w:val="28"/>
          <w:szCs w:val="28"/>
          <w:lang w:val="uk-UA" w:eastAsia="uk-UA"/>
        </w:rPr>
        <w:t>1.</w:t>
      </w:r>
      <w:r w:rsidR="00570175" w:rsidRPr="00F82183">
        <w:rPr>
          <w:rStyle w:val="FontStyle32"/>
          <w:sz w:val="28"/>
          <w:szCs w:val="28"/>
          <w:lang w:val="uk-UA" w:eastAsia="uk-UA"/>
        </w:rPr>
        <w:t>4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. </w:t>
      </w:r>
      <w:hyperlink r:id="rId11" w:tgtFrame="_top" w:history="1">
        <w:r w:rsidR="00D96D0F"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Очолює комісію гол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ова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. </w:t>
        </w:r>
        <w:proofErr w:type="gram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У</w:t>
        </w:r>
        <w:proofErr w:type="gram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разі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відсутності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голови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комісії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його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обов</w:t>
        </w:r>
        <w:r w:rsidR="004B7AF3" w:rsidRPr="00F82183">
          <w:rPr>
            <w:rFonts w:ascii="Times New Roman" w:eastAsia="Times New Roman" w:hAnsi="Times New Roman" w:cs="Times New Roman"/>
            <w:sz w:val="28"/>
            <w:szCs w:val="28"/>
          </w:rPr>
          <w:t>ʼ</w:t>
        </w:r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язки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виконує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заступник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голови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. Голова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комі</w:t>
        </w:r>
        <w:proofErr w:type="gram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с</w:t>
        </w:r>
        <w:proofErr w:type="gram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ії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у межах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наданих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йому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повноважень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:</w:t>
        </w:r>
      </w:hyperlink>
    </w:p>
    <w:p w:rsidR="00D96D0F" w:rsidRPr="00F82183" w:rsidRDefault="00B93140" w:rsidP="00B93140">
      <w:pPr>
        <w:pStyle w:val="a3"/>
        <w:numPr>
          <w:ilvl w:val="0"/>
          <w:numId w:val="13"/>
        </w:numPr>
        <w:shd w:val="clear" w:color="auto" w:fill="FFFFFF"/>
        <w:spacing w:after="0" w:line="360" w:lineRule="atLeast"/>
        <w:ind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lang w:val="uk-UA"/>
        </w:rPr>
        <w:t xml:space="preserve"> </w:t>
      </w:r>
      <w:hyperlink r:id="rId12" w:tgtFrame="_top" w:history="1"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скликає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засідання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комі</w:t>
        </w:r>
        <w:proofErr w:type="gram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с</w:t>
        </w:r>
        <w:proofErr w:type="gram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ії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;</w:t>
        </w:r>
      </w:hyperlink>
    </w:p>
    <w:p w:rsidR="00D96D0F" w:rsidRPr="00F82183" w:rsidRDefault="00B93140" w:rsidP="00B93140">
      <w:pPr>
        <w:pStyle w:val="a3"/>
        <w:numPr>
          <w:ilvl w:val="0"/>
          <w:numId w:val="13"/>
        </w:numPr>
        <w:shd w:val="clear" w:color="auto" w:fill="FFFFFF"/>
        <w:spacing w:after="0" w:line="360" w:lineRule="atLeast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hyperlink r:id="rId13" w:tgtFrame="_top" w:history="1"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головує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на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засіданнях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комі</w:t>
        </w:r>
        <w:proofErr w:type="gram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с</w:t>
        </w:r>
        <w:proofErr w:type="gram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ії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;</w:t>
        </w:r>
      </w:hyperlink>
    </w:p>
    <w:p w:rsidR="00F123BF" w:rsidRPr="00F82183" w:rsidRDefault="00B93140" w:rsidP="00B93140">
      <w:pPr>
        <w:pStyle w:val="Style17"/>
        <w:widowControl/>
        <w:numPr>
          <w:ilvl w:val="0"/>
          <w:numId w:val="13"/>
        </w:numPr>
        <w:tabs>
          <w:tab w:val="left" w:pos="851"/>
        </w:tabs>
        <w:spacing w:line="240" w:lineRule="auto"/>
        <w:ind w:hanging="153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1B5634" w:rsidRPr="00F82183">
        <w:fldChar w:fldCharType="begin"/>
      </w:r>
      <w:r w:rsidR="00D96D0F" w:rsidRPr="00F82183">
        <w:instrText>HYPERLINK "http://search.ligazakon.ua/l_doc2.nsf/link1/RE31650.html" \t "_top"</w:instrText>
      </w:r>
      <w:r w:rsidR="001B5634" w:rsidRPr="00F82183">
        <w:fldChar w:fldCharType="separate"/>
      </w:r>
      <w:proofErr w:type="spellStart"/>
      <w:r w:rsidR="00D96D0F" w:rsidRPr="00F82183">
        <w:rPr>
          <w:sz w:val="28"/>
          <w:szCs w:val="28"/>
        </w:rPr>
        <w:t>видає</w:t>
      </w:r>
      <w:proofErr w:type="spellEnd"/>
      <w:r w:rsidR="00D96D0F" w:rsidRPr="00F8218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="00D96D0F" w:rsidRPr="00F82183">
        <w:rPr>
          <w:sz w:val="28"/>
          <w:szCs w:val="28"/>
        </w:rPr>
        <w:t>розпорядження</w:t>
      </w:r>
      <w:proofErr w:type="spellEnd"/>
      <w:r w:rsidR="00F83184" w:rsidRPr="00F82183">
        <w:rPr>
          <w:sz w:val="28"/>
          <w:szCs w:val="28"/>
          <w:lang w:val="uk-UA"/>
        </w:rPr>
        <w:t xml:space="preserve">  </w:t>
      </w:r>
      <w:r w:rsidR="00D96D0F" w:rsidRPr="00F82183">
        <w:rPr>
          <w:sz w:val="28"/>
          <w:szCs w:val="28"/>
        </w:rPr>
        <w:t xml:space="preserve"> та </w:t>
      </w:r>
      <w:proofErr w:type="spellStart"/>
      <w:r w:rsidR="00D96D0F" w:rsidRPr="00F82183">
        <w:rPr>
          <w:sz w:val="28"/>
          <w:szCs w:val="28"/>
        </w:rPr>
        <w:t>доручення</w:t>
      </w:r>
      <w:proofErr w:type="spellEnd"/>
      <w:r w:rsidR="00D96D0F" w:rsidRPr="00F82183">
        <w:rPr>
          <w:sz w:val="28"/>
          <w:szCs w:val="28"/>
        </w:rPr>
        <w:t>, обов</w:t>
      </w:r>
      <w:r w:rsidR="004B7AF3" w:rsidRPr="00F82183">
        <w:rPr>
          <w:sz w:val="28"/>
          <w:szCs w:val="28"/>
        </w:rPr>
        <w:t>ʼ</w:t>
      </w:r>
      <w:r w:rsidR="00D96D0F" w:rsidRPr="00F82183">
        <w:rPr>
          <w:sz w:val="28"/>
          <w:szCs w:val="28"/>
        </w:rPr>
        <w:t xml:space="preserve">язкові для </w:t>
      </w:r>
      <w:proofErr w:type="spellStart"/>
      <w:r w:rsidR="00D96D0F" w:rsidRPr="00F82183">
        <w:rPr>
          <w:sz w:val="28"/>
          <w:szCs w:val="28"/>
        </w:rPr>
        <w:t>виконання</w:t>
      </w:r>
      <w:proofErr w:type="spellEnd"/>
      <w:r w:rsidR="00D96D0F" w:rsidRPr="00F82183">
        <w:rPr>
          <w:sz w:val="28"/>
          <w:szCs w:val="28"/>
        </w:rPr>
        <w:t xml:space="preserve"> членами</w:t>
      </w:r>
      <w:r w:rsidR="00F123BF" w:rsidRPr="00F82183">
        <w:rPr>
          <w:sz w:val="28"/>
          <w:szCs w:val="28"/>
          <w:lang w:val="uk-UA"/>
        </w:rPr>
        <w:t xml:space="preserve"> </w:t>
      </w:r>
    </w:p>
    <w:p w:rsidR="00D96D0F" w:rsidRPr="00F82183" w:rsidRDefault="00D96D0F" w:rsidP="00B93140">
      <w:pPr>
        <w:pStyle w:val="Style17"/>
        <w:widowControl/>
        <w:tabs>
          <w:tab w:val="left" w:pos="851"/>
        </w:tabs>
        <w:spacing w:line="240" w:lineRule="auto"/>
        <w:ind w:hanging="153"/>
        <w:rPr>
          <w:sz w:val="28"/>
          <w:szCs w:val="28"/>
          <w:lang w:val="uk-UA"/>
        </w:rPr>
      </w:pPr>
      <w:proofErr w:type="spellStart"/>
      <w:r w:rsidRPr="00F82183">
        <w:rPr>
          <w:sz w:val="28"/>
          <w:szCs w:val="28"/>
        </w:rPr>
        <w:t>комі</w:t>
      </w:r>
      <w:proofErr w:type="gramStart"/>
      <w:r w:rsidRPr="00F82183">
        <w:rPr>
          <w:sz w:val="28"/>
          <w:szCs w:val="28"/>
        </w:rPr>
        <w:t>с</w:t>
      </w:r>
      <w:proofErr w:type="gramEnd"/>
      <w:r w:rsidRPr="00F82183">
        <w:rPr>
          <w:sz w:val="28"/>
          <w:szCs w:val="28"/>
        </w:rPr>
        <w:t>ії</w:t>
      </w:r>
      <w:proofErr w:type="spellEnd"/>
      <w:r w:rsidRPr="00F82183">
        <w:rPr>
          <w:sz w:val="28"/>
          <w:szCs w:val="28"/>
        </w:rPr>
        <w:t>;</w:t>
      </w:r>
      <w:r w:rsidR="001B5634" w:rsidRPr="00F82183">
        <w:fldChar w:fldCharType="end"/>
      </w:r>
    </w:p>
    <w:p w:rsidR="00ED166C" w:rsidRPr="00F82183" w:rsidRDefault="00B93140" w:rsidP="00B93140">
      <w:pPr>
        <w:pStyle w:val="a3"/>
        <w:numPr>
          <w:ilvl w:val="0"/>
          <w:numId w:val="13"/>
        </w:numPr>
        <w:shd w:val="clear" w:color="auto" w:fill="FFFFFF"/>
        <w:spacing w:after="0" w:line="360" w:lineRule="atLeast"/>
        <w:ind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166C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організовує підготовку матеріалів для опрацювання комісією</w:t>
      </w:r>
      <w:r w:rsidR="00DF1B4E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F1B4E" w:rsidRPr="00F82183" w:rsidRDefault="00B93140" w:rsidP="00B93140">
      <w:pPr>
        <w:pStyle w:val="a3"/>
        <w:numPr>
          <w:ilvl w:val="0"/>
          <w:numId w:val="13"/>
        </w:numPr>
        <w:shd w:val="clear" w:color="auto" w:fill="FFFFFF"/>
        <w:spacing w:after="0" w:line="360" w:lineRule="atLeast"/>
        <w:ind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DF1B4E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вносить пропозиції щодо змін у складі комісії;</w:t>
      </w:r>
    </w:p>
    <w:p w:rsidR="00D96D0F" w:rsidRPr="00F82183" w:rsidRDefault="00B93140" w:rsidP="00B93140">
      <w:pPr>
        <w:pStyle w:val="a3"/>
        <w:numPr>
          <w:ilvl w:val="0"/>
          <w:numId w:val="13"/>
        </w:numPr>
        <w:shd w:val="clear" w:color="auto" w:fill="FFFFFF"/>
        <w:spacing w:after="0" w:line="360" w:lineRule="atLeast"/>
        <w:ind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lang w:val="uk-UA"/>
        </w:rPr>
        <w:t xml:space="preserve"> </w:t>
      </w:r>
      <w:hyperlink r:id="rId14" w:tgtFrame="_top" w:history="1"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бере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участь у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голосуванні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;</w:t>
        </w:r>
      </w:hyperlink>
    </w:p>
    <w:p w:rsidR="00D96D0F" w:rsidRPr="00F82183" w:rsidRDefault="00B93140" w:rsidP="00B93140">
      <w:pPr>
        <w:pStyle w:val="a3"/>
        <w:numPr>
          <w:ilvl w:val="0"/>
          <w:numId w:val="13"/>
        </w:numPr>
        <w:shd w:val="clear" w:color="auto" w:fill="FFFFFF"/>
        <w:spacing w:after="0" w:line="360" w:lineRule="atLeast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hyperlink r:id="rId15" w:tgtFrame="_top" w:history="1">
        <w:r w:rsidR="00D96D0F"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підписує протокол засідання комісії</w:t>
        </w:r>
        <w:r w:rsidR="00ED166C" w:rsidRPr="00F82183">
          <w:t xml:space="preserve"> </w:t>
        </w:r>
        <w:r w:rsidR="00ED166C"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та інші документи щодо роботи комісії</w:t>
        </w:r>
        <w:r w:rsidR="00D96D0F"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;</w:t>
        </w:r>
      </w:hyperlink>
    </w:p>
    <w:p w:rsidR="00F123BF" w:rsidRPr="00F82183" w:rsidRDefault="000C048F" w:rsidP="000C048F">
      <w:pPr>
        <w:pStyle w:val="a3"/>
        <w:numPr>
          <w:ilvl w:val="0"/>
          <w:numId w:val="13"/>
        </w:numPr>
        <w:shd w:val="clear" w:color="auto" w:fill="FFFFFF"/>
        <w:spacing w:after="0" w:line="360" w:lineRule="atLeast"/>
        <w:ind w:hanging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B93140">
        <w:rPr>
          <w:lang w:val="uk-UA"/>
        </w:rPr>
        <w:t xml:space="preserve"> </w:t>
      </w:r>
      <w:r w:rsidR="001B5634" w:rsidRPr="00F82183">
        <w:fldChar w:fldCharType="begin"/>
      </w:r>
      <w:r w:rsidR="00D96D0F" w:rsidRPr="00F82183">
        <w:instrText>HYPERLINK</w:instrText>
      </w:r>
      <w:r w:rsidR="00D96D0F" w:rsidRPr="00F82183">
        <w:rPr>
          <w:lang w:val="uk-UA"/>
        </w:rPr>
        <w:instrText xml:space="preserve"> "</w:instrText>
      </w:r>
      <w:r w:rsidR="00D96D0F" w:rsidRPr="00F82183">
        <w:instrText>http</w:instrText>
      </w:r>
      <w:r w:rsidR="00D96D0F" w:rsidRPr="00F82183">
        <w:rPr>
          <w:lang w:val="uk-UA"/>
        </w:rPr>
        <w:instrText>://</w:instrText>
      </w:r>
      <w:r w:rsidR="00D96D0F" w:rsidRPr="00F82183">
        <w:instrText>search</w:instrText>
      </w:r>
      <w:r w:rsidR="00D96D0F" w:rsidRPr="00F82183">
        <w:rPr>
          <w:lang w:val="uk-UA"/>
        </w:rPr>
        <w:instrText>.</w:instrText>
      </w:r>
      <w:r w:rsidR="00D96D0F" w:rsidRPr="00F82183">
        <w:instrText>ligazakon</w:instrText>
      </w:r>
      <w:r w:rsidR="00D96D0F" w:rsidRPr="00F82183">
        <w:rPr>
          <w:lang w:val="uk-UA"/>
        </w:rPr>
        <w:instrText>.</w:instrText>
      </w:r>
      <w:r w:rsidR="00D96D0F" w:rsidRPr="00F82183">
        <w:instrText>ua</w:instrText>
      </w:r>
      <w:r w:rsidR="00D96D0F" w:rsidRPr="00F82183">
        <w:rPr>
          <w:lang w:val="uk-UA"/>
        </w:rPr>
        <w:instrText>/</w:instrText>
      </w:r>
      <w:r w:rsidR="00D96D0F" w:rsidRPr="00F82183">
        <w:instrText>l</w:instrText>
      </w:r>
      <w:r w:rsidR="00D96D0F" w:rsidRPr="00F82183">
        <w:rPr>
          <w:lang w:val="uk-UA"/>
        </w:rPr>
        <w:instrText>_</w:instrText>
      </w:r>
      <w:r w:rsidR="00D96D0F" w:rsidRPr="00F82183">
        <w:instrText>doc</w:instrText>
      </w:r>
      <w:r w:rsidR="00D96D0F" w:rsidRPr="00F82183">
        <w:rPr>
          <w:lang w:val="uk-UA"/>
        </w:rPr>
        <w:instrText>2.</w:instrText>
      </w:r>
      <w:r w:rsidR="00D96D0F" w:rsidRPr="00F82183">
        <w:instrText>nsf</w:instrText>
      </w:r>
      <w:r w:rsidR="00D96D0F" w:rsidRPr="00F82183">
        <w:rPr>
          <w:lang w:val="uk-UA"/>
        </w:rPr>
        <w:instrText>/</w:instrText>
      </w:r>
      <w:r w:rsidR="00D96D0F" w:rsidRPr="00F82183">
        <w:instrText>link</w:instrText>
      </w:r>
      <w:r w:rsidR="00D96D0F" w:rsidRPr="00F82183">
        <w:rPr>
          <w:lang w:val="uk-UA"/>
        </w:rPr>
        <w:instrText>1/</w:instrText>
      </w:r>
      <w:r w:rsidR="00D96D0F" w:rsidRPr="00F82183">
        <w:instrText>RE</w:instrText>
      </w:r>
      <w:r w:rsidR="00D96D0F" w:rsidRPr="00F82183">
        <w:rPr>
          <w:lang w:val="uk-UA"/>
        </w:rPr>
        <w:instrText>31650.</w:instrText>
      </w:r>
      <w:r w:rsidR="00D96D0F" w:rsidRPr="00F82183">
        <w:instrText>html</w:instrText>
      </w:r>
      <w:r w:rsidR="00D96D0F" w:rsidRPr="00F82183">
        <w:rPr>
          <w:lang w:val="uk-UA"/>
        </w:rPr>
        <w:instrText>" \</w:instrText>
      </w:r>
      <w:r w:rsidR="00D96D0F" w:rsidRPr="00F82183">
        <w:instrText>t</w:instrText>
      </w:r>
      <w:r w:rsidR="00D96D0F" w:rsidRPr="00F82183">
        <w:rPr>
          <w:lang w:val="uk-UA"/>
        </w:rPr>
        <w:instrText xml:space="preserve"> "_</w:instrText>
      </w:r>
      <w:r w:rsidR="00D96D0F" w:rsidRPr="00F82183">
        <w:instrText>top</w:instrText>
      </w:r>
      <w:r w:rsidR="00D96D0F" w:rsidRPr="00F82183">
        <w:rPr>
          <w:lang w:val="uk-UA"/>
        </w:rPr>
        <w:instrText>"</w:instrText>
      </w:r>
      <w:r w:rsidR="001B5634" w:rsidRPr="00F82183">
        <w:fldChar w:fldCharType="separate"/>
      </w:r>
      <w:r w:rsidR="00D96D0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представляє </w:t>
      </w:r>
      <w:r w:rsidR="00B931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комісію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відносинах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установами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організаціями,</w:t>
      </w:r>
      <w:r w:rsidR="00F123B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93140" w:rsidRDefault="00D96D0F" w:rsidP="00B93140">
      <w:pPr>
        <w:shd w:val="clear" w:color="auto" w:fill="FFFFFF"/>
        <w:spacing w:after="0" w:line="360" w:lineRule="atLeast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зокрема </w:t>
      </w:r>
      <w:r w:rsidR="00967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 w:rsidR="00967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рішенням </w:t>
      </w:r>
      <w:r w:rsidR="00967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комісії </w:t>
      </w:r>
      <w:r w:rsidR="00967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має </w:t>
      </w:r>
      <w:r w:rsidR="00967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право звертатися з відповідними письмовими</w:t>
      </w:r>
    </w:p>
    <w:p w:rsidR="00D96D0F" w:rsidRPr="00F82183" w:rsidRDefault="00D96D0F" w:rsidP="00B93140">
      <w:pPr>
        <w:shd w:val="clear" w:color="auto" w:fill="FFFFFF"/>
        <w:spacing w:after="0" w:line="360" w:lineRule="atLeast"/>
        <w:ind w:hanging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запитами.</w:t>
      </w:r>
      <w:r w:rsidR="001B5634" w:rsidRPr="00F82183">
        <w:fldChar w:fldCharType="end"/>
      </w:r>
    </w:p>
    <w:p w:rsidR="00D96D0F" w:rsidRPr="00F82183" w:rsidRDefault="00D96D0F" w:rsidP="00D96D0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6D0F" w:rsidRPr="00F82183" w:rsidRDefault="00B93140" w:rsidP="00B93140">
      <w:pPr>
        <w:shd w:val="clear" w:color="auto" w:fill="FFFFFF"/>
        <w:tabs>
          <w:tab w:val="left" w:pos="567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95535" w:rsidRPr="00F82183">
        <w:rPr>
          <w:rFonts w:ascii="Times New Roman" w:hAnsi="Times New Roman" w:cs="Times New Roman"/>
          <w:sz w:val="28"/>
          <w:szCs w:val="28"/>
          <w:lang w:val="uk-UA"/>
        </w:rPr>
        <w:t>1.</w:t>
      </w:r>
      <w:hyperlink r:id="rId16" w:tgtFrame="_top" w:history="1">
        <w:r w:rsidR="00570175"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5</w:t>
        </w:r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.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Секретар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комісії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є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її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членом та в межах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наданих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йому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повноважень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:</w:t>
        </w:r>
      </w:hyperlink>
    </w:p>
    <w:p w:rsidR="00D96D0F" w:rsidRPr="00F82183" w:rsidRDefault="00B93140" w:rsidP="00B93140">
      <w:pPr>
        <w:pStyle w:val="a4"/>
        <w:numPr>
          <w:ilvl w:val="0"/>
          <w:numId w:val="16"/>
        </w:numPr>
        <w:ind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lang w:val="uk-UA"/>
        </w:rPr>
        <w:t xml:space="preserve"> </w:t>
      </w:r>
      <w:hyperlink r:id="rId17" w:tgtFrame="_top" w:history="1"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забезпечує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виконання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доручень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голови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комі</w:t>
        </w:r>
        <w:proofErr w:type="gram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с</w:t>
        </w:r>
        <w:proofErr w:type="gram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ії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;</w:t>
        </w:r>
      </w:hyperlink>
    </w:p>
    <w:p w:rsidR="00D96D0F" w:rsidRPr="00F82183" w:rsidRDefault="00B93140" w:rsidP="00B93140">
      <w:pPr>
        <w:pStyle w:val="a4"/>
        <w:numPr>
          <w:ilvl w:val="0"/>
          <w:numId w:val="16"/>
        </w:numPr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202C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готує матеріали для розгляду </w:t>
      </w:r>
      <w:r w:rsidR="001B6632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комісії, </w:t>
      </w:r>
      <w:hyperlink r:id="rId18" w:tgtFrame="_top" w:history="1">
        <w:r w:rsidR="001B6632"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складає протоколи</w:t>
        </w:r>
      </w:hyperlink>
      <w:r w:rsidR="00D96D0F" w:rsidRPr="00F8218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123BF" w:rsidRPr="00F82183" w:rsidRDefault="00B93140" w:rsidP="00B93140">
      <w:pPr>
        <w:pStyle w:val="a4"/>
        <w:numPr>
          <w:ilvl w:val="0"/>
          <w:numId w:val="16"/>
        </w:numPr>
        <w:ind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6D0F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здійснює </w:t>
      </w:r>
      <w:r w:rsidR="00F123BF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B5634" w:rsidRPr="00F82183">
        <w:rPr>
          <w:rFonts w:ascii="Times New Roman" w:hAnsi="Times New Roman" w:cs="Times New Roman"/>
          <w:sz w:val="28"/>
          <w:szCs w:val="28"/>
        </w:rPr>
        <w:fldChar w:fldCharType="begin"/>
      </w:r>
      <w:r w:rsidR="00D96D0F" w:rsidRPr="00F82183">
        <w:rPr>
          <w:rFonts w:ascii="Times New Roman" w:hAnsi="Times New Roman" w:cs="Times New Roman"/>
          <w:sz w:val="28"/>
          <w:szCs w:val="28"/>
        </w:rPr>
        <w:instrText>HYPERLINK "http://search.ligazakon.ua/l_doc2.nsf/link1/RE31650.html" \t "_top"</w:instrText>
      </w:r>
      <w:r w:rsidR="001B5634" w:rsidRPr="00F82183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підготовк</w:t>
      </w:r>
      <w:proofErr w:type="spellEnd"/>
      <w:r w:rsidR="00D96D0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інформаційного</w:t>
      </w:r>
      <w:proofErr w:type="spellEnd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23B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повідомлення</w:t>
      </w:r>
      <w:proofErr w:type="spellEnd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123B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F123B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</w:p>
    <w:p w:rsidR="00D96D0F" w:rsidRPr="00F82183" w:rsidRDefault="00D96D0F" w:rsidP="00B93140">
      <w:pPr>
        <w:pStyle w:val="a4"/>
        <w:ind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183">
        <w:rPr>
          <w:rFonts w:ascii="Times New Roman" w:eastAsia="Times New Roman" w:hAnsi="Times New Roman" w:cs="Times New Roman"/>
          <w:sz w:val="28"/>
          <w:szCs w:val="28"/>
        </w:rPr>
        <w:t>конкурсу;</w:t>
      </w:r>
      <w:r w:rsidR="001B5634" w:rsidRPr="00F82183">
        <w:rPr>
          <w:rFonts w:ascii="Times New Roman" w:hAnsi="Times New Roman" w:cs="Times New Roman"/>
          <w:sz w:val="28"/>
          <w:szCs w:val="28"/>
        </w:rPr>
        <w:fldChar w:fldCharType="end"/>
      </w:r>
    </w:p>
    <w:p w:rsidR="00B93140" w:rsidRDefault="00B93140" w:rsidP="00B93140">
      <w:pPr>
        <w:pStyle w:val="a4"/>
        <w:numPr>
          <w:ilvl w:val="0"/>
          <w:numId w:val="16"/>
        </w:numPr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1B5634">
        <w:fldChar w:fldCharType="begin"/>
      </w:r>
      <w:r w:rsidR="00557795">
        <w:instrText>HYPERLINK "http://search.ligazakon.ua/l_doc2.nsf/link1/RE31650.html" \t "_top"</w:instrText>
      </w:r>
      <w:r w:rsidR="001B5634">
        <w:fldChar w:fldCharType="separate"/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забезпеч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ує</w:t>
      </w:r>
      <w:proofErr w:type="spellEnd"/>
      <w:r w:rsid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оприлюднення</w:t>
      </w:r>
      <w:proofErr w:type="spellEnd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CE2B9A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64DC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064DC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офіційному </w:t>
      </w:r>
      <w:r w:rsid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64DC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="001064DC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64DC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Кременчуцької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D96D0F" w:rsidRPr="00F82183" w:rsidRDefault="00B93140" w:rsidP="00B9314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1064DC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іської ради </w:t>
      </w:r>
      <w:r w:rsidR="004B7AF3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Кременчуцького району Полтавської області </w:t>
      </w:r>
      <w:r w:rsidR="001064DC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виконавчого комітету та </w:t>
      </w:r>
      <w:r w:rsidR="00D96D0F" w:rsidRPr="00B931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D96D0F" w:rsidRPr="00F82183">
        <w:rPr>
          <w:rStyle w:val="FontStyle32"/>
          <w:sz w:val="28"/>
          <w:szCs w:val="28"/>
          <w:lang w:val="uk-UA" w:eastAsia="uk-UA"/>
        </w:rPr>
        <w:t>сторінці Управлінн</w:t>
      </w:r>
      <w:r w:rsidR="00F123BF" w:rsidRPr="00F82183">
        <w:rPr>
          <w:rStyle w:val="FontStyle32"/>
          <w:sz w:val="28"/>
          <w:szCs w:val="28"/>
          <w:lang w:val="uk-UA" w:eastAsia="uk-UA"/>
        </w:rPr>
        <w:t xml:space="preserve">я міського майна 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офіційного </w:t>
      </w:r>
      <w:proofErr w:type="spellStart"/>
      <w:r w:rsidR="00D96D0F" w:rsidRPr="00F82183">
        <w:rPr>
          <w:rStyle w:val="FontStyle32"/>
          <w:sz w:val="28"/>
          <w:szCs w:val="28"/>
          <w:lang w:val="uk-UA" w:eastAsia="uk-UA"/>
        </w:rPr>
        <w:t>вебпорталу</w:t>
      </w:r>
      <w:proofErr w:type="spellEnd"/>
      <w:r w:rsidR="00D96D0F" w:rsidRPr="00F82183">
        <w:rPr>
          <w:rStyle w:val="FontStyle32"/>
          <w:sz w:val="28"/>
          <w:szCs w:val="28"/>
          <w:lang w:val="uk-UA" w:eastAsia="uk-UA"/>
        </w:rPr>
        <w:t xml:space="preserve"> Кременчуцької міської ради </w:t>
      </w:r>
      <w:r w:rsidR="004B7AF3" w:rsidRPr="00F82183">
        <w:rPr>
          <w:rStyle w:val="FontStyle32"/>
          <w:sz w:val="28"/>
          <w:szCs w:val="28"/>
          <w:lang w:val="uk-UA" w:eastAsia="uk-UA"/>
        </w:rPr>
        <w:t xml:space="preserve">Кременчуцького району Полтавської області 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та виконавчого комітету 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інформації про оголошення конкурсу;</w:t>
      </w:r>
      <w:r w:rsidR="001B5634">
        <w:fldChar w:fldCharType="end"/>
      </w:r>
    </w:p>
    <w:p w:rsidR="00D96D0F" w:rsidRPr="00F82183" w:rsidRDefault="00B93140" w:rsidP="00B93140">
      <w:pPr>
        <w:pStyle w:val="a4"/>
        <w:numPr>
          <w:ilvl w:val="0"/>
          <w:numId w:val="16"/>
        </w:numPr>
        <w:ind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lang w:val="uk-UA"/>
        </w:rPr>
        <w:t xml:space="preserve"> </w:t>
      </w:r>
      <w:hyperlink r:id="rId19" w:tgtFrame="_top" w:history="1"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опрац</w:t>
        </w:r>
        <w:r w:rsidR="00D96D0F"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ьовує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F123BF"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 </w:t>
        </w:r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подан</w:t>
        </w:r>
        <w:r w:rsidR="00D9336A"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у</w:t>
        </w:r>
        <w:r w:rsidR="00F123BF"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 </w:t>
        </w:r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претендентами </w:t>
        </w:r>
        <w:r w:rsidR="00F123BF"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 </w:t>
        </w:r>
        <w:r w:rsidR="00D9336A"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конкурсну документацію</w:t>
        </w:r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;</w:t>
        </w:r>
      </w:hyperlink>
    </w:p>
    <w:p w:rsidR="000C048F" w:rsidRPr="000C048F" w:rsidRDefault="001B5634" w:rsidP="00B93140">
      <w:pPr>
        <w:pStyle w:val="a4"/>
        <w:numPr>
          <w:ilvl w:val="0"/>
          <w:numId w:val="16"/>
        </w:numPr>
        <w:tabs>
          <w:tab w:val="left" w:pos="567"/>
        </w:tabs>
        <w:ind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fldChar w:fldCharType="begin"/>
      </w:r>
      <w:r w:rsidR="00557795">
        <w:instrText>HYPERLINK "http://search.ligazakon.ua/l_doc2.nsf/link1/RE31650.html" \t "_top"</w:instrText>
      </w:r>
      <w:r>
        <w:fldChar w:fldCharType="separate"/>
      </w:r>
      <w:r w:rsidR="00D96D0F" w:rsidRPr="000C048F">
        <w:rPr>
          <w:rFonts w:ascii="Times New Roman" w:eastAsia="Times New Roman" w:hAnsi="Times New Roman" w:cs="Times New Roman"/>
          <w:sz w:val="28"/>
          <w:szCs w:val="28"/>
          <w:lang w:val="uk-UA"/>
        </w:rPr>
        <w:t>готує</w:t>
      </w:r>
      <w:r w:rsidR="0044560A" w:rsidRPr="000C0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60A" w:rsidRPr="000C048F">
        <w:rPr>
          <w:rFonts w:ascii="Times New Roman" w:eastAsia="Times New Roman" w:hAnsi="Times New Roman" w:cs="Times New Roman"/>
          <w:sz w:val="28"/>
          <w:szCs w:val="28"/>
          <w:lang w:val="uk-UA"/>
        </w:rPr>
        <w:t>на розгляд</w:t>
      </w:r>
      <w:r w:rsidR="00D96D0F" w:rsidRPr="000C0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23BF" w:rsidRP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6D0F" w:rsidRPr="000C048F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="00D96D0F" w:rsidRPr="000C0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23BF" w:rsidRP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D96D0F" w:rsidRPr="000C048F">
        <w:rPr>
          <w:rFonts w:ascii="Times New Roman" w:eastAsia="Times New Roman" w:hAnsi="Times New Roman" w:cs="Times New Roman"/>
          <w:sz w:val="28"/>
          <w:szCs w:val="28"/>
        </w:rPr>
        <w:t>інформаці</w:t>
      </w:r>
      <w:proofErr w:type="spellEnd"/>
      <w:r w:rsidR="00D96D0F" w:rsidRPr="000C048F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D96D0F" w:rsidRPr="000C0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23BF" w:rsidRP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6D0F" w:rsidRPr="000C048F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="00D96D0F" w:rsidRPr="000C0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23BF" w:rsidRP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6D0F" w:rsidRPr="000C048F">
        <w:rPr>
          <w:rFonts w:ascii="Times New Roman" w:eastAsia="Times New Roman" w:hAnsi="Times New Roman" w:cs="Times New Roman"/>
          <w:sz w:val="28"/>
          <w:szCs w:val="28"/>
        </w:rPr>
        <w:t xml:space="preserve">кожного </w:t>
      </w:r>
      <w:r w:rsidR="00F123BF" w:rsidRP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6D0F" w:rsidRPr="000C048F">
        <w:rPr>
          <w:rFonts w:ascii="Times New Roman" w:eastAsia="Times New Roman" w:hAnsi="Times New Roman" w:cs="Times New Roman"/>
          <w:sz w:val="28"/>
          <w:szCs w:val="28"/>
        </w:rPr>
        <w:t xml:space="preserve">претендента, </w:t>
      </w:r>
      <w:r w:rsid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6D0F" w:rsidRPr="000C048F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D96D0F" w:rsidRPr="000C048F" w:rsidRDefault="00D96D0F" w:rsidP="000C048F">
      <w:pPr>
        <w:pStyle w:val="a4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048F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="00F123BF" w:rsidRP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048F">
        <w:rPr>
          <w:rFonts w:ascii="Times New Roman" w:eastAsia="Times New Roman" w:hAnsi="Times New Roman" w:cs="Times New Roman"/>
          <w:sz w:val="28"/>
          <w:szCs w:val="28"/>
        </w:rPr>
        <w:t>намі</w:t>
      </w:r>
      <w:proofErr w:type="gramStart"/>
      <w:r w:rsidRPr="000C048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C0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AF1" w:rsidRP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048F">
        <w:rPr>
          <w:rFonts w:ascii="Times New Roman" w:eastAsia="Times New Roman" w:hAnsi="Times New Roman" w:cs="Times New Roman"/>
          <w:sz w:val="28"/>
          <w:szCs w:val="28"/>
        </w:rPr>
        <w:t>взяти</w:t>
      </w:r>
      <w:proofErr w:type="spellEnd"/>
      <w:r w:rsidRPr="000C0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AF1" w:rsidRP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048F">
        <w:rPr>
          <w:rFonts w:ascii="Times New Roman" w:eastAsia="Times New Roman" w:hAnsi="Times New Roman" w:cs="Times New Roman"/>
          <w:sz w:val="28"/>
          <w:szCs w:val="28"/>
        </w:rPr>
        <w:t xml:space="preserve">участь у </w:t>
      </w:r>
      <w:r w:rsidR="00257AF1" w:rsidRP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048F">
        <w:rPr>
          <w:rFonts w:ascii="Times New Roman" w:eastAsia="Times New Roman" w:hAnsi="Times New Roman" w:cs="Times New Roman"/>
          <w:sz w:val="28"/>
          <w:szCs w:val="28"/>
        </w:rPr>
        <w:t>конкурсі</w:t>
      </w:r>
      <w:proofErr w:type="spellEnd"/>
      <w:r w:rsidRPr="000C048F">
        <w:rPr>
          <w:rFonts w:ascii="Times New Roman" w:eastAsia="Times New Roman" w:hAnsi="Times New Roman" w:cs="Times New Roman"/>
          <w:sz w:val="28"/>
          <w:szCs w:val="28"/>
        </w:rPr>
        <w:t>, складен</w:t>
      </w:r>
      <w:r w:rsidRPr="000C048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0C048F">
        <w:rPr>
          <w:rFonts w:ascii="Times New Roman" w:eastAsia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0C048F">
        <w:rPr>
          <w:rFonts w:ascii="Times New Roman" w:eastAsia="Times New Roman" w:hAnsi="Times New Roman" w:cs="Times New Roman"/>
          <w:sz w:val="28"/>
          <w:szCs w:val="28"/>
        </w:rPr>
        <w:t>опрацювання</w:t>
      </w:r>
      <w:proofErr w:type="spellEnd"/>
      <w:r w:rsidR="00F123BF" w:rsidRP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048F">
        <w:rPr>
          <w:rFonts w:ascii="Times New Roman" w:eastAsia="Times New Roman" w:hAnsi="Times New Roman" w:cs="Times New Roman"/>
          <w:sz w:val="28"/>
          <w:szCs w:val="28"/>
        </w:rPr>
        <w:t>підтвердних</w:t>
      </w:r>
      <w:proofErr w:type="spellEnd"/>
      <w:r w:rsidR="00F123BF" w:rsidRP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048F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0C04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257AF1" w:rsidRP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C048F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 w:rsidR="00257AF1" w:rsidRP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048F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0C0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AF1" w:rsidRP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C048F">
        <w:rPr>
          <w:rFonts w:ascii="Times New Roman" w:eastAsia="Times New Roman" w:hAnsi="Times New Roman" w:cs="Times New Roman"/>
          <w:sz w:val="28"/>
          <w:szCs w:val="28"/>
        </w:rPr>
        <w:t>наявної</w:t>
      </w:r>
      <w:proofErr w:type="spellEnd"/>
      <w:r w:rsidR="00257AF1" w:rsidRP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C048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57AF1" w:rsidRP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F83184" w:rsidRPr="000C048F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Управлінні міського майна</w:t>
      </w:r>
      <w:r w:rsidRPr="000C0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AF1" w:rsidRP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F123BF" w:rsidRPr="000C048F">
        <w:rPr>
          <w:rFonts w:ascii="Times New Roman" w:eastAsia="Times New Roman" w:hAnsi="Times New Roman" w:cs="Times New Roman"/>
          <w:sz w:val="28"/>
          <w:szCs w:val="28"/>
          <w:lang w:val="uk-UA"/>
        </w:rPr>
        <w:t>інфор</w:t>
      </w:r>
      <w:r w:rsidRPr="000C048F">
        <w:rPr>
          <w:rFonts w:ascii="Times New Roman" w:eastAsia="Times New Roman" w:hAnsi="Times New Roman" w:cs="Times New Roman"/>
          <w:sz w:val="28"/>
          <w:szCs w:val="28"/>
        </w:rPr>
        <w:t>мації</w:t>
      </w:r>
      <w:proofErr w:type="spellEnd"/>
      <w:r w:rsidRPr="000C048F">
        <w:rPr>
          <w:rFonts w:ascii="Times New Roman" w:eastAsia="Times New Roman" w:hAnsi="Times New Roman" w:cs="Times New Roman"/>
          <w:sz w:val="28"/>
          <w:szCs w:val="28"/>
        </w:rPr>
        <w:t>;</w:t>
      </w:r>
      <w:r w:rsidR="001B5634">
        <w:fldChar w:fldCharType="end"/>
      </w:r>
    </w:p>
    <w:p w:rsidR="00B93140" w:rsidRPr="00B93140" w:rsidRDefault="001B5634" w:rsidP="00B93140">
      <w:pPr>
        <w:pStyle w:val="a4"/>
        <w:numPr>
          <w:ilvl w:val="0"/>
          <w:numId w:val="16"/>
        </w:numPr>
        <w:ind w:hanging="153"/>
        <w:jc w:val="both"/>
        <w:rPr>
          <w:rFonts w:eastAsia="Times New Roman"/>
        </w:rPr>
      </w:pPr>
      <w:r>
        <w:fldChar w:fldCharType="begin"/>
      </w:r>
      <w:r w:rsidR="00557795">
        <w:instrText>HYPERLINK "http://search.ligazakon.ua/l_doc2.nsf/link1/RE31650.html" \t "_top"</w:instrText>
      </w:r>
      <w:r>
        <w:fldChar w:fldCharType="separate"/>
      </w:r>
      <w:r w:rsidR="00D96D0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готує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інформаці</w:t>
      </w:r>
      <w:proofErr w:type="spellEnd"/>
      <w:r w:rsidR="00D96D0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конкурсу для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повідомлення</w:t>
      </w:r>
      <w:proofErr w:type="spellEnd"/>
      <w:r w:rsidR="00F123B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перемож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ців</w:t>
      </w:r>
    </w:p>
    <w:p w:rsidR="00D96D0F" w:rsidRPr="00F82183" w:rsidRDefault="00D96D0F" w:rsidP="00B93140">
      <w:pPr>
        <w:pStyle w:val="a4"/>
        <w:jc w:val="both"/>
        <w:rPr>
          <w:rFonts w:eastAsia="Times New Roman"/>
        </w:rPr>
      </w:pP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конкурсу та для оприлюднення </w:t>
      </w:r>
      <w:r w:rsidR="00CE2B9A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офіційному </w:t>
      </w:r>
      <w:proofErr w:type="spellStart"/>
      <w:r w:rsidR="00CE2B9A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="00744600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2B9A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Кременчуцької міської ради Кременчуцького району Полтавської області та виконавчого комітету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B5634">
        <w:fldChar w:fldCharType="end"/>
      </w:r>
    </w:p>
    <w:p w:rsidR="004530AB" w:rsidRPr="00F82183" w:rsidRDefault="004530AB" w:rsidP="004530AB">
      <w:pPr>
        <w:pStyle w:val="a4"/>
        <w:ind w:left="720"/>
        <w:jc w:val="both"/>
        <w:rPr>
          <w:rFonts w:eastAsia="Times New Roman"/>
        </w:rPr>
      </w:pPr>
    </w:p>
    <w:p w:rsidR="00D96D0F" w:rsidRPr="00F82183" w:rsidRDefault="001B6632" w:rsidP="00B93140">
      <w:pPr>
        <w:shd w:val="clear" w:color="auto" w:fill="FFFFFF"/>
        <w:tabs>
          <w:tab w:val="left" w:pos="567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183">
        <w:rPr>
          <w:rFonts w:ascii="Arial" w:eastAsia="Times New Roman" w:hAnsi="Arial" w:cs="Arial"/>
          <w:sz w:val="24"/>
          <w:szCs w:val="24"/>
          <w:lang w:val="uk-UA"/>
        </w:rPr>
        <w:tab/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період відсутності </w:t>
      </w:r>
      <w:r w:rsidR="0044560A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секретаря комісії його повноваження делегуються головою комісії буд</w:t>
      </w:r>
      <w:r w:rsidR="00072481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="0044560A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-якому її члену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, про що зазначається у протоколі засідання комісії</w:t>
      </w:r>
      <w:r w:rsidR="0044560A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570175" w:rsidRPr="00F82183" w:rsidRDefault="00570175" w:rsidP="00D96D0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6D0F" w:rsidRPr="00F82183" w:rsidRDefault="00B93140" w:rsidP="00B93140">
      <w:pPr>
        <w:pStyle w:val="Style17"/>
        <w:widowControl/>
        <w:tabs>
          <w:tab w:val="left" w:pos="567"/>
        </w:tabs>
        <w:spacing w:line="240" w:lineRule="auto"/>
        <w:ind w:firstLine="0"/>
        <w:rPr>
          <w:rStyle w:val="FontStyle32"/>
          <w:sz w:val="28"/>
          <w:szCs w:val="28"/>
          <w:lang w:val="uk-UA" w:eastAsia="uk-UA"/>
        </w:rPr>
      </w:pPr>
      <w:r>
        <w:rPr>
          <w:rStyle w:val="FontStyle32"/>
          <w:sz w:val="28"/>
          <w:szCs w:val="28"/>
          <w:lang w:val="uk-UA" w:eastAsia="uk-UA"/>
        </w:rPr>
        <w:t xml:space="preserve">        </w:t>
      </w:r>
      <w:r w:rsidR="00095535" w:rsidRPr="00F82183">
        <w:rPr>
          <w:rStyle w:val="FontStyle32"/>
          <w:sz w:val="28"/>
          <w:szCs w:val="28"/>
          <w:lang w:val="uk-UA" w:eastAsia="uk-UA"/>
        </w:rPr>
        <w:t>1.</w:t>
      </w:r>
      <w:r w:rsidR="00570175" w:rsidRPr="00F82183">
        <w:rPr>
          <w:rStyle w:val="FontStyle32"/>
          <w:sz w:val="28"/>
          <w:szCs w:val="28"/>
          <w:lang w:val="uk-UA" w:eastAsia="uk-UA"/>
        </w:rPr>
        <w:t>6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.  </w:t>
      </w:r>
      <w:r w:rsidR="001B5634">
        <w:fldChar w:fldCharType="begin"/>
      </w:r>
      <w:r w:rsidR="001B5634">
        <w:instrText>HYPERLINK</w:instrText>
      </w:r>
      <w:r w:rsidR="001B5634" w:rsidRPr="002F7E77">
        <w:rPr>
          <w:lang w:val="uk-UA"/>
        </w:rPr>
        <w:instrText xml:space="preserve"> "</w:instrText>
      </w:r>
      <w:r w:rsidR="001B5634">
        <w:instrText>http</w:instrText>
      </w:r>
      <w:r w:rsidR="001B5634" w:rsidRPr="002F7E77">
        <w:rPr>
          <w:lang w:val="uk-UA"/>
        </w:rPr>
        <w:instrText>://</w:instrText>
      </w:r>
      <w:r w:rsidR="001B5634">
        <w:instrText>search</w:instrText>
      </w:r>
      <w:r w:rsidR="001B5634" w:rsidRPr="002F7E77">
        <w:rPr>
          <w:lang w:val="uk-UA"/>
        </w:rPr>
        <w:instrText>.</w:instrText>
      </w:r>
      <w:r w:rsidR="001B5634">
        <w:instrText>ligazakon</w:instrText>
      </w:r>
      <w:r w:rsidR="001B5634" w:rsidRPr="002F7E77">
        <w:rPr>
          <w:lang w:val="uk-UA"/>
        </w:rPr>
        <w:instrText>.</w:instrText>
      </w:r>
      <w:r w:rsidR="001B5634">
        <w:instrText>ua</w:instrText>
      </w:r>
      <w:r w:rsidR="001B5634" w:rsidRPr="002F7E77">
        <w:rPr>
          <w:lang w:val="uk-UA"/>
        </w:rPr>
        <w:instrText>/</w:instrText>
      </w:r>
      <w:r w:rsidR="001B5634">
        <w:instrText>l</w:instrText>
      </w:r>
      <w:r w:rsidR="001B5634" w:rsidRPr="002F7E77">
        <w:rPr>
          <w:lang w:val="uk-UA"/>
        </w:rPr>
        <w:instrText>_</w:instrText>
      </w:r>
      <w:r w:rsidR="001B5634">
        <w:instrText>doc</w:instrText>
      </w:r>
      <w:r w:rsidR="001B5634" w:rsidRPr="002F7E77">
        <w:rPr>
          <w:lang w:val="uk-UA"/>
        </w:rPr>
        <w:instrText>2.</w:instrText>
      </w:r>
      <w:r w:rsidR="001B5634">
        <w:instrText>nsf</w:instrText>
      </w:r>
      <w:r w:rsidR="001B5634" w:rsidRPr="002F7E77">
        <w:rPr>
          <w:lang w:val="uk-UA"/>
        </w:rPr>
        <w:instrText>/</w:instrText>
      </w:r>
      <w:r w:rsidR="001B5634">
        <w:instrText>link</w:instrText>
      </w:r>
      <w:r w:rsidR="001B5634" w:rsidRPr="002F7E77">
        <w:rPr>
          <w:lang w:val="uk-UA"/>
        </w:rPr>
        <w:instrText>1/</w:instrText>
      </w:r>
      <w:r w:rsidR="001B5634">
        <w:instrText>RE</w:instrText>
      </w:r>
      <w:r w:rsidR="001B5634" w:rsidRPr="002F7E77">
        <w:rPr>
          <w:lang w:val="uk-UA"/>
        </w:rPr>
        <w:instrText>31650.</w:instrText>
      </w:r>
      <w:r w:rsidR="001B5634">
        <w:instrText>html</w:instrText>
      </w:r>
      <w:r w:rsidR="001B5634" w:rsidRPr="002F7E77">
        <w:rPr>
          <w:lang w:val="uk-UA"/>
        </w:rPr>
        <w:instrText>" \</w:instrText>
      </w:r>
      <w:r w:rsidR="001B5634">
        <w:instrText>t</w:instrText>
      </w:r>
      <w:r w:rsidR="001B5634" w:rsidRPr="002F7E77">
        <w:rPr>
          <w:lang w:val="uk-UA"/>
        </w:rPr>
        <w:instrText xml:space="preserve"> "_</w:instrText>
      </w:r>
      <w:r w:rsidR="001B5634">
        <w:instrText>top</w:instrText>
      </w:r>
      <w:r w:rsidR="001B5634" w:rsidRPr="002F7E77">
        <w:rPr>
          <w:lang w:val="uk-UA"/>
        </w:rPr>
        <w:instrText>"</w:instrText>
      </w:r>
      <w:r w:rsidR="001B5634">
        <w:fldChar w:fldCharType="separate"/>
      </w:r>
      <w:r w:rsidR="00D96D0F" w:rsidRPr="00F82183">
        <w:rPr>
          <w:sz w:val="28"/>
          <w:szCs w:val="28"/>
          <w:lang w:val="uk-UA"/>
        </w:rPr>
        <w:t xml:space="preserve">До участі в конкурсі з метою надання послуг з оцінки майна можуть бути допущені претенденти, які діють на підставі сертифікатів </w:t>
      </w:r>
      <w:proofErr w:type="spellStart"/>
      <w:r w:rsidR="00D96D0F" w:rsidRPr="00F82183">
        <w:rPr>
          <w:sz w:val="28"/>
          <w:szCs w:val="28"/>
          <w:lang w:val="uk-UA"/>
        </w:rPr>
        <w:t>суб</w:t>
      </w:r>
      <w:r w:rsidR="00CE2B9A" w:rsidRPr="00F82183">
        <w:rPr>
          <w:sz w:val="28"/>
          <w:szCs w:val="28"/>
          <w:lang w:val="uk-UA"/>
        </w:rPr>
        <w:t>ʼ</w:t>
      </w:r>
      <w:r w:rsidR="00D96D0F" w:rsidRPr="00F82183">
        <w:rPr>
          <w:sz w:val="28"/>
          <w:szCs w:val="28"/>
          <w:lang w:val="uk-UA"/>
        </w:rPr>
        <w:t>єкта</w:t>
      </w:r>
      <w:proofErr w:type="spellEnd"/>
      <w:r w:rsidR="00D96D0F" w:rsidRPr="00F82183">
        <w:rPr>
          <w:sz w:val="28"/>
          <w:szCs w:val="28"/>
          <w:lang w:val="uk-UA"/>
        </w:rPr>
        <w:t xml:space="preserve"> оціночної діяльності, виданих відповідно до</w:t>
      </w:r>
      <w:r w:rsidR="001B5634">
        <w:fldChar w:fldCharType="end"/>
      </w:r>
      <w:r w:rsidR="00D96D0F" w:rsidRPr="00F82183">
        <w:rPr>
          <w:sz w:val="28"/>
          <w:szCs w:val="28"/>
        </w:rPr>
        <w:t> </w:t>
      </w:r>
      <w:r w:rsidR="001B5634">
        <w:fldChar w:fldCharType="begin"/>
      </w:r>
      <w:r w:rsidR="001B5634">
        <w:instrText>HYPERLINK</w:instrText>
      </w:r>
      <w:r w:rsidR="001B5634" w:rsidRPr="002F7E77">
        <w:rPr>
          <w:lang w:val="uk-UA"/>
        </w:rPr>
        <w:instrText xml:space="preserve"> "</w:instrText>
      </w:r>
      <w:r w:rsidR="001B5634">
        <w:instrText>http</w:instrText>
      </w:r>
      <w:r w:rsidR="001B5634" w:rsidRPr="002F7E77">
        <w:rPr>
          <w:lang w:val="uk-UA"/>
        </w:rPr>
        <w:instrText>://</w:instrText>
      </w:r>
      <w:r w:rsidR="001B5634">
        <w:instrText>search</w:instrText>
      </w:r>
      <w:r w:rsidR="001B5634" w:rsidRPr="002F7E77">
        <w:rPr>
          <w:lang w:val="uk-UA"/>
        </w:rPr>
        <w:instrText>.</w:instrText>
      </w:r>
      <w:r w:rsidR="001B5634">
        <w:instrText>ligazakon</w:instrText>
      </w:r>
      <w:r w:rsidR="001B5634" w:rsidRPr="002F7E77">
        <w:rPr>
          <w:lang w:val="uk-UA"/>
        </w:rPr>
        <w:instrText>.</w:instrText>
      </w:r>
      <w:r w:rsidR="001B5634">
        <w:instrText>ua</w:instrText>
      </w:r>
      <w:r w:rsidR="001B5634" w:rsidRPr="002F7E77">
        <w:rPr>
          <w:lang w:val="uk-UA"/>
        </w:rPr>
        <w:instrText>/</w:instrText>
      </w:r>
      <w:r w:rsidR="001B5634">
        <w:instrText>l</w:instrText>
      </w:r>
      <w:r w:rsidR="001B5634" w:rsidRPr="002F7E77">
        <w:rPr>
          <w:lang w:val="uk-UA"/>
        </w:rPr>
        <w:instrText>_</w:instrText>
      </w:r>
      <w:r w:rsidR="001B5634">
        <w:instrText>doc</w:instrText>
      </w:r>
      <w:r w:rsidR="001B5634" w:rsidRPr="002F7E77">
        <w:rPr>
          <w:lang w:val="uk-UA"/>
        </w:rPr>
        <w:instrText>2.</w:instrText>
      </w:r>
      <w:r w:rsidR="001B5634">
        <w:instrText>nsf</w:instrText>
      </w:r>
      <w:r w:rsidR="001B5634" w:rsidRPr="002F7E77">
        <w:rPr>
          <w:lang w:val="uk-UA"/>
        </w:rPr>
        <w:instrText>/</w:instrText>
      </w:r>
      <w:r w:rsidR="001B5634">
        <w:instrText>link</w:instrText>
      </w:r>
      <w:r w:rsidR="001B5634" w:rsidRPr="002F7E77">
        <w:rPr>
          <w:lang w:val="uk-UA"/>
        </w:rPr>
        <w:instrText>1/</w:instrText>
      </w:r>
      <w:r w:rsidR="001B5634">
        <w:instrText>T</w:instrText>
      </w:r>
      <w:r w:rsidR="001B5634" w:rsidRPr="002F7E77">
        <w:rPr>
          <w:lang w:val="uk-UA"/>
        </w:rPr>
        <w:instrText>012658.</w:instrText>
      </w:r>
      <w:r w:rsidR="001B5634">
        <w:instrText>html</w:instrText>
      </w:r>
      <w:r w:rsidR="001B5634" w:rsidRPr="002F7E77">
        <w:rPr>
          <w:lang w:val="uk-UA"/>
        </w:rPr>
        <w:instrText>" \</w:instrText>
      </w:r>
      <w:r w:rsidR="001B5634">
        <w:instrText>t</w:instrText>
      </w:r>
      <w:r w:rsidR="001B5634" w:rsidRPr="002F7E77">
        <w:rPr>
          <w:lang w:val="uk-UA"/>
        </w:rPr>
        <w:instrText xml:space="preserve"> "_</w:instrText>
      </w:r>
      <w:r w:rsidR="001B5634">
        <w:instrText>top</w:instrText>
      </w:r>
      <w:r w:rsidR="001B5634" w:rsidRPr="002F7E77">
        <w:rPr>
          <w:lang w:val="uk-UA"/>
        </w:rPr>
        <w:instrText>"</w:instrText>
      </w:r>
      <w:r w:rsidR="001B5634">
        <w:fldChar w:fldCharType="separate"/>
      </w:r>
      <w:r w:rsidR="00D96D0F" w:rsidRPr="00F82183">
        <w:rPr>
          <w:sz w:val="28"/>
          <w:szCs w:val="28"/>
          <w:lang w:val="uk-UA"/>
        </w:rPr>
        <w:t>Закону України «Про оцінку майна, майнових прав та професійну оціночну діяльність в Україні</w:t>
      </w:r>
      <w:r w:rsidR="001B5634">
        <w:fldChar w:fldCharType="end"/>
      </w:r>
      <w:r w:rsidR="00D96D0F" w:rsidRPr="00F82183">
        <w:rPr>
          <w:sz w:val="28"/>
          <w:szCs w:val="28"/>
          <w:lang w:val="uk-UA"/>
        </w:rPr>
        <w:t>»</w:t>
      </w:r>
      <w:r w:rsidR="008A160D" w:rsidRPr="00F82183">
        <w:rPr>
          <w:lang w:val="uk-UA"/>
        </w:rPr>
        <w:t>.</w:t>
      </w:r>
      <w:r w:rsidR="00D96D0F" w:rsidRPr="00F82183">
        <w:rPr>
          <w:sz w:val="28"/>
          <w:szCs w:val="28"/>
          <w:lang w:val="uk-UA"/>
        </w:rPr>
        <w:t xml:space="preserve"> </w:t>
      </w:r>
    </w:p>
    <w:p w:rsidR="00D96D0F" w:rsidRPr="00F82183" w:rsidRDefault="00D96D0F" w:rsidP="00D96D0F">
      <w:pPr>
        <w:pStyle w:val="Style2"/>
        <w:widowControl/>
        <w:ind w:right="1354"/>
        <w:jc w:val="left"/>
        <w:rPr>
          <w:sz w:val="28"/>
          <w:szCs w:val="28"/>
          <w:lang w:val="uk-UA"/>
        </w:rPr>
      </w:pPr>
    </w:p>
    <w:p w:rsidR="00D96D0F" w:rsidRPr="00F82183" w:rsidRDefault="00D96D0F" w:rsidP="00D96D0F">
      <w:pPr>
        <w:pStyle w:val="Style2"/>
        <w:widowControl/>
        <w:ind w:left="1361" w:right="1354" w:firstLine="709"/>
        <w:rPr>
          <w:rStyle w:val="FontStyle33"/>
          <w:sz w:val="28"/>
          <w:szCs w:val="28"/>
          <w:lang w:val="uk-UA" w:eastAsia="uk-UA"/>
        </w:rPr>
      </w:pPr>
      <w:r w:rsidRPr="00F82183">
        <w:rPr>
          <w:rStyle w:val="FontStyle33"/>
          <w:sz w:val="28"/>
          <w:szCs w:val="28"/>
          <w:lang w:val="uk-UA" w:eastAsia="uk-UA"/>
        </w:rPr>
        <w:t>П. ПІДГОТОВКА ДО ПРОВЕДЕННЯ КОНКУРСУ</w:t>
      </w:r>
    </w:p>
    <w:p w:rsidR="00D96D0F" w:rsidRPr="00F82183" w:rsidRDefault="00D96D0F" w:rsidP="00D96D0F">
      <w:pPr>
        <w:pStyle w:val="Style2"/>
        <w:widowControl/>
        <w:ind w:left="1361" w:right="1354" w:firstLine="709"/>
        <w:rPr>
          <w:rStyle w:val="FontStyle33"/>
          <w:sz w:val="28"/>
          <w:szCs w:val="28"/>
          <w:lang w:val="uk-UA" w:eastAsia="uk-UA"/>
        </w:rPr>
      </w:pPr>
    </w:p>
    <w:p w:rsidR="00D96D0F" w:rsidRPr="00F82183" w:rsidRDefault="00C20400" w:rsidP="000C048F">
      <w:pPr>
        <w:pStyle w:val="Style17"/>
        <w:widowControl/>
        <w:tabs>
          <w:tab w:val="left" w:pos="567"/>
        </w:tabs>
        <w:spacing w:line="240" w:lineRule="auto"/>
        <w:ind w:firstLine="0"/>
        <w:rPr>
          <w:rStyle w:val="FontStyle32"/>
          <w:sz w:val="28"/>
          <w:szCs w:val="28"/>
          <w:lang w:val="uk-UA" w:eastAsia="uk-UA"/>
        </w:rPr>
      </w:pPr>
      <w:r w:rsidRPr="00F82183">
        <w:rPr>
          <w:rStyle w:val="FontStyle32"/>
          <w:sz w:val="28"/>
          <w:szCs w:val="28"/>
          <w:lang w:val="uk-UA" w:eastAsia="uk-UA"/>
        </w:rPr>
        <w:t xml:space="preserve">     </w:t>
      </w:r>
      <w:r w:rsidR="00095535" w:rsidRPr="00F82183">
        <w:rPr>
          <w:rStyle w:val="FontStyle32"/>
          <w:sz w:val="28"/>
          <w:szCs w:val="28"/>
          <w:lang w:val="uk-UA" w:eastAsia="uk-UA"/>
        </w:rPr>
        <w:tab/>
      </w:r>
      <w:r w:rsidR="00D96D0F" w:rsidRPr="00F82183">
        <w:rPr>
          <w:rStyle w:val="FontStyle32"/>
          <w:sz w:val="28"/>
          <w:szCs w:val="28"/>
          <w:lang w:val="uk-UA" w:eastAsia="uk-UA"/>
        </w:rPr>
        <w:t>2.1.</w:t>
      </w:r>
      <w:r w:rsidR="00D96D0F" w:rsidRPr="00F82183">
        <w:rPr>
          <w:rStyle w:val="FontStyle32"/>
          <w:sz w:val="28"/>
          <w:szCs w:val="28"/>
          <w:lang w:val="uk-UA" w:eastAsia="uk-UA"/>
        </w:rPr>
        <w:tab/>
      </w:r>
      <w:r w:rsidR="00DF1B4E" w:rsidRPr="00F82183">
        <w:rPr>
          <w:rStyle w:val="FontStyle32"/>
          <w:sz w:val="28"/>
          <w:szCs w:val="28"/>
          <w:lang w:val="uk-UA" w:eastAsia="uk-UA"/>
        </w:rPr>
        <w:t xml:space="preserve">Конкурс на право проведення оцінки проводиться конкурсною комісією, персональний склад якої затверджується </w:t>
      </w:r>
      <w:r w:rsidR="00D96D0F" w:rsidRPr="00F82183">
        <w:rPr>
          <w:rStyle w:val="FontStyle32"/>
          <w:sz w:val="28"/>
          <w:szCs w:val="28"/>
          <w:lang w:val="uk-UA" w:eastAsia="uk-UA"/>
        </w:rPr>
        <w:t>наказом начальника Управління  міського майна.</w:t>
      </w:r>
    </w:p>
    <w:p w:rsidR="00D96D0F" w:rsidRPr="00F82183" w:rsidRDefault="000C048F" w:rsidP="000C048F">
      <w:pPr>
        <w:pStyle w:val="a4"/>
        <w:tabs>
          <w:tab w:val="left" w:pos="567"/>
        </w:tabs>
        <w:jc w:val="both"/>
        <w:rPr>
          <w:rStyle w:val="FontStyle32"/>
          <w:sz w:val="28"/>
          <w:szCs w:val="28"/>
          <w:lang w:val="uk-UA" w:eastAsia="uk-UA"/>
        </w:rPr>
      </w:pPr>
      <w:r>
        <w:rPr>
          <w:rStyle w:val="FontStyle32"/>
          <w:sz w:val="28"/>
          <w:szCs w:val="28"/>
          <w:lang w:val="uk-UA" w:eastAsia="uk-UA"/>
        </w:rPr>
        <w:lastRenderedPageBreak/>
        <w:t xml:space="preserve">        2.2. 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Інформація про проведення конкурсу з відбору суб’єктів оціночної діяльності публікується </w:t>
      </w:r>
      <w:r w:rsidR="000C446D" w:rsidRPr="00F82183">
        <w:rPr>
          <w:rStyle w:val="FontStyle32"/>
          <w:sz w:val="28"/>
          <w:szCs w:val="28"/>
          <w:lang w:val="uk-UA" w:eastAsia="uk-UA"/>
        </w:rPr>
        <w:t xml:space="preserve">на офіційному </w:t>
      </w:r>
      <w:proofErr w:type="spellStart"/>
      <w:r w:rsidR="000C446D" w:rsidRPr="00F82183">
        <w:rPr>
          <w:rStyle w:val="FontStyle32"/>
          <w:sz w:val="28"/>
          <w:szCs w:val="28"/>
          <w:lang w:val="uk-UA" w:eastAsia="uk-UA"/>
        </w:rPr>
        <w:t>вебпорталі</w:t>
      </w:r>
      <w:proofErr w:type="spellEnd"/>
      <w:r w:rsidR="000C446D" w:rsidRPr="00F82183">
        <w:rPr>
          <w:rStyle w:val="FontStyle32"/>
          <w:sz w:val="28"/>
          <w:szCs w:val="28"/>
          <w:lang w:val="uk-UA" w:eastAsia="uk-UA"/>
        </w:rPr>
        <w:t xml:space="preserve">  Кременчуцької міської ради </w:t>
      </w:r>
      <w:r w:rsidR="004A3367" w:rsidRPr="00F82183">
        <w:rPr>
          <w:rStyle w:val="FontStyle32"/>
          <w:sz w:val="28"/>
          <w:szCs w:val="28"/>
          <w:lang w:val="uk-UA" w:eastAsia="uk-UA"/>
        </w:rPr>
        <w:t xml:space="preserve">Кременчуцького району Полтавської області </w:t>
      </w:r>
      <w:r w:rsidR="000C446D" w:rsidRPr="00F82183">
        <w:rPr>
          <w:rStyle w:val="FontStyle32"/>
          <w:sz w:val="28"/>
          <w:szCs w:val="28"/>
          <w:lang w:val="uk-UA" w:eastAsia="uk-UA"/>
        </w:rPr>
        <w:t xml:space="preserve">та виконавчого комітету та на сторінці Управління міського майна офіційного </w:t>
      </w:r>
      <w:proofErr w:type="spellStart"/>
      <w:r w:rsidR="000C446D" w:rsidRPr="00F82183">
        <w:rPr>
          <w:rStyle w:val="FontStyle32"/>
          <w:sz w:val="28"/>
          <w:szCs w:val="28"/>
          <w:lang w:val="uk-UA" w:eastAsia="uk-UA"/>
        </w:rPr>
        <w:t>вебпорталу</w:t>
      </w:r>
      <w:proofErr w:type="spellEnd"/>
      <w:r w:rsidR="000C446D" w:rsidRPr="00F82183">
        <w:rPr>
          <w:rStyle w:val="FontStyle32"/>
          <w:sz w:val="28"/>
          <w:szCs w:val="28"/>
          <w:lang w:val="uk-UA" w:eastAsia="uk-UA"/>
        </w:rPr>
        <w:t xml:space="preserve"> Кременчуцької міської ради </w:t>
      </w:r>
      <w:r w:rsidR="007B1046" w:rsidRPr="00F82183">
        <w:rPr>
          <w:rStyle w:val="FontStyle32"/>
          <w:sz w:val="28"/>
          <w:szCs w:val="28"/>
          <w:lang w:val="uk-UA" w:eastAsia="uk-UA"/>
        </w:rPr>
        <w:t xml:space="preserve">Кременчуцького району Полтавської області </w:t>
      </w:r>
      <w:r w:rsidR="000C446D" w:rsidRPr="00F82183">
        <w:rPr>
          <w:rStyle w:val="FontStyle32"/>
          <w:sz w:val="28"/>
          <w:szCs w:val="28"/>
          <w:lang w:val="uk-UA" w:eastAsia="uk-UA"/>
        </w:rPr>
        <w:t>та виконавчого комітету</w:t>
      </w:r>
      <w:r w:rsidR="00072481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072481" w:rsidRPr="00F821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</w:t>
      </w:r>
      <w:r w:rsidR="00C27F05" w:rsidRPr="00F821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</w:t>
      </w:r>
      <w:r w:rsidR="00072481" w:rsidRPr="00F821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календарних днів до оголошеної дати проведення конкурсу</w:t>
      </w:r>
      <w:r w:rsidR="00D96D0F" w:rsidRPr="00F82183">
        <w:rPr>
          <w:rStyle w:val="FontStyle32"/>
          <w:sz w:val="28"/>
          <w:szCs w:val="28"/>
          <w:lang w:val="uk-UA" w:eastAsia="uk-UA"/>
        </w:rPr>
        <w:t>.</w:t>
      </w:r>
    </w:p>
    <w:p w:rsidR="00D96D0F" w:rsidRPr="00F82183" w:rsidRDefault="00D96D0F" w:rsidP="000C048F">
      <w:pPr>
        <w:pStyle w:val="Style17"/>
        <w:widowControl/>
        <w:tabs>
          <w:tab w:val="left" w:pos="979"/>
        </w:tabs>
        <w:spacing w:line="240" w:lineRule="auto"/>
        <w:ind w:firstLine="567"/>
        <w:rPr>
          <w:rStyle w:val="FontStyle32"/>
          <w:sz w:val="28"/>
          <w:szCs w:val="28"/>
          <w:lang w:val="uk-UA" w:eastAsia="uk-UA"/>
        </w:rPr>
      </w:pPr>
      <w:r w:rsidRPr="00F82183">
        <w:rPr>
          <w:rStyle w:val="FontStyle32"/>
          <w:sz w:val="28"/>
          <w:szCs w:val="28"/>
          <w:lang w:val="uk-UA" w:eastAsia="uk-UA"/>
        </w:rPr>
        <w:t>Інформація про умови проведення конкурсу повинна включати :</w:t>
      </w:r>
    </w:p>
    <w:p w:rsidR="00D96D0F" w:rsidRPr="00F82183" w:rsidRDefault="00D96D0F" w:rsidP="000C048F">
      <w:pPr>
        <w:pStyle w:val="Style20"/>
        <w:widowControl/>
        <w:numPr>
          <w:ilvl w:val="0"/>
          <w:numId w:val="3"/>
        </w:numPr>
        <w:tabs>
          <w:tab w:val="left" w:pos="751"/>
        </w:tabs>
        <w:spacing w:line="240" w:lineRule="auto"/>
        <w:ind w:firstLine="567"/>
        <w:jc w:val="left"/>
        <w:rPr>
          <w:rStyle w:val="FontStyle32"/>
          <w:sz w:val="28"/>
          <w:szCs w:val="28"/>
          <w:lang w:val="uk-UA" w:eastAsia="uk-UA"/>
        </w:rPr>
      </w:pPr>
      <w:r w:rsidRPr="00F82183">
        <w:rPr>
          <w:rStyle w:val="FontStyle32"/>
          <w:sz w:val="28"/>
          <w:szCs w:val="28"/>
          <w:lang w:val="uk-UA" w:eastAsia="uk-UA"/>
        </w:rPr>
        <w:t>дату, час і місце проведення конкурсу;</w:t>
      </w:r>
    </w:p>
    <w:p w:rsidR="00D96D0F" w:rsidRPr="00F82183" w:rsidRDefault="00D96D0F" w:rsidP="000C048F">
      <w:pPr>
        <w:pStyle w:val="Style20"/>
        <w:widowControl/>
        <w:numPr>
          <w:ilvl w:val="0"/>
          <w:numId w:val="3"/>
        </w:numPr>
        <w:tabs>
          <w:tab w:val="left" w:pos="751"/>
        </w:tabs>
        <w:spacing w:line="240" w:lineRule="auto"/>
        <w:ind w:firstLine="567"/>
        <w:jc w:val="left"/>
        <w:rPr>
          <w:rStyle w:val="FontStyle32"/>
          <w:sz w:val="28"/>
          <w:szCs w:val="28"/>
          <w:lang w:val="uk-UA" w:eastAsia="uk-UA"/>
        </w:rPr>
      </w:pPr>
      <w:r w:rsidRPr="00F82183">
        <w:rPr>
          <w:rStyle w:val="FontStyle32"/>
          <w:sz w:val="28"/>
          <w:szCs w:val="28"/>
          <w:lang w:val="uk-UA" w:eastAsia="uk-UA"/>
        </w:rPr>
        <w:t xml:space="preserve">інформацію про </w:t>
      </w:r>
      <w:r w:rsidR="004A3367" w:rsidRPr="00F82183">
        <w:rPr>
          <w:rStyle w:val="FontStyle32"/>
          <w:sz w:val="28"/>
          <w:szCs w:val="28"/>
          <w:lang w:val="uk-UA" w:eastAsia="uk-UA"/>
        </w:rPr>
        <w:t xml:space="preserve">об’єкт </w:t>
      </w:r>
      <w:r w:rsidRPr="00F82183">
        <w:rPr>
          <w:rStyle w:val="FontStyle32"/>
          <w:sz w:val="28"/>
          <w:szCs w:val="28"/>
          <w:lang w:val="uk-UA" w:eastAsia="uk-UA"/>
        </w:rPr>
        <w:t xml:space="preserve"> оцінки;</w:t>
      </w:r>
    </w:p>
    <w:p w:rsidR="00D96D0F" w:rsidRPr="00F82183" w:rsidRDefault="00D96D0F" w:rsidP="000C048F">
      <w:pPr>
        <w:pStyle w:val="Style20"/>
        <w:widowControl/>
        <w:numPr>
          <w:ilvl w:val="0"/>
          <w:numId w:val="3"/>
        </w:numPr>
        <w:tabs>
          <w:tab w:val="left" w:pos="751"/>
        </w:tabs>
        <w:spacing w:line="240" w:lineRule="auto"/>
        <w:ind w:firstLine="567"/>
        <w:jc w:val="left"/>
        <w:rPr>
          <w:rStyle w:val="FontStyle32"/>
          <w:sz w:val="28"/>
          <w:szCs w:val="28"/>
          <w:lang w:val="uk-UA" w:eastAsia="uk-UA"/>
        </w:rPr>
      </w:pPr>
      <w:r w:rsidRPr="00F82183">
        <w:rPr>
          <w:rStyle w:val="FontStyle32"/>
          <w:sz w:val="28"/>
          <w:szCs w:val="28"/>
          <w:lang w:val="uk-UA" w:eastAsia="uk-UA"/>
        </w:rPr>
        <w:t xml:space="preserve">кінцевий термін </w:t>
      </w:r>
      <w:r w:rsidR="00744600" w:rsidRPr="00F82183">
        <w:rPr>
          <w:rStyle w:val="FontStyle32"/>
          <w:sz w:val="28"/>
          <w:szCs w:val="28"/>
          <w:lang w:val="uk-UA" w:eastAsia="uk-UA"/>
        </w:rPr>
        <w:t xml:space="preserve">подання </w:t>
      </w:r>
      <w:r w:rsidRPr="00F82183">
        <w:rPr>
          <w:rStyle w:val="FontStyle32"/>
          <w:sz w:val="28"/>
          <w:szCs w:val="28"/>
          <w:lang w:val="uk-UA" w:eastAsia="uk-UA"/>
        </w:rPr>
        <w:t xml:space="preserve"> документів</w:t>
      </w:r>
      <w:r w:rsidR="00744600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0C446D" w:rsidRPr="00F82183">
        <w:rPr>
          <w:rStyle w:val="FontStyle32"/>
          <w:sz w:val="28"/>
          <w:szCs w:val="28"/>
          <w:lang w:val="uk-UA" w:eastAsia="uk-UA"/>
        </w:rPr>
        <w:t>на розгляд комісії</w:t>
      </w:r>
      <w:r w:rsidRPr="00F82183">
        <w:rPr>
          <w:rStyle w:val="FontStyle32"/>
          <w:sz w:val="28"/>
          <w:szCs w:val="28"/>
          <w:lang w:val="uk-UA" w:eastAsia="uk-UA"/>
        </w:rPr>
        <w:t>;</w:t>
      </w:r>
    </w:p>
    <w:p w:rsidR="00D96D0F" w:rsidRPr="00F82183" w:rsidRDefault="00D96D0F" w:rsidP="000C048F">
      <w:pPr>
        <w:pStyle w:val="Style20"/>
        <w:widowControl/>
        <w:numPr>
          <w:ilvl w:val="0"/>
          <w:numId w:val="3"/>
        </w:numPr>
        <w:tabs>
          <w:tab w:val="left" w:pos="751"/>
        </w:tabs>
        <w:spacing w:line="240" w:lineRule="auto"/>
        <w:ind w:firstLine="567"/>
        <w:jc w:val="left"/>
        <w:rPr>
          <w:rStyle w:val="FontStyle32"/>
          <w:sz w:val="28"/>
          <w:szCs w:val="28"/>
          <w:lang w:val="uk-UA" w:eastAsia="uk-UA"/>
        </w:rPr>
      </w:pPr>
      <w:r w:rsidRPr="00F82183">
        <w:rPr>
          <w:rStyle w:val="FontStyle32"/>
          <w:sz w:val="28"/>
          <w:szCs w:val="28"/>
          <w:lang w:val="uk-UA" w:eastAsia="uk-UA"/>
        </w:rPr>
        <w:t>строк виконання робіт у ка</w:t>
      </w:r>
      <w:r w:rsidR="000C446D" w:rsidRPr="00F82183">
        <w:rPr>
          <w:rStyle w:val="FontStyle32"/>
          <w:sz w:val="28"/>
          <w:szCs w:val="28"/>
          <w:lang w:val="uk-UA" w:eastAsia="uk-UA"/>
        </w:rPr>
        <w:t>лендарних днях</w:t>
      </w:r>
      <w:r w:rsidRPr="00F82183">
        <w:rPr>
          <w:rStyle w:val="FontStyle32"/>
          <w:sz w:val="28"/>
          <w:szCs w:val="28"/>
          <w:lang w:val="uk-UA" w:eastAsia="uk-UA"/>
        </w:rPr>
        <w:t>;</w:t>
      </w:r>
    </w:p>
    <w:p w:rsidR="00D96D0F" w:rsidRPr="00F82183" w:rsidRDefault="001B5634" w:rsidP="000C048F">
      <w:pPr>
        <w:pStyle w:val="Style20"/>
        <w:widowControl/>
        <w:numPr>
          <w:ilvl w:val="0"/>
          <w:numId w:val="3"/>
        </w:numPr>
        <w:tabs>
          <w:tab w:val="left" w:pos="751"/>
        </w:tabs>
        <w:spacing w:line="240" w:lineRule="auto"/>
        <w:ind w:firstLine="567"/>
        <w:jc w:val="left"/>
        <w:rPr>
          <w:sz w:val="28"/>
          <w:szCs w:val="28"/>
          <w:lang w:val="uk-UA" w:eastAsia="uk-UA"/>
        </w:rPr>
      </w:pPr>
      <w:hyperlink r:id="rId20" w:tgtFrame="_top" w:history="1">
        <w:proofErr w:type="spellStart"/>
        <w:r w:rsidR="00D96D0F" w:rsidRPr="00F82183">
          <w:rPr>
            <w:sz w:val="28"/>
            <w:szCs w:val="28"/>
          </w:rPr>
          <w:t>перелік</w:t>
        </w:r>
        <w:proofErr w:type="spellEnd"/>
        <w:r w:rsidR="00D96D0F" w:rsidRPr="00F82183">
          <w:rPr>
            <w:sz w:val="28"/>
            <w:szCs w:val="28"/>
          </w:rPr>
          <w:t xml:space="preserve"> </w:t>
        </w:r>
        <w:r w:rsidR="00744600" w:rsidRPr="00F82183">
          <w:rPr>
            <w:sz w:val="28"/>
            <w:szCs w:val="28"/>
            <w:lang w:val="uk-UA"/>
          </w:rPr>
          <w:t xml:space="preserve"> </w:t>
        </w:r>
        <w:proofErr w:type="spellStart"/>
        <w:proofErr w:type="gramStart"/>
        <w:r w:rsidR="00D96D0F" w:rsidRPr="00F82183">
          <w:rPr>
            <w:sz w:val="28"/>
            <w:szCs w:val="28"/>
          </w:rPr>
          <w:t>п</w:t>
        </w:r>
        <w:proofErr w:type="gramEnd"/>
        <w:r w:rsidR="00D96D0F" w:rsidRPr="00F82183">
          <w:rPr>
            <w:sz w:val="28"/>
            <w:szCs w:val="28"/>
          </w:rPr>
          <w:t>ідтвердних</w:t>
        </w:r>
        <w:proofErr w:type="spellEnd"/>
        <w:r w:rsidR="00D96D0F" w:rsidRPr="00F82183">
          <w:rPr>
            <w:sz w:val="28"/>
            <w:szCs w:val="28"/>
          </w:rPr>
          <w:t xml:space="preserve"> </w:t>
        </w:r>
        <w:r w:rsidR="00744600" w:rsidRPr="00F82183">
          <w:rPr>
            <w:sz w:val="28"/>
            <w:szCs w:val="28"/>
            <w:lang w:val="uk-UA"/>
          </w:rPr>
          <w:t xml:space="preserve"> </w:t>
        </w:r>
        <w:proofErr w:type="spellStart"/>
        <w:r w:rsidR="00D96D0F" w:rsidRPr="00F82183">
          <w:rPr>
            <w:sz w:val="28"/>
            <w:szCs w:val="28"/>
          </w:rPr>
          <w:t>документів</w:t>
        </w:r>
        <w:proofErr w:type="spellEnd"/>
        <w:r w:rsidR="00D96D0F" w:rsidRPr="00F82183">
          <w:rPr>
            <w:sz w:val="28"/>
            <w:szCs w:val="28"/>
          </w:rPr>
          <w:t xml:space="preserve">, </w:t>
        </w:r>
        <w:r w:rsidR="00744600" w:rsidRPr="00F82183">
          <w:rPr>
            <w:sz w:val="28"/>
            <w:szCs w:val="28"/>
            <w:lang w:val="uk-UA"/>
          </w:rPr>
          <w:t xml:space="preserve"> </w:t>
        </w:r>
        <w:proofErr w:type="spellStart"/>
        <w:r w:rsidR="00D96D0F" w:rsidRPr="00F82183">
          <w:rPr>
            <w:sz w:val="28"/>
            <w:szCs w:val="28"/>
          </w:rPr>
          <w:t>які</w:t>
        </w:r>
        <w:proofErr w:type="spellEnd"/>
        <w:r w:rsidR="00D96D0F" w:rsidRPr="00F82183">
          <w:rPr>
            <w:sz w:val="28"/>
            <w:szCs w:val="28"/>
          </w:rPr>
          <w:t xml:space="preserve"> </w:t>
        </w:r>
        <w:proofErr w:type="spellStart"/>
        <w:r w:rsidR="00D96D0F" w:rsidRPr="00F82183">
          <w:rPr>
            <w:sz w:val="28"/>
            <w:szCs w:val="28"/>
          </w:rPr>
          <w:t>подаються</w:t>
        </w:r>
        <w:proofErr w:type="spellEnd"/>
        <w:r w:rsidR="00744600" w:rsidRPr="00F82183">
          <w:rPr>
            <w:sz w:val="28"/>
            <w:szCs w:val="28"/>
            <w:lang w:val="uk-UA"/>
          </w:rPr>
          <w:t xml:space="preserve"> </w:t>
        </w:r>
        <w:r w:rsidR="00D96D0F" w:rsidRPr="00F82183">
          <w:rPr>
            <w:sz w:val="28"/>
            <w:szCs w:val="28"/>
          </w:rPr>
          <w:t xml:space="preserve"> на </w:t>
        </w:r>
        <w:r w:rsidR="00744600" w:rsidRPr="00F82183">
          <w:rPr>
            <w:sz w:val="28"/>
            <w:szCs w:val="28"/>
            <w:lang w:val="uk-UA"/>
          </w:rPr>
          <w:t xml:space="preserve"> </w:t>
        </w:r>
        <w:proofErr w:type="spellStart"/>
        <w:r w:rsidR="00D96D0F" w:rsidRPr="00F82183">
          <w:rPr>
            <w:sz w:val="28"/>
            <w:szCs w:val="28"/>
          </w:rPr>
          <w:t>розгляд</w:t>
        </w:r>
        <w:proofErr w:type="spellEnd"/>
        <w:r w:rsidR="00744600" w:rsidRPr="00F82183">
          <w:rPr>
            <w:sz w:val="28"/>
            <w:szCs w:val="28"/>
            <w:lang w:val="uk-UA"/>
          </w:rPr>
          <w:t xml:space="preserve"> </w:t>
        </w:r>
        <w:r w:rsidR="00D96D0F" w:rsidRPr="00F82183">
          <w:rPr>
            <w:sz w:val="28"/>
            <w:szCs w:val="28"/>
          </w:rPr>
          <w:t xml:space="preserve"> </w:t>
        </w:r>
        <w:proofErr w:type="spellStart"/>
        <w:r w:rsidR="00D96D0F" w:rsidRPr="00F82183">
          <w:rPr>
            <w:sz w:val="28"/>
            <w:szCs w:val="28"/>
          </w:rPr>
          <w:t>комісії</w:t>
        </w:r>
        <w:proofErr w:type="spellEnd"/>
        <w:r w:rsidR="00D96D0F" w:rsidRPr="00F82183">
          <w:rPr>
            <w:sz w:val="28"/>
            <w:szCs w:val="28"/>
          </w:rPr>
          <w:t>;</w:t>
        </w:r>
      </w:hyperlink>
    </w:p>
    <w:p w:rsidR="00D96D0F" w:rsidRPr="00F82183" w:rsidRDefault="001B5634" w:rsidP="000C048F">
      <w:pPr>
        <w:pStyle w:val="Style20"/>
        <w:widowControl/>
        <w:numPr>
          <w:ilvl w:val="0"/>
          <w:numId w:val="3"/>
        </w:numPr>
        <w:tabs>
          <w:tab w:val="left" w:pos="751"/>
        </w:tabs>
        <w:spacing w:line="240" w:lineRule="auto"/>
        <w:ind w:firstLine="567"/>
        <w:rPr>
          <w:sz w:val="28"/>
          <w:szCs w:val="28"/>
          <w:lang w:val="uk-UA" w:eastAsia="uk-UA"/>
        </w:rPr>
      </w:pPr>
      <w:r>
        <w:fldChar w:fldCharType="begin"/>
      </w:r>
      <w:r>
        <w:instrText>HYPERLINK</w:instrText>
      </w:r>
      <w:r w:rsidRPr="002F7E77">
        <w:rPr>
          <w:lang w:val="uk-UA"/>
        </w:rPr>
        <w:instrText xml:space="preserve"> "</w:instrText>
      </w:r>
      <w:r>
        <w:instrText>http</w:instrText>
      </w:r>
      <w:r w:rsidRPr="002F7E77">
        <w:rPr>
          <w:lang w:val="uk-UA"/>
        </w:rPr>
        <w:instrText>://</w:instrText>
      </w:r>
      <w:r>
        <w:instrText>search</w:instrText>
      </w:r>
      <w:r w:rsidRPr="002F7E77">
        <w:rPr>
          <w:lang w:val="uk-UA"/>
        </w:rPr>
        <w:instrText>.</w:instrText>
      </w:r>
      <w:r>
        <w:instrText>ligazakon</w:instrText>
      </w:r>
      <w:r w:rsidRPr="002F7E77">
        <w:rPr>
          <w:lang w:val="uk-UA"/>
        </w:rPr>
        <w:instrText>.</w:instrText>
      </w:r>
      <w:r>
        <w:instrText>ua</w:instrText>
      </w:r>
      <w:r w:rsidRPr="002F7E77">
        <w:rPr>
          <w:lang w:val="uk-UA"/>
        </w:rPr>
        <w:instrText>/</w:instrText>
      </w:r>
      <w:r>
        <w:instrText>l</w:instrText>
      </w:r>
      <w:r w:rsidRPr="002F7E77">
        <w:rPr>
          <w:lang w:val="uk-UA"/>
        </w:rPr>
        <w:instrText>_</w:instrText>
      </w:r>
      <w:r>
        <w:instrText>doc</w:instrText>
      </w:r>
      <w:r w:rsidRPr="002F7E77">
        <w:rPr>
          <w:lang w:val="uk-UA"/>
        </w:rPr>
        <w:instrText>2.</w:instrText>
      </w:r>
      <w:r>
        <w:instrText>nsf</w:instrText>
      </w:r>
      <w:r w:rsidRPr="002F7E77">
        <w:rPr>
          <w:lang w:val="uk-UA"/>
        </w:rPr>
        <w:instrText>/</w:instrText>
      </w:r>
      <w:r>
        <w:instrText>link</w:instrText>
      </w:r>
      <w:r w:rsidRPr="002F7E77">
        <w:rPr>
          <w:lang w:val="uk-UA"/>
        </w:rPr>
        <w:instrText>1/</w:instrText>
      </w:r>
      <w:r>
        <w:instrText>RE</w:instrText>
      </w:r>
      <w:r w:rsidRPr="002F7E77">
        <w:rPr>
          <w:lang w:val="uk-UA"/>
        </w:rPr>
        <w:instrText>31650.</w:instrText>
      </w:r>
      <w:r>
        <w:instrText>html</w:instrText>
      </w:r>
      <w:r w:rsidRPr="002F7E77">
        <w:rPr>
          <w:lang w:val="uk-UA"/>
        </w:rPr>
        <w:instrText>" \</w:instrText>
      </w:r>
      <w:r>
        <w:instrText>t</w:instrText>
      </w:r>
      <w:r w:rsidRPr="002F7E77">
        <w:rPr>
          <w:lang w:val="uk-UA"/>
        </w:rPr>
        <w:instrText xml:space="preserve"> "_</w:instrText>
      </w:r>
      <w:r>
        <w:instrText>top</w:instrText>
      </w:r>
      <w:r w:rsidRPr="002F7E77">
        <w:rPr>
          <w:lang w:val="uk-UA"/>
        </w:rPr>
        <w:instrText>"</w:instrText>
      </w:r>
      <w:r>
        <w:fldChar w:fldCharType="separate"/>
      </w:r>
      <w:r w:rsidR="00D96D0F" w:rsidRPr="00F82183">
        <w:rPr>
          <w:sz w:val="28"/>
          <w:szCs w:val="28"/>
          <w:lang w:val="uk-UA"/>
        </w:rPr>
        <w:t xml:space="preserve">вимоги до учасників конкурсу (кваліфікаційні вимоги до </w:t>
      </w:r>
      <w:r w:rsidR="004A3367" w:rsidRPr="00F82183">
        <w:rPr>
          <w:sz w:val="28"/>
          <w:szCs w:val="28"/>
          <w:lang w:val="uk-UA"/>
        </w:rPr>
        <w:t>суб’єктів</w:t>
      </w:r>
      <w:r w:rsidR="00744600" w:rsidRPr="00F82183">
        <w:rPr>
          <w:sz w:val="28"/>
          <w:szCs w:val="28"/>
          <w:lang w:val="uk-UA"/>
        </w:rPr>
        <w:t xml:space="preserve"> </w:t>
      </w:r>
      <w:r w:rsidR="00D96D0F" w:rsidRPr="00F82183">
        <w:rPr>
          <w:sz w:val="28"/>
          <w:szCs w:val="28"/>
          <w:lang w:val="uk-UA"/>
        </w:rPr>
        <w:t>оцін</w:t>
      </w:r>
      <w:r w:rsidR="00744600" w:rsidRPr="00F82183">
        <w:rPr>
          <w:sz w:val="28"/>
          <w:szCs w:val="28"/>
          <w:lang w:val="uk-UA"/>
        </w:rPr>
        <w:t>очної діяльності</w:t>
      </w:r>
      <w:r w:rsidR="00D96D0F" w:rsidRPr="00F82183">
        <w:rPr>
          <w:sz w:val="28"/>
          <w:szCs w:val="28"/>
          <w:lang w:val="uk-UA"/>
        </w:rPr>
        <w:t xml:space="preserve">, що залучаються до надання послуг з оцінки майна,  зокрема щодо їх практичного досвіду виконання робіт з оцінки </w:t>
      </w:r>
      <w:r w:rsidR="004A3367" w:rsidRPr="00F82183">
        <w:rPr>
          <w:sz w:val="28"/>
          <w:szCs w:val="28"/>
          <w:lang w:val="uk-UA"/>
        </w:rPr>
        <w:t>об’єктів</w:t>
      </w:r>
      <w:r w:rsidR="00D96D0F" w:rsidRPr="00F82183">
        <w:rPr>
          <w:sz w:val="28"/>
          <w:szCs w:val="28"/>
          <w:lang w:val="uk-UA"/>
        </w:rPr>
        <w:t xml:space="preserve"> оцінки, а також </w:t>
      </w:r>
      <w:r w:rsidR="00744600" w:rsidRPr="00F82183">
        <w:rPr>
          <w:sz w:val="28"/>
          <w:szCs w:val="28"/>
          <w:lang w:val="uk-UA"/>
        </w:rPr>
        <w:t xml:space="preserve">майна, </w:t>
      </w:r>
      <w:r w:rsidR="00D96D0F" w:rsidRPr="00F82183">
        <w:rPr>
          <w:sz w:val="28"/>
          <w:szCs w:val="28"/>
          <w:lang w:val="uk-UA"/>
        </w:rPr>
        <w:t>подібного до оцінюваного);</w:t>
      </w:r>
      <w:r>
        <w:fldChar w:fldCharType="end"/>
      </w:r>
    </w:p>
    <w:p w:rsidR="006A06F6" w:rsidRPr="00F82183" w:rsidRDefault="006A06F6" w:rsidP="000C048F">
      <w:pPr>
        <w:pStyle w:val="Style20"/>
        <w:widowControl/>
        <w:numPr>
          <w:ilvl w:val="0"/>
          <w:numId w:val="3"/>
        </w:numPr>
        <w:tabs>
          <w:tab w:val="left" w:pos="751"/>
        </w:tabs>
        <w:spacing w:line="240" w:lineRule="auto"/>
        <w:ind w:firstLine="567"/>
        <w:rPr>
          <w:sz w:val="28"/>
          <w:szCs w:val="28"/>
          <w:lang w:val="uk-UA" w:eastAsia="uk-UA"/>
        </w:rPr>
      </w:pPr>
      <w:r w:rsidRPr="00F82183">
        <w:rPr>
          <w:sz w:val="28"/>
          <w:szCs w:val="28"/>
          <w:lang w:val="uk-UA"/>
        </w:rPr>
        <w:t>інформацію про замовника;</w:t>
      </w:r>
    </w:p>
    <w:p w:rsidR="00D96D0F" w:rsidRPr="00F82183" w:rsidRDefault="002B64E4" w:rsidP="000C048F">
      <w:pPr>
        <w:pStyle w:val="Style20"/>
        <w:widowControl/>
        <w:numPr>
          <w:ilvl w:val="0"/>
          <w:numId w:val="3"/>
        </w:numPr>
        <w:tabs>
          <w:tab w:val="left" w:pos="751"/>
        </w:tabs>
        <w:spacing w:line="240" w:lineRule="auto"/>
        <w:ind w:firstLine="567"/>
        <w:rPr>
          <w:rStyle w:val="FontStyle32"/>
          <w:sz w:val="28"/>
          <w:szCs w:val="28"/>
          <w:lang w:val="uk-UA" w:eastAsia="uk-UA"/>
        </w:rPr>
      </w:pPr>
      <w:r w:rsidRPr="00F82183">
        <w:rPr>
          <w:rStyle w:val="FontStyle32"/>
          <w:sz w:val="28"/>
          <w:szCs w:val="28"/>
          <w:lang w:val="uk-UA" w:eastAsia="uk-UA"/>
        </w:rPr>
        <w:t>відомості про місцезнаходження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 комісії, </w:t>
      </w:r>
      <w:r w:rsidRPr="00F82183">
        <w:rPr>
          <w:rStyle w:val="FontStyle32"/>
          <w:sz w:val="28"/>
          <w:szCs w:val="28"/>
          <w:lang w:val="uk-UA" w:eastAsia="uk-UA"/>
        </w:rPr>
        <w:t xml:space="preserve">її 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контактні </w:t>
      </w:r>
      <w:r w:rsidRPr="00F82183">
        <w:rPr>
          <w:rStyle w:val="FontStyle32"/>
          <w:sz w:val="28"/>
          <w:szCs w:val="28"/>
          <w:lang w:val="uk-UA" w:eastAsia="uk-UA"/>
        </w:rPr>
        <w:t xml:space="preserve">номери </w:t>
      </w:r>
      <w:r w:rsidR="00D96D0F" w:rsidRPr="00F82183">
        <w:rPr>
          <w:rStyle w:val="FontStyle32"/>
          <w:sz w:val="28"/>
          <w:szCs w:val="28"/>
          <w:lang w:val="uk-UA" w:eastAsia="uk-UA"/>
        </w:rPr>
        <w:t>телефон</w:t>
      </w:r>
      <w:r w:rsidRPr="00F82183">
        <w:rPr>
          <w:rStyle w:val="FontStyle32"/>
          <w:sz w:val="28"/>
          <w:szCs w:val="28"/>
          <w:lang w:val="uk-UA" w:eastAsia="uk-UA"/>
        </w:rPr>
        <w:t>ів</w:t>
      </w:r>
      <w:r w:rsidR="00D96D0F" w:rsidRPr="00F82183">
        <w:rPr>
          <w:rStyle w:val="FontStyle32"/>
          <w:sz w:val="28"/>
          <w:szCs w:val="28"/>
          <w:lang w:val="uk-UA" w:eastAsia="uk-UA"/>
        </w:rPr>
        <w:t>.</w:t>
      </w:r>
    </w:p>
    <w:p w:rsidR="00400E93" w:rsidRPr="00F82183" w:rsidRDefault="00400E93" w:rsidP="00257AF1">
      <w:pPr>
        <w:pStyle w:val="a4"/>
        <w:tabs>
          <w:tab w:val="left" w:pos="851"/>
        </w:tabs>
        <w:jc w:val="both"/>
        <w:rPr>
          <w:rStyle w:val="FontStyle32"/>
          <w:sz w:val="28"/>
          <w:szCs w:val="28"/>
          <w:lang w:val="uk-UA" w:eastAsia="uk-UA"/>
        </w:rPr>
      </w:pPr>
    </w:p>
    <w:p w:rsidR="00D96D0F" w:rsidRPr="00F82183" w:rsidRDefault="00D96D0F" w:rsidP="000C048F">
      <w:pPr>
        <w:pStyle w:val="a4"/>
        <w:tabs>
          <w:tab w:val="left" w:pos="567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183">
        <w:rPr>
          <w:rStyle w:val="FontStyle32"/>
          <w:sz w:val="28"/>
          <w:szCs w:val="28"/>
          <w:lang w:val="uk-UA" w:eastAsia="uk-UA"/>
        </w:rPr>
        <w:t xml:space="preserve">        </w:t>
      </w:r>
      <w:r w:rsidR="000C048F">
        <w:rPr>
          <w:rStyle w:val="FontStyle32"/>
          <w:sz w:val="28"/>
          <w:szCs w:val="28"/>
          <w:lang w:val="uk-UA" w:eastAsia="uk-UA"/>
        </w:rPr>
        <w:t xml:space="preserve">2.3. </w:t>
      </w:r>
      <w:r w:rsidRPr="00F82183">
        <w:rPr>
          <w:rStyle w:val="FontStyle32"/>
          <w:sz w:val="28"/>
          <w:szCs w:val="28"/>
          <w:lang w:val="uk-UA" w:eastAsia="uk-UA"/>
        </w:rPr>
        <w:t>Конкурсна док</w:t>
      </w:r>
      <w:r w:rsidR="00664C21" w:rsidRPr="00F82183">
        <w:rPr>
          <w:rStyle w:val="FontStyle32"/>
          <w:sz w:val="28"/>
          <w:szCs w:val="28"/>
          <w:lang w:val="uk-UA" w:eastAsia="uk-UA"/>
        </w:rPr>
        <w:t xml:space="preserve">ументація претендента подається </w:t>
      </w:r>
      <w:r w:rsidR="00400E93" w:rsidRPr="00F82183">
        <w:rPr>
          <w:rStyle w:val="FontStyle32"/>
          <w:sz w:val="28"/>
          <w:szCs w:val="28"/>
          <w:lang w:val="uk-UA" w:eastAsia="uk-UA"/>
        </w:rPr>
        <w:t xml:space="preserve">не пізніше ніж </w:t>
      </w:r>
      <w:r w:rsidR="00B504E1" w:rsidRPr="00F82183">
        <w:rPr>
          <w:rStyle w:val="FontStyle32"/>
          <w:sz w:val="28"/>
          <w:szCs w:val="28"/>
          <w:lang w:val="uk-UA" w:eastAsia="uk-UA"/>
        </w:rPr>
        <w:t xml:space="preserve">за </w:t>
      </w:r>
      <w:r w:rsidR="00620000" w:rsidRPr="00F82183">
        <w:rPr>
          <w:rStyle w:val="FontStyle32"/>
          <w:sz w:val="28"/>
          <w:szCs w:val="28"/>
          <w:lang w:val="uk-UA" w:eastAsia="uk-UA"/>
        </w:rPr>
        <w:t>три</w:t>
      </w:r>
      <w:r w:rsidR="00B504E1" w:rsidRPr="00F82183">
        <w:rPr>
          <w:rStyle w:val="FontStyle32"/>
          <w:sz w:val="28"/>
          <w:szCs w:val="28"/>
          <w:lang w:val="uk-UA" w:eastAsia="uk-UA"/>
        </w:rPr>
        <w:t xml:space="preserve"> робоч</w:t>
      </w:r>
      <w:r w:rsidR="00400E93" w:rsidRPr="00F82183">
        <w:rPr>
          <w:rStyle w:val="FontStyle32"/>
          <w:sz w:val="28"/>
          <w:szCs w:val="28"/>
          <w:lang w:val="uk-UA" w:eastAsia="uk-UA"/>
        </w:rPr>
        <w:t>их</w:t>
      </w:r>
      <w:r w:rsidR="00B504E1" w:rsidRPr="00F82183">
        <w:rPr>
          <w:rStyle w:val="FontStyle32"/>
          <w:sz w:val="28"/>
          <w:szCs w:val="28"/>
          <w:lang w:val="uk-UA" w:eastAsia="uk-UA"/>
        </w:rPr>
        <w:t xml:space="preserve"> дні до оголошеної</w:t>
      </w:r>
      <w:r w:rsidR="00831BB4" w:rsidRPr="00F82183">
        <w:rPr>
          <w:rStyle w:val="FontStyle32"/>
          <w:sz w:val="28"/>
          <w:szCs w:val="28"/>
          <w:lang w:val="uk-UA" w:eastAsia="uk-UA"/>
        </w:rPr>
        <w:t xml:space="preserve"> дати проведення конкурсу </w:t>
      </w:r>
      <w:r w:rsidR="00400E93" w:rsidRPr="00F82183">
        <w:rPr>
          <w:rStyle w:val="FontStyle32"/>
          <w:sz w:val="28"/>
          <w:szCs w:val="28"/>
          <w:lang w:val="uk-UA" w:eastAsia="uk-UA"/>
        </w:rPr>
        <w:t xml:space="preserve">(не включаючи дати оголошення конкурсу) </w:t>
      </w:r>
      <w:r w:rsidRPr="00F82183">
        <w:rPr>
          <w:rStyle w:val="FontStyle32"/>
          <w:sz w:val="28"/>
          <w:szCs w:val="28"/>
          <w:lang w:val="uk-UA" w:eastAsia="uk-UA"/>
        </w:rPr>
        <w:t xml:space="preserve">до Управління міського майна в запечатаному конверті з написом </w:t>
      </w:r>
      <w:hyperlink r:id="rId21" w:tgtFrame="_top" w:history="1">
        <w:r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 «На конкурс з відбору </w:t>
        </w:r>
        <w:r w:rsidR="007B1046"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суб’єктів</w:t>
        </w:r>
        <w:r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 оціночної діяльності». На конверті також необхідно зазначити мету оцінки та назву </w:t>
        </w:r>
        <w:r w:rsidR="007B1046"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об’єкта</w:t>
        </w:r>
        <w:r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 оцінки, щодо якого буде проводитися конкурсний відбір </w:t>
        </w:r>
        <w:r w:rsidR="006B13E0"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суб’єкта</w:t>
        </w:r>
        <w:r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 оціночної діяльності, та найменування юридичної особи або прізвище, </w:t>
        </w:r>
        <w:r w:rsidR="007B1046"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ім’я</w:t>
        </w:r>
        <w:r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, по батькові фізичної особи - підприємця, який подає конкурсну документацію.</w:t>
        </w:r>
      </w:hyperlink>
      <w:r w:rsidR="00664C21" w:rsidRPr="00F82183">
        <w:rPr>
          <w:lang w:val="uk-UA"/>
        </w:rPr>
        <w:t xml:space="preserve"> </w:t>
      </w:r>
      <w:r w:rsidR="00664C21" w:rsidRPr="00F82183">
        <w:rPr>
          <w:rFonts w:ascii="Times New Roman" w:hAnsi="Times New Roman" w:cs="Times New Roman"/>
          <w:sz w:val="28"/>
          <w:szCs w:val="28"/>
          <w:lang w:val="uk-UA"/>
        </w:rPr>
        <w:t>Заява подається разом з запечатаним конвертом та підлягає реєстрації в установленому порядку.</w:t>
      </w:r>
    </w:p>
    <w:p w:rsidR="00D96D0F" w:rsidRPr="00F82183" w:rsidRDefault="00D96D0F" w:rsidP="000C048F">
      <w:pPr>
        <w:pStyle w:val="Style17"/>
        <w:widowControl/>
        <w:tabs>
          <w:tab w:val="left" w:pos="567"/>
          <w:tab w:val="left" w:pos="847"/>
        </w:tabs>
        <w:spacing w:line="240" w:lineRule="auto"/>
        <w:ind w:firstLine="567"/>
        <w:jc w:val="left"/>
        <w:rPr>
          <w:rStyle w:val="FontStyle32"/>
          <w:sz w:val="28"/>
          <w:szCs w:val="28"/>
          <w:lang w:val="uk-UA" w:eastAsia="uk-UA"/>
        </w:rPr>
      </w:pPr>
    </w:p>
    <w:p w:rsidR="00D96D0F" w:rsidRPr="002F7E77" w:rsidRDefault="00D96D0F" w:rsidP="000C048F">
      <w:pPr>
        <w:pStyle w:val="Style17"/>
        <w:widowControl/>
        <w:tabs>
          <w:tab w:val="left" w:pos="567"/>
        </w:tabs>
        <w:spacing w:line="240" w:lineRule="auto"/>
        <w:ind w:firstLine="567"/>
        <w:rPr>
          <w:rStyle w:val="FontStyle32"/>
          <w:color w:val="FF0000"/>
          <w:sz w:val="28"/>
          <w:szCs w:val="28"/>
          <w:lang w:val="uk-UA" w:eastAsia="uk-UA"/>
        </w:rPr>
      </w:pPr>
      <w:r w:rsidRPr="002F7E77">
        <w:rPr>
          <w:rStyle w:val="FontStyle32"/>
          <w:color w:val="FF0000"/>
          <w:sz w:val="28"/>
          <w:szCs w:val="28"/>
          <w:lang w:val="uk-UA" w:eastAsia="uk-UA"/>
        </w:rPr>
        <w:t>2.4. Учасники конкурсу подають до конкурсної комісії такі доку</w:t>
      </w:r>
      <w:r w:rsidR="00257AF1" w:rsidRPr="002F7E77">
        <w:rPr>
          <w:rStyle w:val="FontStyle32"/>
          <w:color w:val="FF0000"/>
          <w:sz w:val="28"/>
          <w:szCs w:val="28"/>
          <w:lang w:val="uk-UA" w:eastAsia="uk-UA"/>
        </w:rPr>
        <w:t>менти:</w:t>
      </w:r>
    </w:p>
    <w:p w:rsidR="00D96D0F" w:rsidRPr="002F7E77" w:rsidRDefault="00D96D0F" w:rsidP="000C048F">
      <w:pPr>
        <w:pStyle w:val="Style20"/>
        <w:widowControl/>
        <w:numPr>
          <w:ilvl w:val="0"/>
          <w:numId w:val="3"/>
        </w:numPr>
        <w:tabs>
          <w:tab w:val="left" w:pos="751"/>
        </w:tabs>
        <w:spacing w:line="240" w:lineRule="auto"/>
        <w:ind w:firstLine="567"/>
        <w:rPr>
          <w:rStyle w:val="FontStyle32"/>
          <w:color w:val="FF0000"/>
          <w:sz w:val="28"/>
          <w:szCs w:val="28"/>
          <w:lang w:val="uk-UA" w:eastAsia="uk-UA"/>
        </w:rPr>
      </w:pPr>
      <w:r w:rsidRPr="002F7E77">
        <w:rPr>
          <w:rStyle w:val="FontStyle32"/>
          <w:color w:val="FF0000"/>
          <w:sz w:val="28"/>
          <w:szCs w:val="28"/>
          <w:lang w:val="uk-UA" w:eastAsia="uk-UA"/>
        </w:rPr>
        <w:t xml:space="preserve">заяву на участь у конкурсі за </w:t>
      </w:r>
      <w:r w:rsidR="0044560A" w:rsidRPr="002F7E77">
        <w:rPr>
          <w:rStyle w:val="FontStyle32"/>
          <w:color w:val="FF0000"/>
          <w:sz w:val="28"/>
          <w:szCs w:val="28"/>
          <w:lang w:val="uk-UA" w:eastAsia="uk-UA"/>
        </w:rPr>
        <w:t xml:space="preserve">встановленою </w:t>
      </w:r>
      <w:r w:rsidRPr="002F7E77">
        <w:rPr>
          <w:rStyle w:val="FontStyle32"/>
          <w:color w:val="FF0000"/>
          <w:sz w:val="28"/>
          <w:szCs w:val="28"/>
          <w:lang w:val="uk-UA" w:eastAsia="uk-UA"/>
        </w:rPr>
        <w:t>формою (</w:t>
      </w:r>
      <w:r w:rsidR="00423DA8" w:rsidRPr="002F7E77">
        <w:rPr>
          <w:rStyle w:val="FontStyle32"/>
          <w:color w:val="FF0000"/>
          <w:sz w:val="28"/>
          <w:szCs w:val="28"/>
          <w:lang w:val="uk-UA" w:eastAsia="uk-UA"/>
        </w:rPr>
        <w:t>додаток</w:t>
      </w:r>
      <w:r w:rsidRPr="002F7E77">
        <w:rPr>
          <w:rStyle w:val="FontStyle32"/>
          <w:color w:val="FF0000"/>
          <w:sz w:val="28"/>
          <w:szCs w:val="28"/>
          <w:lang w:val="uk-UA" w:eastAsia="uk-UA"/>
        </w:rPr>
        <w:t>);</w:t>
      </w:r>
    </w:p>
    <w:p w:rsidR="00D96D0F" w:rsidRPr="002F7E77" w:rsidRDefault="00D96D0F" w:rsidP="000C048F">
      <w:pPr>
        <w:pStyle w:val="Style20"/>
        <w:widowControl/>
        <w:numPr>
          <w:ilvl w:val="0"/>
          <w:numId w:val="3"/>
        </w:numPr>
        <w:tabs>
          <w:tab w:val="left" w:pos="751"/>
        </w:tabs>
        <w:spacing w:line="240" w:lineRule="auto"/>
        <w:ind w:firstLine="567"/>
        <w:rPr>
          <w:rStyle w:val="FontStyle32"/>
          <w:color w:val="FF0000"/>
          <w:sz w:val="28"/>
          <w:szCs w:val="28"/>
          <w:lang w:val="uk-UA" w:eastAsia="uk-UA"/>
        </w:rPr>
      </w:pPr>
      <w:r w:rsidRPr="002F7E77">
        <w:rPr>
          <w:rStyle w:val="FontStyle32"/>
          <w:color w:val="FF0000"/>
          <w:sz w:val="28"/>
          <w:szCs w:val="28"/>
          <w:lang w:val="uk-UA" w:eastAsia="uk-UA"/>
        </w:rPr>
        <w:t>копі</w:t>
      </w:r>
      <w:r w:rsidR="005D54CA" w:rsidRPr="002F7E77">
        <w:rPr>
          <w:rStyle w:val="FontStyle32"/>
          <w:color w:val="FF0000"/>
          <w:sz w:val="28"/>
          <w:szCs w:val="28"/>
          <w:lang w:val="uk-UA" w:eastAsia="uk-UA"/>
        </w:rPr>
        <w:t>ю</w:t>
      </w:r>
      <w:r w:rsidRPr="002F7E77">
        <w:rPr>
          <w:rStyle w:val="FontStyle32"/>
          <w:color w:val="FF0000"/>
          <w:sz w:val="28"/>
          <w:szCs w:val="28"/>
          <w:lang w:val="uk-UA" w:eastAsia="uk-UA"/>
        </w:rPr>
        <w:t xml:space="preserve"> виписки або витягу з </w:t>
      </w:r>
      <w:r w:rsidRPr="002F7E77">
        <w:rPr>
          <w:color w:val="FF0000"/>
          <w:sz w:val="28"/>
          <w:szCs w:val="28"/>
          <w:lang w:val="uk-UA"/>
        </w:rPr>
        <w:t>Єдиного державного реєстру юридичних осіб, фізичних осіб-підприємців та громадських формувань;</w:t>
      </w:r>
    </w:p>
    <w:p w:rsidR="00D96D0F" w:rsidRPr="002F7E77" w:rsidRDefault="00D96D0F" w:rsidP="000C048F">
      <w:pPr>
        <w:pStyle w:val="Style20"/>
        <w:widowControl/>
        <w:numPr>
          <w:ilvl w:val="0"/>
          <w:numId w:val="3"/>
        </w:numPr>
        <w:tabs>
          <w:tab w:val="left" w:pos="751"/>
        </w:tabs>
        <w:spacing w:line="240" w:lineRule="auto"/>
        <w:ind w:firstLine="567"/>
        <w:rPr>
          <w:rStyle w:val="FontStyle32"/>
          <w:color w:val="FF0000"/>
          <w:sz w:val="28"/>
          <w:szCs w:val="28"/>
          <w:lang w:val="uk-UA" w:eastAsia="uk-UA"/>
        </w:rPr>
      </w:pPr>
      <w:r w:rsidRPr="002F7E77">
        <w:rPr>
          <w:rStyle w:val="FontStyle32"/>
          <w:color w:val="FF0000"/>
          <w:sz w:val="28"/>
          <w:szCs w:val="28"/>
          <w:lang w:val="uk-UA" w:eastAsia="uk-UA"/>
        </w:rPr>
        <w:t>інформаці</w:t>
      </w:r>
      <w:r w:rsidR="005D54CA" w:rsidRPr="002F7E77">
        <w:rPr>
          <w:rStyle w:val="FontStyle32"/>
          <w:color w:val="FF0000"/>
          <w:sz w:val="28"/>
          <w:szCs w:val="28"/>
          <w:lang w:val="uk-UA" w:eastAsia="uk-UA"/>
        </w:rPr>
        <w:t>ю</w:t>
      </w:r>
      <w:r w:rsidRPr="002F7E77">
        <w:rPr>
          <w:rStyle w:val="FontStyle32"/>
          <w:color w:val="FF0000"/>
          <w:sz w:val="28"/>
          <w:szCs w:val="28"/>
          <w:lang w:val="uk-UA" w:eastAsia="uk-UA"/>
        </w:rPr>
        <w:t xml:space="preserve"> про претендента (стаж роботи, практичний досвід  у сфері  експертної оцінки державного та комунального майна</w:t>
      </w:r>
      <w:r w:rsidR="0042782A" w:rsidRPr="002F7E77">
        <w:rPr>
          <w:rStyle w:val="FontStyle32"/>
          <w:color w:val="FF0000"/>
          <w:sz w:val="28"/>
          <w:szCs w:val="28"/>
          <w:lang w:val="uk-UA" w:eastAsia="uk-UA"/>
        </w:rPr>
        <w:t xml:space="preserve">, кваліфікації та практичного досвіду виконання робіт з оцінки разом з інформацією щодо досвіду претендента та оцінювачів, які будуть залучені до виконання робіт з оцінки майна </w:t>
      </w:r>
      <w:r w:rsidRPr="002F7E77">
        <w:rPr>
          <w:rStyle w:val="FontStyle32"/>
          <w:color w:val="FF0000"/>
          <w:sz w:val="28"/>
          <w:szCs w:val="28"/>
          <w:lang w:val="uk-UA" w:eastAsia="uk-UA"/>
        </w:rPr>
        <w:t>та ін.);</w:t>
      </w:r>
    </w:p>
    <w:p w:rsidR="00D96D0F" w:rsidRPr="002F7E77" w:rsidRDefault="00D96D0F" w:rsidP="000C048F">
      <w:pPr>
        <w:pStyle w:val="Style20"/>
        <w:widowControl/>
        <w:numPr>
          <w:ilvl w:val="0"/>
          <w:numId w:val="1"/>
        </w:numPr>
        <w:tabs>
          <w:tab w:val="left" w:pos="751"/>
        </w:tabs>
        <w:spacing w:line="240" w:lineRule="auto"/>
        <w:ind w:firstLine="567"/>
        <w:rPr>
          <w:rStyle w:val="FontStyle32"/>
          <w:color w:val="FF0000"/>
          <w:sz w:val="28"/>
          <w:szCs w:val="28"/>
          <w:lang w:val="uk-UA" w:eastAsia="uk-UA"/>
        </w:rPr>
      </w:pPr>
      <w:r w:rsidRPr="002F7E77">
        <w:rPr>
          <w:rStyle w:val="FontStyle32"/>
          <w:color w:val="FF0000"/>
          <w:sz w:val="28"/>
          <w:szCs w:val="28"/>
          <w:lang w:val="uk-UA" w:eastAsia="uk-UA"/>
        </w:rPr>
        <w:t xml:space="preserve">копію </w:t>
      </w:r>
      <w:r w:rsidR="0042782A" w:rsidRPr="002F7E77">
        <w:rPr>
          <w:rStyle w:val="FontStyle32"/>
          <w:color w:val="FF0000"/>
          <w:sz w:val="28"/>
          <w:szCs w:val="28"/>
          <w:lang w:val="uk-UA" w:eastAsia="uk-UA"/>
        </w:rPr>
        <w:t>установчого</w:t>
      </w:r>
      <w:r w:rsidRPr="002F7E77">
        <w:rPr>
          <w:rStyle w:val="FontStyle32"/>
          <w:color w:val="FF0000"/>
          <w:sz w:val="28"/>
          <w:szCs w:val="28"/>
          <w:lang w:val="uk-UA" w:eastAsia="uk-UA"/>
        </w:rPr>
        <w:t xml:space="preserve"> документу учасника конкурсу (для учасників - юридичних осіб);</w:t>
      </w:r>
    </w:p>
    <w:p w:rsidR="00D96D0F" w:rsidRPr="002F7E77" w:rsidRDefault="00D96D0F" w:rsidP="000C048F">
      <w:pPr>
        <w:pStyle w:val="Style20"/>
        <w:widowControl/>
        <w:numPr>
          <w:ilvl w:val="0"/>
          <w:numId w:val="4"/>
        </w:numPr>
        <w:tabs>
          <w:tab w:val="left" w:pos="734"/>
        </w:tabs>
        <w:spacing w:line="240" w:lineRule="auto"/>
        <w:ind w:firstLine="567"/>
        <w:rPr>
          <w:rStyle w:val="FontStyle32"/>
          <w:color w:val="FF0000"/>
          <w:sz w:val="28"/>
          <w:szCs w:val="28"/>
          <w:lang w:val="uk-UA" w:eastAsia="uk-UA"/>
        </w:rPr>
      </w:pPr>
      <w:r w:rsidRPr="002F7E77">
        <w:rPr>
          <w:rStyle w:val="FontStyle32"/>
          <w:color w:val="FF0000"/>
          <w:sz w:val="28"/>
          <w:szCs w:val="28"/>
          <w:lang w:val="uk-UA" w:eastAsia="uk-UA"/>
        </w:rPr>
        <w:t>копії документів, що підтверджують кваліфікацію працівників, які залучаються до виконання експертної оцінки (сертифікат суб’єкта  оціночної діяльності, свідоцтво про підвищення кваліфікації);</w:t>
      </w:r>
    </w:p>
    <w:p w:rsidR="00D96D0F" w:rsidRPr="002F7E77" w:rsidRDefault="00E66F4E" w:rsidP="000C048F">
      <w:pPr>
        <w:pStyle w:val="Style20"/>
        <w:widowControl/>
        <w:numPr>
          <w:ilvl w:val="0"/>
          <w:numId w:val="4"/>
        </w:numPr>
        <w:tabs>
          <w:tab w:val="left" w:pos="734"/>
        </w:tabs>
        <w:spacing w:line="240" w:lineRule="auto"/>
        <w:ind w:firstLine="567"/>
        <w:rPr>
          <w:rStyle w:val="FontStyle32"/>
          <w:color w:val="FF0000"/>
          <w:sz w:val="28"/>
          <w:szCs w:val="28"/>
          <w:lang w:val="uk-UA" w:eastAsia="uk-UA"/>
        </w:rPr>
      </w:pPr>
      <w:r w:rsidRPr="002F7E77">
        <w:rPr>
          <w:rStyle w:val="FontStyle32"/>
          <w:color w:val="FF0000"/>
          <w:sz w:val="28"/>
          <w:szCs w:val="28"/>
          <w:lang w:val="uk-UA" w:eastAsia="uk-UA"/>
        </w:rPr>
        <w:t>пропозиції щодо ціни надання послуг з оцінки</w:t>
      </w:r>
      <w:r w:rsidR="00D96D0F" w:rsidRPr="002F7E77">
        <w:rPr>
          <w:rStyle w:val="FontStyle32"/>
          <w:color w:val="FF0000"/>
          <w:sz w:val="28"/>
          <w:szCs w:val="28"/>
          <w:lang w:val="uk-UA" w:eastAsia="uk-UA"/>
        </w:rPr>
        <w:t xml:space="preserve"> (з урахуванням усіх податків, які сплачує претендент), строк виконання робіт (у календарних днях)</w:t>
      </w:r>
      <w:r w:rsidR="00D96D0F" w:rsidRPr="002F7E77">
        <w:rPr>
          <w:rStyle w:val="FontStyle32"/>
          <w:color w:val="FF0000"/>
          <w:spacing w:val="50"/>
          <w:sz w:val="28"/>
          <w:szCs w:val="28"/>
          <w:lang w:val="uk-UA" w:eastAsia="uk-UA"/>
        </w:rPr>
        <w:t>;</w:t>
      </w:r>
    </w:p>
    <w:p w:rsidR="00D96D0F" w:rsidRPr="002F7E77" w:rsidRDefault="00D96D0F" w:rsidP="000C048F">
      <w:pPr>
        <w:pStyle w:val="Style20"/>
        <w:widowControl/>
        <w:numPr>
          <w:ilvl w:val="0"/>
          <w:numId w:val="4"/>
        </w:numPr>
        <w:tabs>
          <w:tab w:val="left" w:pos="734"/>
        </w:tabs>
        <w:spacing w:line="240" w:lineRule="auto"/>
        <w:ind w:firstLine="567"/>
        <w:jc w:val="left"/>
        <w:rPr>
          <w:rStyle w:val="FontStyle32"/>
          <w:color w:val="FF0000"/>
          <w:sz w:val="28"/>
          <w:szCs w:val="28"/>
          <w:lang w:val="uk-UA" w:eastAsia="uk-UA"/>
        </w:rPr>
      </w:pPr>
      <w:r w:rsidRPr="002F7E77">
        <w:rPr>
          <w:rStyle w:val="FontStyle32"/>
          <w:color w:val="FF0000"/>
          <w:sz w:val="28"/>
          <w:szCs w:val="28"/>
          <w:lang w:val="uk-UA" w:eastAsia="uk-UA"/>
        </w:rPr>
        <w:t>один конверт із зазначенням адреси учасника конкурсу.</w:t>
      </w:r>
    </w:p>
    <w:p w:rsidR="00400E93" w:rsidRPr="00F82183" w:rsidRDefault="000C048F" w:rsidP="000C048F">
      <w:pPr>
        <w:pStyle w:val="Style20"/>
        <w:widowControl/>
        <w:tabs>
          <w:tab w:val="left" w:pos="0"/>
          <w:tab w:val="left" w:pos="567"/>
          <w:tab w:val="left" w:pos="851"/>
        </w:tabs>
        <w:spacing w:line="240" w:lineRule="auto"/>
        <w:ind w:firstLine="0"/>
        <w:rPr>
          <w:rStyle w:val="FontStyle32"/>
          <w:sz w:val="28"/>
          <w:szCs w:val="28"/>
          <w:lang w:val="uk-UA" w:eastAsia="uk-UA"/>
        </w:rPr>
      </w:pPr>
      <w:r>
        <w:rPr>
          <w:rStyle w:val="FontStyle32"/>
          <w:sz w:val="28"/>
          <w:szCs w:val="28"/>
          <w:lang w:val="uk-UA" w:eastAsia="uk-UA"/>
        </w:rPr>
        <w:lastRenderedPageBreak/>
        <w:t xml:space="preserve">        </w:t>
      </w:r>
      <w:r w:rsidR="00F123BF" w:rsidRPr="00F82183">
        <w:rPr>
          <w:rStyle w:val="FontStyle32"/>
          <w:sz w:val="28"/>
          <w:szCs w:val="28"/>
          <w:lang w:val="uk-UA" w:eastAsia="uk-UA"/>
        </w:rPr>
        <w:t>2.</w:t>
      </w:r>
      <w:r w:rsidR="00A17C96" w:rsidRPr="00F82183">
        <w:rPr>
          <w:rStyle w:val="FontStyle32"/>
          <w:sz w:val="28"/>
          <w:szCs w:val="28"/>
          <w:lang w:val="uk-UA" w:eastAsia="uk-UA"/>
        </w:rPr>
        <w:t>5</w:t>
      </w:r>
      <w:r w:rsidR="00095535" w:rsidRPr="00F82183">
        <w:rPr>
          <w:rStyle w:val="FontStyle32"/>
          <w:sz w:val="28"/>
          <w:szCs w:val="28"/>
          <w:lang w:val="uk-UA" w:eastAsia="uk-UA"/>
        </w:rPr>
        <w:t xml:space="preserve">. </w:t>
      </w:r>
      <w:r w:rsidR="00400E93" w:rsidRPr="00F82183">
        <w:rPr>
          <w:rStyle w:val="FontStyle32"/>
          <w:sz w:val="28"/>
          <w:szCs w:val="28"/>
          <w:lang w:val="uk-UA" w:eastAsia="uk-UA"/>
        </w:rPr>
        <w:t>Відповідальність за достовірність інформації</w:t>
      </w:r>
      <w:r w:rsidR="00AF159E" w:rsidRPr="00F82183">
        <w:rPr>
          <w:rStyle w:val="FontStyle32"/>
          <w:sz w:val="28"/>
          <w:szCs w:val="28"/>
          <w:lang w:val="uk-UA" w:eastAsia="uk-UA"/>
        </w:rPr>
        <w:t>,</w:t>
      </w:r>
      <w:r w:rsidR="00400E93" w:rsidRPr="00F82183">
        <w:rPr>
          <w:rStyle w:val="FontStyle32"/>
          <w:sz w:val="28"/>
          <w:szCs w:val="28"/>
          <w:lang w:val="uk-UA" w:eastAsia="uk-UA"/>
        </w:rPr>
        <w:t xml:space="preserve"> відображеної в наданій  документації</w:t>
      </w:r>
      <w:r w:rsidR="00AF159E" w:rsidRPr="00F82183">
        <w:rPr>
          <w:rStyle w:val="FontStyle32"/>
          <w:sz w:val="28"/>
          <w:szCs w:val="28"/>
          <w:lang w:val="uk-UA" w:eastAsia="uk-UA"/>
        </w:rPr>
        <w:t xml:space="preserve">, </w:t>
      </w:r>
      <w:r w:rsidR="00400E93" w:rsidRPr="00F82183">
        <w:rPr>
          <w:rStyle w:val="FontStyle32"/>
          <w:sz w:val="28"/>
          <w:szCs w:val="28"/>
          <w:lang w:val="uk-UA" w:eastAsia="uk-UA"/>
        </w:rPr>
        <w:t xml:space="preserve"> несуть претенденти.</w:t>
      </w:r>
    </w:p>
    <w:p w:rsidR="00400E93" w:rsidRPr="00F82183" w:rsidRDefault="00400E93" w:rsidP="00737131">
      <w:pPr>
        <w:pStyle w:val="Style20"/>
        <w:widowControl/>
        <w:tabs>
          <w:tab w:val="left" w:pos="0"/>
          <w:tab w:val="left" w:pos="851"/>
        </w:tabs>
        <w:spacing w:line="240" w:lineRule="auto"/>
        <w:ind w:firstLine="0"/>
        <w:rPr>
          <w:rStyle w:val="FontStyle32"/>
          <w:sz w:val="28"/>
          <w:szCs w:val="28"/>
          <w:lang w:val="uk-UA" w:eastAsia="uk-UA"/>
        </w:rPr>
      </w:pPr>
      <w:r w:rsidRPr="00F82183">
        <w:rPr>
          <w:rStyle w:val="FontStyle32"/>
          <w:sz w:val="28"/>
          <w:szCs w:val="28"/>
          <w:lang w:val="uk-UA" w:eastAsia="uk-UA"/>
        </w:rPr>
        <w:tab/>
      </w:r>
    </w:p>
    <w:p w:rsidR="00D96D0F" w:rsidRPr="00F82183" w:rsidRDefault="000C048F" w:rsidP="007B1046">
      <w:pPr>
        <w:pStyle w:val="Style20"/>
        <w:widowControl/>
        <w:tabs>
          <w:tab w:val="left" w:pos="0"/>
          <w:tab w:val="left" w:pos="851"/>
        </w:tabs>
        <w:spacing w:line="240" w:lineRule="auto"/>
        <w:ind w:firstLine="0"/>
        <w:rPr>
          <w:rStyle w:val="FontStyle32"/>
          <w:sz w:val="28"/>
          <w:szCs w:val="28"/>
          <w:lang w:val="uk-UA" w:eastAsia="uk-UA"/>
        </w:rPr>
      </w:pPr>
      <w:r>
        <w:rPr>
          <w:rStyle w:val="FontStyle32"/>
          <w:sz w:val="28"/>
          <w:szCs w:val="28"/>
          <w:lang w:val="uk-UA" w:eastAsia="uk-UA"/>
        </w:rPr>
        <w:t xml:space="preserve">         </w:t>
      </w:r>
      <w:r w:rsidR="00F123BF" w:rsidRPr="00F82183">
        <w:rPr>
          <w:rStyle w:val="FontStyle32"/>
          <w:sz w:val="28"/>
          <w:szCs w:val="28"/>
          <w:lang w:val="uk-UA" w:eastAsia="uk-UA"/>
        </w:rPr>
        <w:t>2.</w:t>
      </w:r>
      <w:r w:rsidR="00A17C96" w:rsidRPr="00F82183">
        <w:rPr>
          <w:rStyle w:val="FontStyle32"/>
          <w:sz w:val="28"/>
          <w:szCs w:val="28"/>
          <w:lang w:val="uk-UA" w:eastAsia="uk-UA"/>
        </w:rPr>
        <w:t>6</w:t>
      </w:r>
      <w:r w:rsidR="00F123BF" w:rsidRPr="00F82183">
        <w:rPr>
          <w:rStyle w:val="FontStyle32"/>
          <w:sz w:val="28"/>
          <w:szCs w:val="28"/>
          <w:lang w:val="uk-UA" w:eastAsia="uk-UA"/>
        </w:rPr>
        <w:t xml:space="preserve">. </w:t>
      </w:r>
      <w:r w:rsidR="00D96D0F" w:rsidRPr="00F82183">
        <w:rPr>
          <w:rStyle w:val="FontStyle32"/>
          <w:sz w:val="28"/>
          <w:szCs w:val="28"/>
          <w:lang w:val="uk-UA" w:eastAsia="uk-UA"/>
        </w:rPr>
        <w:t>Учасник конкурсу має право  відкликати свою заяву до кінцевого терміну прийняття заяв, повідомивши про це письмово комісію.</w:t>
      </w:r>
      <w:r w:rsidR="00D96D0F" w:rsidRPr="00F82183">
        <w:t xml:space="preserve"> </w:t>
      </w:r>
      <w:r w:rsidR="00D96D0F" w:rsidRPr="00F82183">
        <w:rPr>
          <w:rStyle w:val="FontStyle32"/>
          <w:sz w:val="28"/>
          <w:szCs w:val="28"/>
          <w:lang w:val="uk-UA" w:eastAsia="uk-UA"/>
        </w:rPr>
        <w:t>Про факт відкликання заяви голова комісії інформує членів комісії на засіданні. Поданий таким претендентом пакет документів на конкурсі не розглядається.</w:t>
      </w:r>
    </w:p>
    <w:p w:rsidR="00412FC2" w:rsidRPr="00F82183" w:rsidRDefault="00412FC2" w:rsidP="00D96D0F">
      <w:pPr>
        <w:pStyle w:val="Style2"/>
        <w:widowControl/>
        <w:ind w:firstLine="709"/>
        <w:rPr>
          <w:rStyle w:val="FontStyle33"/>
          <w:sz w:val="28"/>
          <w:szCs w:val="28"/>
          <w:lang w:val="uk-UA" w:eastAsia="uk-UA"/>
        </w:rPr>
      </w:pPr>
    </w:p>
    <w:p w:rsidR="00D96D0F" w:rsidRPr="00F82183" w:rsidRDefault="00D96D0F" w:rsidP="00412FC2">
      <w:pPr>
        <w:pStyle w:val="Style2"/>
        <w:widowControl/>
        <w:tabs>
          <w:tab w:val="left" w:pos="851"/>
        </w:tabs>
        <w:ind w:firstLine="709"/>
        <w:rPr>
          <w:rStyle w:val="FontStyle33"/>
          <w:sz w:val="28"/>
          <w:szCs w:val="28"/>
          <w:lang w:val="uk-UA" w:eastAsia="uk-UA"/>
        </w:rPr>
      </w:pPr>
      <w:r w:rsidRPr="00F82183">
        <w:rPr>
          <w:rStyle w:val="FontStyle33"/>
          <w:sz w:val="28"/>
          <w:szCs w:val="28"/>
          <w:lang w:val="uk-UA" w:eastAsia="uk-UA"/>
        </w:rPr>
        <w:t>Ш. ПРОВЕДЕННЯ КОНКУРСУ</w:t>
      </w:r>
    </w:p>
    <w:p w:rsidR="00412FC2" w:rsidRPr="00F82183" w:rsidRDefault="00412FC2" w:rsidP="00D96D0F">
      <w:pPr>
        <w:pStyle w:val="Style2"/>
        <w:widowControl/>
        <w:ind w:firstLine="709"/>
        <w:rPr>
          <w:rStyle w:val="FontStyle33"/>
          <w:sz w:val="28"/>
          <w:szCs w:val="28"/>
        </w:rPr>
      </w:pPr>
    </w:p>
    <w:p w:rsidR="00D96D0F" w:rsidRPr="00F82183" w:rsidRDefault="000C048F" w:rsidP="00D96D0F">
      <w:pPr>
        <w:pStyle w:val="Style17"/>
        <w:widowControl/>
        <w:tabs>
          <w:tab w:val="left" w:pos="709"/>
          <w:tab w:val="left" w:pos="847"/>
        </w:tabs>
        <w:spacing w:line="240" w:lineRule="auto"/>
        <w:ind w:left="360" w:firstLine="0"/>
        <w:rPr>
          <w:rStyle w:val="FontStyle32"/>
          <w:sz w:val="28"/>
          <w:szCs w:val="28"/>
          <w:lang w:val="uk-UA" w:eastAsia="uk-UA"/>
        </w:rPr>
      </w:pPr>
      <w:r>
        <w:rPr>
          <w:rStyle w:val="FontStyle32"/>
          <w:sz w:val="28"/>
          <w:szCs w:val="28"/>
          <w:lang w:val="uk-UA" w:eastAsia="uk-UA"/>
        </w:rPr>
        <w:t xml:space="preserve">  </w:t>
      </w:r>
      <w:r w:rsidR="00412FC2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D96D0F" w:rsidRPr="00F82183">
        <w:rPr>
          <w:rStyle w:val="FontStyle32"/>
          <w:sz w:val="28"/>
          <w:szCs w:val="28"/>
          <w:lang w:val="uk-UA" w:eastAsia="uk-UA"/>
        </w:rPr>
        <w:t>3.1. Конкурс проводиться:</w:t>
      </w:r>
    </w:p>
    <w:p w:rsidR="000C048F" w:rsidRDefault="00D96D0F" w:rsidP="000C048F">
      <w:pPr>
        <w:pStyle w:val="Style17"/>
        <w:widowControl/>
        <w:numPr>
          <w:ilvl w:val="0"/>
          <w:numId w:val="12"/>
        </w:numPr>
        <w:tabs>
          <w:tab w:val="left" w:pos="709"/>
        </w:tabs>
        <w:spacing w:line="240" w:lineRule="auto"/>
        <w:ind w:hanging="153"/>
        <w:rPr>
          <w:rStyle w:val="FontStyle32"/>
          <w:sz w:val="28"/>
          <w:szCs w:val="28"/>
          <w:lang w:val="uk-UA" w:eastAsia="uk-UA"/>
        </w:rPr>
      </w:pPr>
      <w:r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0C048F">
        <w:rPr>
          <w:rStyle w:val="FontStyle32"/>
          <w:sz w:val="28"/>
          <w:szCs w:val="28"/>
          <w:lang w:val="uk-UA" w:eastAsia="uk-UA"/>
        </w:rPr>
        <w:t xml:space="preserve"> </w:t>
      </w:r>
      <w:r w:rsidRPr="00F82183">
        <w:rPr>
          <w:rStyle w:val="FontStyle32"/>
          <w:sz w:val="28"/>
          <w:szCs w:val="28"/>
          <w:lang w:val="uk-UA" w:eastAsia="uk-UA"/>
        </w:rPr>
        <w:t>через</w:t>
      </w:r>
      <w:r w:rsidR="000C048F">
        <w:rPr>
          <w:rStyle w:val="FontStyle32"/>
          <w:sz w:val="28"/>
          <w:szCs w:val="28"/>
          <w:lang w:val="uk-UA" w:eastAsia="uk-UA"/>
        </w:rPr>
        <w:t xml:space="preserve">   </w:t>
      </w:r>
      <w:r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C27F05" w:rsidRPr="00F82183">
        <w:rPr>
          <w:rStyle w:val="FontStyle32"/>
          <w:sz w:val="28"/>
          <w:szCs w:val="28"/>
          <w:lang w:val="uk-UA" w:eastAsia="uk-UA"/>
        </w:rPr>
        <w:t>14</w:t>
      </w:r>
      <w:r w:rsidR="000F55C9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0C048F">
        <w:rPr>
          <w:rStyle w:val="FontStyle32"/>
          <w:sz w:val="28"/>
          <w:szCs w:val="28"/>
          <w:lang w:val="uk-UA" w:eastAsia="uk-UA"/>
        </w:rPr>
        <w:t xml:space="preserve">    </w:t>
      </w:r>
      <w:r w:rsidRPr="00F82183">
        <w:rPr>
          <w:rStyle w:val="FontStyle32"/>
          <w:sz w:val="28"/>
          <w:szCs w:val="28"/>
          <w:lang w:val="uk-UA" w:eastAsia="uk-UA"/>
        </w:rPr>
        <w:t xml:space="preserve">календарних </w:t>
      </w:r>
      <w:r w:rsidR="00F93B52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0C048F">
        <w:rPr>
          <w:rStyle w:val="FontStyle32"/>
          <w:sz w:val="28"/>
          <w:szCs w:val="28"/>
          <w:lang w:val="uk-UA" w:eastAsia="uk-UA"/>
        </w:rPr>
        <w:t xml:space="preserve">  </w:t>
      </w:r>
      <w:r w:rsidR="00F93B52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Pr="00F82183">
        <w:rPr>
          <w:rStyle w:val="FontStyle32"/>
          <w:sz w:val="28"/>
          <w:szCs w:val="28"/>
          <w:lang w:val="uk-UA" w:eastAsia="uk-UA"/>
        </w:rPr>
        <w:t xml:space="preserve">днів </w:t>
      </w:r>
      <w:r w:rsidR="00F93B52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0C048F">
        <w:rPr>
          <w:rStyle w:val="FontStyle32"/>
          <w:sz w:val="28"/>
          <w:szCs w:val="28"/>
          <w:lang w:val="uk-UA" w:eastAsia="uk-UA"/>
        </w:rPr>
        <w:t xml:space="preserve"> </w:t>
      </w:r>
      <w:r w:rsidR="00F93B52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0C048F">
        <w:rPr>
          <w:rStyle w:val="FontStyle32"/>
          <w:sz w:val="28"/>
          <w:szCs w:val="28"/>
          <w:lang w:val="uk-UA" w:eastAsia="uk-UA"/>
        </w:rPr>
        <w:t xml:space="preserve"> </w:t>
      </w:r>
      <w:r w:rsidRPr="00F82183">
        <w:rPr>
          <w:rStyle w:val="FontStyle32"/>
          <w:sz w:val="28"/>
          <w:szCs w:val="28"/>
          <w:lang w:val="uk-UA" w:eastAsia="uk-UA"/>
        </w:rPr>
        <w:t xml:space="preserve">з </w:t>
      </w:r>
      <w:r w:rsidR="00F93B52" w:rsidRPr="00F82183">
        <w:rPr>
          <w:rStyle w:val="FontStyle32"/>
          <w:sz w:val="28"/>
          <w:szCs w:val="28"/>
          <w:lang w:val="uk-UA" w:eastAsia="uk-UA"/>
        </w:rPr>
        <w:t xml:space="preserve">  </w:t>
      </w:r>
      <w:r w:rsidRPr="00F82183">
        <w:rPr>
          <w:rStyle w:val="FontStyle32"/>
          <w:sz w:val="28"/>
          <w:szCs w:val="28"/>
          <w:lang w:val="uk-UA" w:eastAsia="uk-UA"/>
        </w:rPr>
        <w:t xml:space="preserve">моменту </w:t>
      </w:r>
      <w:r w:rsidR="00F83184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F93B52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0C048F">
        <w:rPr>
          <w:rStyle w:val="FontStyle32"/>
          <w:sz w:val="28"/>
          <w:szCs w:val="28"/>
          <w:lang w:val="uk-UA" w:eastAsia="uk-UA"/>
        </w:rPr>
        <w:t xml:space="preserve"> </w:t>
      </w:r>
      <w:r w:rsidRPr="00F82183">
        <w:rPr>
          <w:rStyle w:val="FontStyle32"/>
          <w:sz w:val="28"/>
          <w:szCs w:val="28"/>
          <w:lang w:val="uk-UA" w:eastAsia="uk-UA"/>
        </w:rPr>
        <w:t>публікації</w:t>
      </w:r>
      <w:r w:rsidR="00C25DF2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0C048F">
        <w:rPr>
          <w:rStyle w:val="FontStyle32"/>
          <w:sz w:val="28"/>
          <w:szCs w:val="28"/>
          <w:lang w:val="uk-UA" w:eastAsia="uk-UA"/>
        </w:rPr>
        <w:t xml:space="preserve"> </w:t>
      </w:r>
      <w:r w:rsidR="00C25DF2" w:rsidRPr="00F82183">
        <w:rPr>
          <w:rStyle w:val="FontStyle32"/>
          <w:sz w:val="28"/>
          <w:szCs w:val="28"/>
          <w:lang w:val="uk-UA" w:eastAsia="uk-UA"/>
        </w:rPr>
        <w:t xml:space="preserve">  </w:t>
      </w:r>
      <w:r w:rsidRPr="00F82183">
        <w:rPr>
          <w:rStyle w:val="FontStyle32"/>
          <w:sz w:val="28"/>
          <w:szCs w:val="28"/>
          <w:lang w:val="uk-UA" w:eastAsia="uk-UA"/>
        </w:rPr>
        <w:t xml:space="preserve">інформації, </w:t>
      </w:r>
      <w:r w:rsidR="000F55C9" w:rsidRPr="00F82183">
        <w:rPr>
          <w:rStyle w:val="FontStyle32"/>
          <w:sz w:val="28"/>
          <w:szCs w:val="28"/>
          <w:lang w:val="uk-UA" w:eastAsia="uk-UA"/>
        </w:rPr>
        <w:t xml:space="preserve">  </w:t>
      </w:r>
    </w:p>
    <w:p w:rsidR="00D96D0F" w:rsidRPr="00F82183" w:rsidRDefault="000F55C9" w:rsidP="000C048F">
      <w:pPr>
        <w:pStyle w:val="Style17"/>
        <w:widowControl/>
        <w:tabs>
          <w:tab w:val="left" w:pos="709"/>
        </w:tabs>
        <w:spacing w:line="240" w:lineRule="auto"/>
        <w:ind w:firstLine="0"/>
        <w:rPr>
          <w:rStyle w:val="FontStyle32"/>
          <w:sz w:val="28"/>
          <w:szCs w:val="28"/>
          <w:lang w:val="uk-UA" w:eastAsia="uk-UA"/>
        </w:rPr>
      </w:pPr>
      <w:r w:rsidRPr="00F82183">
        <w:rPr>
          <w:rStyle w:val="FontStyle32"/>
          <w:sz w:val="28"/>
          <w:szCs w:val="28"/>
          <w:lang w:val="uk-UA" w:eastAsia="uk-UA"/>
        </w:rPr>
        <w:t>зазна</w:t>
      </w:r>
      <w:r w:rsidR="000D5821" w:rsidRPr="00F82183">
        <w:rPr>
          <w:rStyle w:val="FontStyle32"/>
          <w:sz w:val="28"/>
          <w:szCs w:val="28"/>
          <w:lang w:val="uk-UA" w:eastAsia="uk-UA"/>
        </w:rPr>
        <w:t>ченої в пункті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 2.2</w:t>
      </w:r>
      <w:r w:rsidR="007D7244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0D5821" w:rsidRPr="00F82183">
        <w:rPr>
          <w:rStyle w:val="FontStyle32"/>
          <w:sz w:val="28"/>
          <w:szCs w:val="28"/>
          <w:lang w:val="uk-UA" w:eastAsia="uk-UA"/>
        </w:rPr>
        <w:t xml:space="preserve">розділу ІІ Положення </w:t>
      </w:r>
      <w:r w:rsidR="007D7244" w:rsidRPr="00F82183">
        <w:rPr>
          <w:rStyle w:val="FontStyle32"/>
          <w:sz w:val="28"/>
          <w:szCs w:val="28"/>
          <w:lang w:val="uk-UA" w:eastAsia="uk-UA"/>
        </w:rPr>
        <w:t>(включаючи день виходу публікації)</w:t>
      </w:r>
      <w:r w:rsidR="00D96D0F" w:rsidRPr="00F82183">
        <w:rPr>
          <w:rStyle w:val="FontStyle32"/>
          <w:sz w:val="28"/>
          <w:szCs w:val="28"/>
          <w:lang w:val="uk-UA" w:eastAsia="uk-UA"/>
        </w:rPr>
        <w:t>;</w:t>
      </w:r>
    </w:p>
    <w:p w:rsidR="00D96D0F" w:rsidRPr="00F82183" w:rsidRDefault="000C048F" w:rsidP="000C048F">
      <w:pPr>
        <w:pStyle w:val="Style17"/>
        <w:widowControl/>
        <w:numPr>
          <w:ilvl w:val="0"/>
          <w:numId w:val="12"/>
        </w:numPr>
        <w:tabs>
          <w:tab w:val="left" w:pos="567"/>
          <w:tab w:val="left" w:pos="709"/>
        </w:tabs>
        <w:spacing w:line="240" w:lineRule="auto"/>
        <w:ind w:hanging="153"/>
        <w:rPr>
          <w:rStyle w:val="FontStyle32"/>
          <w:sz w:val="28"/>
          <w:szCs w:val="28"/>
          <w:lang w:val="uk-UA" w:eastAsia="uk-UA"/>
        </w:rPr>
      </w:pPr>
      <w:r>
        <w:rPr>
          <w:rStyle w:val="FontStyle32"/>
          <w:sz w:val="28"/>
          <w:szCs w:val="28"/>
          <w:lang w:val="uk-UA" w:eastAsia="uk-UA"/>
        </w:rPr>
        <w:t xml:space="preserve"> 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за наявності </w:t>
      </w:r>
      <w:r w:rsidR="0041735B" w:rsidRPr="00F82183">
        <w:rPr>
          <w:rStyle w:val="FontStyle32"/>
          <w:sz w:val="28"/>
          <w:szCs w:val="28"/>
          <w:lang w:val="uk-UA" w:eastAsia="uk-UA"/>
        </w:rPr>
        <w:t>не менше двох учасників</w:t>
      </w:r>
      <w:r w:rsidR="000D5821" w:rsidRPr="00F82183">
        <w:rPr>
          <w:rStyle w:val="FontStyle32"/>
          <w:sz w:val="28"/>
          <w:szCs w:val="28"/>
          <w:lang w:val="uk-UA" w:eastAsia="uk-UA"/>
        </w:rPr>
        <w:t>;</w:t>
      </w:r>
      <w:r w:rsidR="0041735B" w:rsidRPr="00F82183">
        <w:rPr>
          <w:rStyle w:val="FontStyle32"/>
          <w:sz w:val="28"/>
          <w:szCs w:val="28"/>
          <w:lang w:val="uk-UA" w:eastAsia="uk-UA"/>
        </w:rPr>
        <w:t xml:space="preserve"> </w:t>
      </w:r>
    </w:p>
    <w:p w:rsidR="000C048F" w:rsidRDefault="00D96D0F" w:rsidP="000C048F">
      <w:pPr>
        <w:pStyle w:val="Style17"/>
        <w:widowControl/>
        <w:numPr>
          <w:ilvl w:val="0"/>
          <w:numId w:val="12"/>
        </w:numPr>
        <w:tabs>
          <w:tab w:val="left" w:pos="709"/>
        </w:tabs>
        <w:spacing w:line="240" w:lineRule="auto"/>
        <w:ind w:hanging="153"/>
        <w:rPr>
          <w:rStyle w:val="FontStyle32"/>
          <w:sz w:val="28"/>
          <w:szCs w:val="28"/>
          <w:lang w:val="uk-UA" w:eastAsia="uk-UA"/>
        </w:rPr>
      </w:pPr>
      <w:r w:rsidRPr="00F82183">
        <w:rPr>
          <w:rStyle w:val="FontStyle32"/>
          <w:sz w:val="28"/>
          <w:szCs w:val="28"/>
          <w:lang w:val="uk-UA" w:eastAsia="uk-UA"/>
        </w:rPr>
        <w:t xml:space="preserve">у </w:t>
      </w:r>
      <w:r w:rsidR="00412FC2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400E93" w:rsidRPr="00F82183">
        <w:rPr>
          <w:rStyle w:val="FontStyle32"/>
          <w:sz w:val="28"/>
          <w:szCs w:val="28"/>
          <w:lang w:val="uk-UA" w:eastAsia="uk-UA"/>
        </w:rPr>
        <w:t xml:space="preserve">разі </w:t>
      </w:r>
      <w:r w:rsidRPr="00F82183">
        <w:rPr>
          <w:rStyle w:val="FontStyle32"/>
          <w:sz w:val="28"/>
          <w:szCs w:val="28"/>
          <w:lang w:val="uk-UA" w:eastAsia="uk-UA"/>
        </w:rPr>
        <w:t xml:space="preserve">присутності </w:t>
      </w:r>
      <w:r w:rsidR="00400E93" w:rsidRPr="00F82183">
        <w:rPr>
          <w:rStyle w:val="FontStyle32"/>
          <w:sz w:val="28"/>
          <w:szCs w:val="28"/>
          <w:lang w:val="uk-UA" w:eastAsia="uk-UA"/>
        </w:rPr>
        <w:t>не менше двох третин</w:t>
      </w:r>
      <w:r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412FC2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Pr="00F82183">
        <w:rPr>
          <w:rStyle w:val="FontStyle32"/>
          <w:sz w:val="28"/>
          <w:szCs w:val="28"/>
          <w:lang w:val="uk-UA" w:eastAsia="uk-UA"/>
        </w:rPr>
        <w:t>кількісного</w:t>
      </w:r>
      <w:r w:rsidR="00412FC2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0C048F">
        <w:rPr>
          <w:rStyle w:val="FontStyle32"/>
          <w:sz w:val="28"/>
          <w:szCs w:val="28"/>
          <w:lang w:val="uk-UA" w:eastAsia="uk-UA"/>
        </w:rPr>
        <w:t xml:space="preserve"> </w:t>
      </w:r>
      <w:r w:rsidRPr="00F82183">
        <w:rPr>
          <w:rStyle w:val="FontStyle32"/>
          <w:sz w:val="28"/>
          <w:szCs w:val="28"/>
          <w:lang w:val="uk-UA" w:eastAsia="uk-UA"/>
        </w:rPr>
        <w:t xml:space="preserve">складу </w:t>
      </w:r>
      <w:r w:rsidR="00412FC2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Pr="00F82183">
        <w:rPr>
          <w:rStyle w:val="FontStyle32"/>
          <w:sz w:val="28"/>
          <w:szCs w:val="28"/>
          <w:lang w:val="uk-UA" w:eastAsia="uk-UA"/>
        </w:rPr>
        <w:t xml:space="preserve">конкурсної </w:t>
      </w:r>
      <w:r w:rsidR="00412FC2" w:rsidRPr="00F82183">
        <w:rPr>
          <w:rStyle w:val="FontStyle32"/>
          <w:sz w:val="28"/>
          <w:szCs w:val="28"/>
          <w:lang w:val="uk-UA" w:eastAsia="uk-UA"/>
        </w:rPr>
        <w:t xml:space="preserve"> </w:t>
      </w:r>
    </w:p>
    <w:p w:rsidR="00D96D0F" w:rsidRPr="00F82183" w:rsidRDefault="00D96D0F" w:rsidP="000C048F">
      <w:pPr>
        <w:pStyle w:val="Style17"/>
        <w:widowControl/>
        <w:tabs>
          <w:tab w:val="left" w:pos="709"/>
        </w:tabs>
        <w:spacing w:line="240" w:lineRule="auto"/>
        <w:ind w:firstLine="0"/>
        <w:rPr>
          <w:rStyle w:val="FontStyle32"/>
          <w:sz w:val="28"/>
          <w:szCs w:val="28"/>
          <w:lang w:val="uk-UA" w:eastAsia="uk-UA"/>
        </w:rPr>
      </w:pPr>
      <w:r w:rsidRPr="00F82183">
        <w:rPr>
          <w:rStyle w:val="FontStyle32"/>
          <w:sz w:val="28"/>
          <w:szCs w:val="28"/>
          <w:lang w:val="uk-UA" w:eastAsia="uk-UA"/>
        </w:rPr>
        <w:t>комісії.</w:t>
      </w:r>
    </w:p>
    <w:p w:rsidR="00D96D0F" w:rsidRPr="00F82183" w:rsidRDefault="00D96D0F" w:rsidP="000C048F">
      <w:pPr>
        <w:pStyle w:val="a4"/>
        <w:ind w:hanging="153"/>
        <w:jc w:val="both"/>
        <w:rPr>
          <w:rStyle w:val="FontStyle32"/>
          <w:sz w:val="28"/>
          <w:szCs w:val="28"/>
          <w:lang w:val="uk-UA"/>
        </w:rPr>
      </w:pPr>
    </w:p>
    <w:p w:rsidR="00400E93" w:rsidRPr="00F82183" w:rsidRDefault="000C048F" w:rsidP="000C048F">
      <w:pPr>
        <w:pStyle w:val="a4"/>
        <w:tabs>
          <w:tab w:val="left" w:pos="567"/>
          <w:tab w:val="left" w:pos="851"/>
        </w:tabs>
        <w:jc w:val="both"/>
        <w:rPr>
          <w:rStyle w:val="FontStyle32"/>
          <w:sz w:val="28"/>
          <w:szCs w:val="28"/>
          <w:lang w:val="uk-UA"/>
        </w:rPr>
      </w:pPr>
      <w:r>
        <w:rPr>
          <w:rStyle w:val="FontStyle32"/>
          <w:sz w:val="28"/>
          <w:szCs w:val="28"/>
          <w:lang w:val="uk-UA"/>
        </w:rPr>
        <w:t xml:space="preserve">        </w:t>
      </w:r>
      <w:r w:rsidR="00400E93" w:rsidRPr="00F82183">
        <w:rPr>
          <w:rStyle w:val="FontStyle32"/>
          <w:sz w:val="28"/>
          <w:szCs w:val="28"/>
          <w:lang w:val="uk-UA"/>
        </w:rPr>
        <w:t xml:space="preserve">На засіданні комісії можуть бути присутніми представники претендентів, осіб, що можуть бути сторонами договору про надання послуг з оцінки, інші особи, про що вони повідомляють </w:t>
      </w:r>
      <w:r w:rsidR="004114FC" w:rsidRPr="00F82183">
        <w:rPr>
          <w:rStyle w:val="FontStyle32"/>
          <w:sz w:val="28"/>
          <w:szCs w:val="28"/>
          <w:lang w:val="uk-UA"/>
        </w:rPr>
        <w:t xml:space="preserve">Управління міського майна </w:t>
      </w:r>
      <w:r w:rsidR="00400E93" w:rsidRPr="00F82183">
        <w:rPr>
          <w:rStyle w:val="FontStyle32"/>
          <w:sz w:val="28"/>
          <w:szCs w:val="28"/>
          <w:lang w:val="uk-UA"/>
        </w:rPr>
        <w:t xml:space="preserve">листом </w:t>
      </w:r>
      <w:r w:rsidR="004114FC" w:rsidRPr="00F82183">
        <w:rPr>
          <w:rStyle w:val="FontStyle32"/>
          <w:sz w:val="28"/>
          <w:szCs w:val="28"/>
          <w:lang w:val="uk-UA"/>
        </w:rPr>
        <w:t xml:space="preserve">на </w:t>
      </w:r>
      <w:proofErr w:type="spellStart"/>
      <w:r w:rsidR="004114FC" w:rsidRPr="00F82183">
        <w:rPr>
          <w:rStyle w:val="FontStyle32"/>
          <w:sz w:val="28"/>
          <w:szCs w:val="28"/>
          <w:lang w:val="uk-UA"/>
        </w:rPr>
        <w:t>імʼя</w:t>
      </w:r>
      <w:proofErr w:type="spellEnd"/>
      <w:r w:rsidR="004114FC" w:rsidRPr="00F82183">
        <w:rPr>
          <w:rStyle w:val="FontStyle32"/>
          <w:sz w:val="28"/>
          <w:szCs w:val="28"/>
          <w:lang w:val="uk-UA"/>
        </w:rPr>
        <w:t xml:space="preserve"> </w:t>
      </w:r>
      <w:r w:rsidR="00CF7236" w:rsidRPr="00F82183">
        <w:rPr>
          <w:rStyle w:val="FontStyle32"/>
          <w:sz w:val="28"/>
          <w:szCs w:val="28"/>
          <w:lang w:val="uk-UA"/>
        </w:rPr>
        <w:t>голов</w:t>
      </w:r>
      <w:r w:rsidR="004114FC" w:rsidRPr="00F82183">
        <w:rPr>
          <w:rStyle w:val="FontStyle32"/>
          <w:sz w:val="28"/>
          <w:szCs w:val="28"/>
          <w:lang w:val="uk-UA"/>
        </w:rPr>
        <w:t>и</w:t>
      </w:r>
      <w:r w:rsidR="00CF7236" w:rsidRPr="00F82183">
        <w:rPr>
          <w:rStyle w:val="FontStyle32"/>
          <w:sz w:val="28"/>
          <w:szCs w:val="28"/>
          <w:lang w:val="uk-UA"/>
        </w:rPr>
        <w:t xml:space="preserve"> комісії не пізніше ніж за один робочий день до дати проведення засідання, що фіксується датою реєстрації вхідної кореспонденції. Такі особи не можуть втручатися в роботу комісії.</w:t>
      </w:r>
    </w:p>
    <w:p w:rsidR="00CF7236" w:rsidRPr="00F82183" w:rsidRDefault="00CF7236" w:rsidP="00400E93">
      <w:pPr>
        <w:pStyle w:val="Style17"/>
        <w:widowControl/>
        <w:tabs>
          <w:tab w:val="left" w:pos="0"/>
          <w:tab w:val="left" w:pos="851"/>
        </w:tabs>
        <w:spacing w:line="240" w:lineRule="auto"/>
        <w:ind w:firstLine="709"/>
        <w:rPr>
          <w:rStyle w:val="FontStyle32"/>
          <w:sz w:val="28"/>
          <w:szCs w:val="28"/>
          <w:lang w:val="uk-UA"/>
        </w:rPr>
      </w:pPr>
    </w:p>
    <w:p w:rsidR="00D96D0F" w:rsidRPr="00F82183" w:rsidRDefault="000C048F" w:rsidP="00C204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12FC2" w:rsidRPr="00F82183">
        <w:rPr>
          <w:rFonts w:ascii="Times New Roman" w:hAnsi="Times New Roman" w:cs="Times New Roman"/>
          <w:sz w:val="28"/>
          <w:szCs w:val="28"/>
          <w:lang w:val="uk-UA"/>
        </w:rPr>
        <w:t>3.2.</w:t>
      </w:r>
      <w:hyperlink r:id="rId22" w:tgtFrame="_top" w:history="1">
        <w:r w:rsidR="00C36395" w:rsidRPr="00F82183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C20400" w:rsidRPr="00F82183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C36395" w:rsidRPr="00F82183">
          <w:rPr>
            <w:rFonts w:ascii="Times New Roman" w:hAnsi="Times New Roman" w:cs="Times New Roman"/>
            <w:sz w:val="28"/>
            <w:szCs w:val="28"/>
            <w:lang w:val="uk-UA"/>
          </w:rPr>
          <w:t>До компетенції конкурсної комісії належить</w:t>
        </w:r>
        <w:r w:rsidR="00D96D0F" w:rsidRPr="00F82183">
          <w:rPr>
            <w:rFonts w:ascii="Times New Roman" w:hAnsi="Times New Roman" w:cs="Times New Roman"/>
            <w:sz w:val="28"/>
            <w:szCs w:val="28"/>
          </w:rPr>
          <w:t>:</w:t>
        </w:r>
      </w:hyperlink>
      <w:r w:rsidR="00D96D0F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048F" w:rsidRDefault="00CF7236" w:rsidP="000C048F">
      <w:pPr>
        <w:pStyle w:val="a4"/>
        <w:numPr>
          <w:ilvl w:val="0"/>
          <w:numId w:val="32"/>
        </w:numPr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159E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114FC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конкурсної</w:t>
      </w:r>
      <w:r w:rsidR="00AD598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159E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114FC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документації</w:t>
      </w:r>
      <w:r w:rsidR="00AD598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159E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претендентів</w:t>
      </w:r>
      <w:r w:rsidR="00AF159E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159E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="00AF159E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114FC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розгляд</w:t>
      </w:r>
      <w:r w:rsid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інформаці</w:t>
      </w:r>
      <w:r w:rsidR="004114FC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D96D0F" w:rsidRPr="00F82183" w:rsidRDefault="00D96D0F" w:rsidP="000C04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щодо кожного претендента;</w:t>
      </w:r>
    </w:p>
    <w:p w:rsidR="000C048F" w:rsidRDefault="00D96D0F" w:rsidP="000C048F">
      <w:pPr>
        <w:pStyle w:val="a4"/>
        <w:numPr>
          <w:ilvl w:val="0"/>
          <w:numId w:val="32"/>
        </w:numPr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прий</w:t>
      </w:r>
      <w:r w:rsidR="000D5821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няття</w:t>
      </w:r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шляхом </w:t>
      </w:r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</w:t>
      </w:r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</w:t>
      </w:r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ення  про  допуск</w:t>
      </w:r>
      <w:r w:rsid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претендентів до </w:t>
      </w:r>
    </w:p>
    <w:p w:rsidR="00D96D0F" w:rsidRPr="00F82183" w:rsidRDefault="00D96D0F" w:rsidP="000C04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участі в конкурсі або виключення з </w:t>
      </w:r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учасників конкурсу (у випадках, передба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чених п. </w:t>
      </w:r>
      <w:r w:rsidR="00E1660E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3.4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D5821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розділу ІІІ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Положення);</w:t>
      </w:r>
    </w:p>
    <w:p w:rsidR="000C048F" w:rsidRPr="000C048F" w:rsidRDefault="001B5634" w:rsidP="000C048F">
      <w:pPr>
        <w:pStyle w:val="a4"/>
        <w:numPr>
          <w:ilvl w:val="0"/>
          <w:numId w:val="32"/>
        </w:numPr>
        <w:ind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fldChar w:fldCharType="begin"/>
      </w:r>
      <w:r w:rsidR="00557795">
        <w:instrText>HYPERLINK "http://search.ligazakon.ua/l_doc2.nsf/link1/RE31650.html" \t "_top"</w:instrText>
      </w:r>
      <w:r>
        <w:fldChar w:fldCharType="separate"/>
      </w:r>
      <w:proofErr w:type="spellStart"/>
      <w:r w:rsidR="00D96D0F" w:rsidRPr="000C048F">
        <w:rPr>
          <w:rFonts w:ascii="Times New Roman" w:eastAsia="Times New Roman" w:hAnsi="Times New Roman" w:cs="Times New Roman"/>
          <w:sz w:val="28"/>
          <w:szCs w:val="28"/>
        </w:rPr>
        <w:t>розпечату</w:t>
      </w:r>
      <w:r w:rsidR="00110AA6" w:rsidRPr="000C048F">
        <w:rPr>
          <w:rFonts w:ascii="Times New Roman" w:eastAsia="Times New Roman" w:hAnsi="Times New Roman" w:cs="Times New Roman"/>
          <w:sz w:val="28"/>
          <w:szCs w:val="28"/>
          <w:lang w:val="uk-UA"/>
        </w:rPr>
        <w:t>вання</w:t>
      </w:r>
      <w:proofErr w:type="spellEnd"/>
      <w:r w:rsidR="00D96D0F" w:rsidRPr="000C0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48F" w:rsidRP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D96D0F" w:rsidRPr="000C048F">
        <w:rPr>
          <w:rFonts w:ascii="Times New Roman" w:eastAsia="Times New Roman" w:hAnsi="Times New Roman" w:cs="Times New Roman"/>
          <w:sz w:val="28"/>
          <w:szCs w:val="28"/>
        </w:rPr>
        <w:t>конверт</w:t>
      </w:r>
      <w:proofErr w:type="spellStart"/>
      <w:r w:rsidR="00110AA6" w:rsidRPr="000C048F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proofErr w:type="spellEnd"/>
      <w:r w:rsidR="00D96D0F" w:rsidRPr="000C0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48F" w:rsidRP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C048F" w:rsidRP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6D0F" w:rsidRPr="000C048F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="00D96D0F" w:rsidRPr="000C0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D96D0F" w:rsidRPr="000C048F">
        <w:rPr>
          <w:rFonts w:ascii="Times New Roman" w:eastAsia="Times New Roman" w:hAnsi="Times New Roman" w:cs="Times New Roman"/>
          <w:sz w:val="28"/>
          <w:szCs w:val="28"/>
        </w:rPr>
        <w:t xml:space="preserve">конкурсу </w:t>
      </w:r>
      <w:r w:rsid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D96D0F" w:rsidRPr="000C048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D96D0F" w:rsidRPr="000C0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proofErr w:type="gramStart"/>
      <w:r w:rsidR="00D96D0F" w:rsidRPr="000C048F">
        <w:rPr>
          <w:rFonts w:ascii="Times New Roman" w:eastAsia="Times New Roman" w:hAnsi="Times New Roman" w:cs="Times New Roman"/>
          <w:sz w:val="28"/>
          <w:szCs w:val="28"/>
        </w:rPr>
        <w:t>конкурсною</w:t>
      </w:r>
      <w:proofErr w:type="gramEnd"/>
    </w:p>
    <w:p w:rsidR="00D96D0F" w:rsidRPr="000C048F" w:rsidRDefault="00D96D0F" w:rsidP="000C04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048F">
        <w:rPr>
          <w:rFonts w:ascii="Times New Roman" w:eastAsia="Times New Roman" w:hAnsi="Times New Roman" w:cs="Times New Roman"/>
          <w:sz w:val="28"/>
          <w:szCs w:val="28"/>
        </w:rPr>
        <w:t>пропозицією</w:t>
      </w:r>
      <w:proofErr w:type="spellEnd"/>
      <w:r w:rsidRPr="000C048F">
        <w:rPr>
          <w:rFonts w:ascii="Times New Roman" w:eastAsia="Times New Roman" w:hAnsi="Times New Roman" w:cs="Times New Roman"/>
          <w:sz w:val="28"/>
          <w:szCs w:val="28"/>
        </w:rPr>
        <w:t>;</w:t>
      </w:r>
      <w:r w:rsidR="001B5634">
        <w:fldChar w:fldCharType="end"/>
      </w:r>
    </w:p>
    <w:p w:rsidR="00D96D0F" w:rsidRPr="00F82183" w:rsidRDefault="001B5634" w:rsidP="000C048F">
      <w:pPr>
        <w:pStyle w:val="a4"/>
        <w:numPr>
          <w:ilvl w:val="0"/>
          <w:numId w:val="32"/>
        </w:numPr>
        <w:ind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3" w:tgtFrame="_top" w:history="1"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пров</w:t>
        </w:r>
        <w:proofErr w:type="spellEnd"/>
        <w:r w:rsidR="00C20400"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е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д</w:t>
        </w:r>
        <w:r w:rsidR="00110AA6"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ення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голосування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;</w:t>
        </w:r>
      </w:hyperlink>
    </w:p>
    <w:p w:rsidR="008A4494" w:rsidRPr="00F82183" w:rsidRDefault="00110AA6" w:rsidP="000C048F">
      <w:pPr>
        <w:pStyle w:val="a4"/>
        <w:numPr>
          <w:ilvl w:val="0"/>
          <w:numId w:val="32"/>
        </w:numPr>
        <w:ind w:hanging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183">
        <w:rPr>
          <w:rFonts w:ascii="Times New Roman" w:hAnsi="Times New Roman" w:cs="Times New Roman"/>
          <w:sz w:val="28"/>
          <w:szCs w:val="28"/>
          <w:lang w:val="uk-UA"/>
        </w:rPr>
        <w:t>обирання</w:t>
      </w:r>
      <w:r w:rsidR="008A4494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 переможця</w:t>
      </w:r>
      <w:r w:rsidR="00AF159E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 конкурсу</w:t>
      </w:r>
      <w:r w:rsidR="008A4494" w:rsidRPr="00F8218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C048F" w:rsidRDefault="00110AA6" w:rsidP="000C048F">
      <w:pPr>
        <w:pStyle w:val="a4"/>
        <w:numPr>
          <w:ilvl w:val="0"/>
          <w:numId w:val="32"/>
        </w:numPr>
        <w:ind w:hanging="153"/>
        <w:jc w:val="both"/>
        <w:rPr>
          <w:rStyle w:val="FontStyle32"/>
          <w:sz w:val="28"/>
          <w:szCs w:val="28"/>
          <w:lang w:val="uk-UA"/>
        </w:rPr>
      </w:pPr>
      <w:r w:rsidRPr="000C048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0C048F" w:rsidRPr="000C04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C048F">
        <w:rPr>
          <w:rFonts w:ascii="Times New Roman" w:hAnsi="Times New Roman" w:cs="Times New Roman"/>
          <w:sz w:val="28"/>
          <w:szCs w:val="28"/>
          <w:lang w:val="uk-UA"/>
        </w:rPr>
        <w:t xml:space="preserve">разі </w:t>
      </w:r>
      <w:r w:rsidR="000C048F" w:rsidRPr="000C04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C048F">
        <w:rPr>
          <w:rFonts w:ascii="Times New Roman" w:hAnsi="Times New Roman" w:cs="Times New Roman"/>
          <w:sz w:val="28"/>
          <w:szCs w:val="28"/>
          <w:lang w:val="uk-UA"/>
        </w:rPr>
        <w:t xml:space="preserve">надходження </w:t>
      </w:r>
      <w:r w:rsidR="000C048F" w:rsidRPr="000C04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C048F">
        <w:rPr>
          <w:rFonts w:ascii="Times New Roman" w:hAnsi="Times New Roman" w:cs="Times New Roman"/>
          <w:sz w:val="28"/>
          <w:szCs w:val="28"/>
          <w:lang w:val="uk-UA"/>
        </w:rPr>
        <w:t xml:space="preserve">заяви </w:t>
      </w:r>
      <w:r w:rsidR="000C048F" w:rsidRPr="000C048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C048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C048F" w:rsidRPr="000C04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C048F">
        <w:rPr>
          <w:rFonts w:ascii="Times New Roman" w:hAnsi="Times New Roman" w:cs="Times New Roman"/>
          <w:sz w:val="28"/>
          <w:szCs w:val="28"/>
          <w:lang w:val="uk-UA"/>
        </w:rPr>
        <w:t xml:space="preserve">одного </w:t>
      </w:r>
      <w:r w:rsidR="000C048F" w:rsidRPr="000C04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C048F">
        <w:rPr>
          <w:rFonts w:ascii="Times New Roman" w:hAnsi="Times New Roman" w:cs="Times New Roman"/>
          <w:sz w:val="28"/>
          <w:szCs w:val="28"/>
          <w:lang w:val="uk-UA"/>
        </w:rPr>
        <w:t xml:space="preserve">претендента </w:t>
      </w:r>
      <w:r w:rsidR="000C048F" w:rsidRPr="000C0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59E" w:rsidRPr="000C048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C048F" w:rsidRPr="000C0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048F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</w:t>
      </w:r>
      <w:r w:rsidR="000C048F" w:rsidRPr="000C0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0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048F">
        <w:rPr>
          <w:rStyle w:val="FontStyle32"/>
          <w:sz w:val="28"/>
          <w:szCs w:val="28"/>
          <w:lang w:val="uk-UA" w:eastAsia="uk-UA"/>
        </w:rPr>
        <w:t>за</w:t>
      </w:r>
    </w:p>
    <w:p w:rsidR="00110AA6" w:rsidRPr="000C048F" w:rsidRDefault="00110AA6" w:rsidP="000C048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48F">
        <w:rPr>
          <w:rStyle w:val="FontStyle32"/>
          <w:sz w:val="28"/>
          <w:szCs w:val="28"/>
          <w:lang w:val="uk-UA" w:eastAsia="uk-UA"/>
        </w:rPr>
        <w:t xml:space="preserve">результатами розгляду конкурсної документації </w:t>
      </w:r>
      <w:r w:rsidRPr="000C048F">
        <w:rPr>
          <w:rFonts w:ascii="Times New Roman" w:hAnsi="Times New Roman" w:cs="Times New Roman"/>
          <w:sz w:val="28"/>
          <w:szCs w:val="28"/>
          <w:lang w:val="uk-UA"/>
        </w:rPr>
        <w:t xml:space="preserve">шляхом голосування рішення з рекомендацією Управлінню міського майна </w:t>
      </w:r>
      <w:r w:rsidR="009551B3" w:rsidRPr="000C048F">
        <w:rPr>
          <w:rFonts w:ascii="Times New Roman" w:hAnsi="Times New Roman" w:cs="Times New Roman"/>
          <w:sz w:val="28"/>
          <w:szCs w:val="28"/>
          <w:lang w:val="uk-UA"/>
        </w:rPr>
        <w:t xml:space="preserve">укласти з даним претендентом договір про проведення незалежної оцінки; </w:t>
      </w:r>
      <w:r w:rsidRPr="000C0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048F" w:rsidRPr="000C048F" w:rsidRDefault="001B5634" w:rsidP="000C048F">
      <w:pPr>
        <w:pStyle w:val="a4"/>
        <w:numPr>
          <w:ilvl w:val="0"/>
          <w:numId w:val="32"/>
        </w:numPr>
        <w:ind w:hanging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fldChar w:fldCharType="begin"/>
      </w:r>
      <w:r w:rsidR="00557795">
        <w:instrText>HYPERLINK "http://search.ligazakon.ua/l_doc2.nsf/link1/RE31650.html" \t "_top"</w:instrText>
      </w:r>
      <w:r>
        <w:fldChar w:fldCharType="separate"/>
      </w:r>
      <w:proofErr w:type="spellStart"/>
      <w:r w:rsidR="00110AA6" w:rsidRPr="00F82183">
        <w:rPr>
          <w:rFonts w:ascii="Times New Roman" w:eastAsia="Times New Roman" w:hAnsi="Times New Roman" w:cs="Times New Roman"/>
          <w:sz w:val="28"/>
          <w:szCs w:val="28"/>
        </w:rPr>
        <w:t>прий</w:t>
      </w:r>
      <w:r w:rsidR="00110AA6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няття</w:t>
      </w:r>
      <w:proofErr w:type="spellEnd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повторне</w:t>
      </w:r>
      <w:proofErr w:type="spellEnd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конкурсу у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A4494" w:rsidRPr="00F82183" w:rsidRDefault="00D96D0F" w:rsidP="000C048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>;</w:t>
      </w:r>
      <w:r w:rsidR="001B5634">
        <w:fldChar w:fldCharType="end"/>
      </w:r>
    </w:p>
    <w:p w:rsidR="000C048F" w:rsidRPr="000C048F" w:rsidRDefault="001B5634" w:rsidP="000C048F">
      <w:pPr>
        <w:pStyle w:val="a4"/>
        <w:numPr>
          <w:ilvl w:val="0"/>
          <w:numId w:val="32"/>
        </w:numPr>
        <w:ind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fldChar w:fldCharType="begin"/>
      </w:r>
      <w:r w:rsidR="00557795">
        <w:instrText>HYPERLINK "http://search.ligazakon.ua/l_doc2.nsf/link1/RE31650.html" \t "_top"</w:instrText>
      </w:r>
      <w:r>
        <w:fldChar w:fldCharType="separate"/>
      </w:r>
      <w:proofErr w:type="spellStart"/>
      <w:r w:rsidR="00110AA6" w:rsidRPr="00F82183">
        <w:rPr>
          <w:rFonts w:ascii="Times New Roman" w:eastAsia="Times New Roman" w:hAnsi="Times New Roman" w:cs="Times New Roman"/>
          <w:sz w:val="28"/>
          <w:szCs w:val="28"/>
        </w:rPr>
        <w:t>прий</w:t>
      </w:r>
      <w:r w:rsidR="00110AA6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няття</w:t>
      </w:r>
      <w:proofErr w:type="spellEnd"/>
      <w:r w:rsidR="00776D4D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D4D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776D4D" w:rsidRPr="00F8218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776D4D" w:rsidRPr="00F82183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="00776D4D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D4D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6D4D" w:rsidRPr="00F82183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776D4D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76D4D" w:rsidRPr="00F82183">
        <w:rPr>
          <w:rFonts w:ascii="Times New Roman" w:eastAsia="Times New Roman" w:hAnsi="Times New Roman" w:cs="Times New Roman"/>
          <w:sz w:val="28"/>
          <w:szCs w:val="28"/>
        </w:rPr>
        <w:t>відміну</w:t>
      </w:r>
      <w:proofErr w:type="spellEnd"/>
      <w:r w:rsidR="00776D4D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6D4D" w:rsidRPr="00F82183">
        <w:rPr>
          <w:rFonts w:ascii="Times New Roman" w:eastAsia="Times New Roman" w:hAnsi="Times New Roman" w:cs="Times New Roman"/>
          <w:sz w:val="28"/>
          <w:szCs w:val="28"/>
        </w:rPr>
        <w:t xml:space="preserve"> конкурсу</w:t>
      </w:r>
      <w:r w:rsidR="000C0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6D4D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D4D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776D4D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6D4D" w:rsidRPr="00F82183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="00776D4D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6D4D" w:rsidRPr="00F82183"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 w:rsidR="00776D4D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6D4D" w:rsidRPr="00F82183">
        <w:rPr>
          <w:rFonts w:ascii="Times New Roman" w:eastAsia="Times New Roman" w:hAnsi="Times New Roman" w:cs="Times New Roman"/>
          <w:sz w:val="28"/>
          <w:szCs w:val="28"/>
        </w:rPr>
        <w:t>обставин</w:t>
      </w:r>
      <w:proofErr w:type="spellEnd"/>
      <w:r w:rsidR="00776D4D" w:rsidRPr="00F821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76D4D" w:rsidRPr="00F8218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</w:p>
    <w:p w:rsidR="00776D4D" w:rsidRPr="00F82183" w:rsidRDefault="00776D4D" w:rsidP="000C04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унеможливлюють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5634">
        <w:fldChar w:fldCharType="end"/>
      </w:r>
    </w:p>
    <w:p w:rsidR="00D96D0F" w:rsidRPr="00F82183" w:rsidRDefault="00D96D0F" w:rsidP="00D96D0F">
      <w:pPr>
        <w:pStyle w:val="Style17"/>
        <w:widowControl/>
        <w:tabs>
          <w:tab w:val="left" w:pos="709"/>
        </w:tabs>
        <w:spacing w:line="240" w:lineRule="auto"/>
        <w:ind w:firstLine="0"/>
        <w:rPr>
          <w:rStyle w:val="FontStyle32"/>
          <w:sz w:val="28"/>
          <w:szCs w:val="28"/>
          <w:lang w:val="uk-UA"/>
        </w:rPr>
      </w:pPr>
    </w:p>
    <w:p w:rsidR="00D96D0F" w:rsidRPr="00F82183" w:rsidRDefault="00412FC2" w:rsidP="00412FC2">
      <w:pPr>
        <w:pStyle w:val="Style17"/>
        <w:widowControl/>
        <w:tabs>
          <w:tab w:val="left" w:pos="709"/>
          <w:tab w:val="left" w:pos="851"/>
        </w:tabs>
        <w:spacing w:line="240" w:lineRule="auto"/>
        <w:ind w:firstLine="0"/>
        <w:rPr>
          <w:rStyle w:val="FontStyle32"/>
          <w:sz w:val="28"/>
          <w:szCs w:val="28"/>
        </w:rPr>
      </w:pPr>
      <w:r w:rsidRPr="00F82183">
        <w:rPr>
          <w:rStyle w:val="FontStyle32"/>
          <w:sz w:val="28"/>
          <w:szCs w:val="28"/>
          <w:lang w:val="uk-UA" w:eastAsia="uk-UA"/>
        </w:rPr>
        <w:t xml:space="preserve">            3.3. </w:t>
      </w:r>
      <w:r w:rsidR="00D96D0F" w:rsidRPr="00F82183">
        <w:rPr>
          <w:rStyle w:val="FontStyle32"/>
          <w:sz w:val="28"/>
          <w:szCs w:val="28"/>
          <w:lang w:val="uk-UA" w:eastAsia="uk-UA"/>
        </w:rPr>
        <w:t>Критеріями визначення переможця конкурсу є:</w:t>
      </w:r>
    </w:p>
    <w:p w:rsidR="00AD598F" w:rsidRPr="00F82183" w:rsidRDefault="00D96D0F" w:rsidP="000C048F">
      <w:pPr>
        <w:pStyle w:val="a3"/>
        <w:numPr>
          <w:ilvl w:val="0"/>
          <w:numId w:val="21"/>
        </w:numPr>
        <w:shd w:val="clear" w:color="auto" w:fill="FFFFFF"/>
        <w:spacing w:after="0" w:line="360" w:lineRule="atLeast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запропонована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598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учасником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598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F82183">
        <w:rPr>
          <w:rFonts w:ascii="Times New Roman" w:eastAsia="Times New Roman" w:hAnsi="Times New Roman" w:cs="Times New Roman"/>
          <w:sz w:val="28"/>
          <w:szCs w:val="28"/>
        </w:rPr>
        <w:t>конкурсу</w:t>
      </w:r>
      <w:r w:rsidR="00AD598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вартість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98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="00AD598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98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6D0F" w:rsidRPr="00F82183" w:rsidRDefault="00D96D0F" w:rsidP="000C048F">
      <w:pPr>
        <w:shd w:val="clear" w:color="auto" w:fill="FFFFFF"/>
        <w:spacing w:after="0" w:line="360" w:lineRule="atLeast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lastRenderedPageBreak/>
        <w:t>оцінки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майна;</w:t>
      </w:r>
    </w:p>
    <w:p w:rsidR="00412FC2" w:rsidRPr="00F82183" w:rsidRDefault="00D96D0F" w:rsidP="000C048F">
      <w:pPr>
        <w:pStyle w:val="a3"/>
        <w:numPr>
          <w:ilvl w:val="0"/>
          <w:numId w:val="21"/>
        </w:numPr>
        <w:shd w:val="clear" w:color="auto" w:fill="FFFFFF"/>
        <w:spacing w:after="0" w:line="360" w:lineRule="atLeast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запропонований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учасником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конкурсу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строк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звіту про оцінку </w:t>
      </w:r>
    </w:p>
    <w:p w:rsidR="00D96D0F" w:rsidRPr="00F82183" w:rsidRDefault="00D96D0F" w:rsidP="000C048F">
      <w:pPr>
        <w:shd w:val="clear" w:color="auto" w:fill="FFFFFF"/>
        <w:spacing w:after="0" w:line="360" w:lineRule="atLeast"/>
        <w:ind w:hanging="284"/>
        <w:jc w:val="both"/>
        <w:rPr>
          <w:rStyle w:val="FontStyle32"/>
          <w:rFonts w:eastAsia="Times New Roman"/>
          <w:sz w:val="28"/>
          <w:szCs w:val="28"/>
        </w:rPr>
      </w:pP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майна;</w:t>
      </w:r>
    </w:p>
    <w:p w:rsidR="00412FC2" w:rsidRPr="00F82183" w:rsidRDefault="00D96D0F" w:rsidP="000C048F">
      <w:pPr>
        <w:pStyle w:val="a3"/>
        <w:numPr>
          <w:ilvl w:val="0"/>
          <w:numId w:val="21"/>
        </w:numPr>
        <w:shd w:val="clear" w:color="auto" w:fill="FFFFFF"/>
        <w:spacing w:after="0" w:line="360" w:lineRule="atLeast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досвід</w:t>
      </w:r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учасника </w:t>
      </w:r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конкурсу, </w:t>
      </w:r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який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буде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залучений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проведення оцінки </w:t>
      </w:r>
    </w:p>
    <w:p w:rsidR="00D96D0F" w:rsidRPr="00F82183" w:rsidRDefault="00D96D0F" w:rsidP="000C048F">
      <w:pPr>
        <w:shd w:val="clear" w:color="auto" w:fill="FFFFFF"/>
        <w:spacing w:after="0" w:line="360" w:lineRule="atLeast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підписання звіту про оцінку і висновку про вартість </w:t>
      </w:r>
      <w:r w:rsidR="006B13E0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об’єкта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оцінки;</w:t>
      </w:r>
    </w:p>
    <w:p w:rsidR="00412FC2" w:rsidRPr="00F82183" w:rsidRDefault="00D96D0F" w:rsidP="000C048F">
      <w:pPr>
        <w:pStyle w:val="a3"/>
        <w:numPr>
          <w:ilvl w:val="0"/>
          <w:numId w:val="21"/>
        </w:numPr>
        <w:shd w:val="clear" w:color="auto" w:fill="FFFFFF"/>
        <w:spacing w:after="0" w:line="360" w:lineRule="atLeast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наявність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зауважень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F8218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практичної</w:t>
      </w:r>
      <w:proofErr w:type="spellEnd"/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майна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учасника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6D0F" w:rsidRPr="00F82183" w:rsidRDefault="00D96D0F" w:rsidP="000C048F">
      <w:pPr>
        <w:shd w:val="clear" w:color="auto" w:fill="FFFFFF"/>
        <w:spacing w:after="0" w:line="360" w:lineRule="atLeast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183">
        <w:rPr>
          <w:rFonts w:ascii="Times New Roman" w:eastAsia="Times New Roman" w:hAnsi="Times New Roman" w:cs="Times New Roman"/>
          <w:sz w:val="28"/>
          <w:szCs w:val="28"/>
        </w:rPr>
        <w:t>конкурсу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2FC2" w:rsidRPr="00F82183" w:rsidRDefault="00D96D0F" w:rsidP="000C048F">
      <w:pPr>
        <w:pStyle w:val="a3"/>
        <w:numPr>
          <w:ilvl w:val="0"/>
          <w:numId w:val="21"/>
        </w:numPr>
        <w:shd w:val="clear" w:color="auto" w:fill="FFFFFF"/>
        <w:spacing w:after="0" w:line="360" w:lineRule="atLeast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наявність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</w:rPr>
        <w:t>дату</w:t>
      </w:r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82183">
        <w:rPr>
          <w:rFonts w:ascii="Times New Roman" w:eastAsia="Times New Roman" w:hAnsi="Times New Roman" w:cs="Times New Roman"/>
          <w:sz w:val="28"/>
          <w:szCs w:val="28"/>
        </w:rPr>
        <w:t>конкурсу</w:t>
      </w:r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невиконаних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договорі</w:t>
      </w:r>
      <w:proofErr w:type="gramStart"/>
      <w:r w:rsidRPr="00F8218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</w:p>
    <w:p w:rsidR="00D96D0F" w:rsidRPr="00F82183" w:rsidRDefault="00D96D0F" w:rsidP="000C048F">
      <w:pPr>
        <w:shd w:val="clear" w:color="auto" w:fill="FFFFFF"/>
        <w:spacing w:after="0" w:line="360" w:lineRule="atLeast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укладених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учасником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конкурсу</w:t>
      </w:r>
      <w:r w:rsidR="00C04775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13E0" w:rsidRPr="00F82183" w:rsidRDefault="00D96D0F" w:rsidP="000C048F">
      <w:pPr>
        <w:pStyle w:val="a3"/>
        <w:numPr>
          <w:ilvl w:val="0"/>
          <w:numId w:val="21"/>
        </w:numPr>
        <w:shd w:val="clear" w:color="auto" w:fill="FFFFFF"/>
        <w:spacing w:after="0" w:line="360" w:lineRule="atLeast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наявність </w:t>
      </w:r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C04775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зауважень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B13E0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4775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="006B13E0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4775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фактів </w:t>
      </w:r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неналежного </w:t>
      </w:r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учасником </w:t>
      </w:r>
    </w:p>
    <w:p w:rsidR="00D96D0F" w:rsidRPr="00F82183" w:rsidRDefault="00D96D0F" w:rsidP="000C048F">
      <w:pPr>
        <w:shd w:val="clear" w:color="auto" w:fill="FFFFFF"/>
        <w:spacing w:after="0" w:line="360" w:lineRule="atLeast"/>
        <w:ind w:hanging="284"/>
        <w:jc w:val="both"/>
        <w:rPr>
          <w:rStyle w:val="FontStyle32"/>
          <w:rFonts w:eastAsia="Times New Roman"/>
          <w:sz w:val="28"/>
          <w:szCs w:val="28"/>
          <w:lang w:val="uk-UA"/>
        </w:rPr>
      </w:pP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конкурсу умов договору (договорів) про надання послуг з оцінки майна</w:t>
      </w:r>
      <w:r w:rsidR="00C04775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D96D0F" w:rsidRPr="00F82183" w:rsidRDefault="00D96D0F" w:rsidP="00F83184">
      <w:pPr>
        <w:shd w:val="clear" w:color="auto" w:fill="FFFFFF"/>
        <w:tabs>
          <w:tab w:val="left" w:pos="851"/>
        </w:tabs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u w:val="single"/>
          <w:lang w:val="uk-UA"/>
        </w:rPr>
      </w:pPr>
    </w:p>
    <w:p w:rsidR="00D96D0F" w:rsidRPr="00F82183" w:rsidRDefault="000C048F" w:rsidP="00F83184">
      <w:pPr>
        <w:shd w:val="clear" w:color="auto" w:fill="FFFFFF"/>
        <w:tabs>
          <w:tab w:val="left" w:pos="851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hyperlink r:id="rId24" w:tgtFrame="_top" w:history="1">
        <w:r w:rsidR="00D96D0F"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4</w:t>
        </w:r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.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Претенденти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не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допускаються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до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участі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в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конкурсі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gram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у</w:t>
        </w:r>
        <w:proofErr w:type="gram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разі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 якщо</w:t>
        </w:r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:</w:t>
        </w:r>
      </w:hyperlink>
    </w:p>
    <w:p w:rsidR="00412FC2" w:rsidRPr="00F82183" w:rsidRDefault="001B5634" w:rsidP="000C048F">
      <w:pPr>
        <w:pStyle w:val="a3"/>
        <w:numPr>
          <w:ilvl w:val="0"/>
          <w:numId w:val="22"/>
        </w:numPr>
        <w:shd w:val="clear" w:color="auto" w:fill="FFFFFF"/>
        <w:spacing w:after="0" w:line="360" w:lineRule="atLeast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183">
        <w:fldChar w:fldCharType="begin"/>
      </w:r>
      <w:r w:rsidR="00D96D0F" w:rsidRPr="00F82183">
        <w:instrText>HYPERLINK "http://search.ligazakon.ua/l_doc2.nsf/link1/RE31650.html" \t "_top"</w:instrText>
      </w:r>
      <w:r w:rsidRPr="00F82183">
        <w:fldChar w:fldCharType="separate"/>
      </w:r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подана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конкурсна</w:t>
      </w:r>
      <w:proofErr w:type="spellEnd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документація</w:t>
      </w:r>
      <w:proofErr w:type="spellEnd"/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3E0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неповною</w:t>
      </w:r>
      <w:proofErr w:type="spellEnd"/>
      <w:r w:rsidR="00D96D0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B13E0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містить</w:t>
      </w:r>
      <w:proofErr w:type="spellEnd"/>
      <w:proofErr w:type="gramEnd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хоча</w:t>
      </w:r>
      <w:proofErr w:type="spellEnd"/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D96D0F" w:rsidRPr="00F82183" w:rsidRDefault="00D96D0F" w:rsidP="000C048F">
      <w:pPr>
        <w:shd w:val="clear" w:color="auto" w:fill="FFFFFF"/>
        <w:spacing w:after="0" w:line="360" w:lineRule="atLeast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183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одного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пунктом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2.4 </w:t>
      </w:r>
      <w:r w:rsidR="00095535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розділу ІІ</w:t>
      </w:r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>;</w:t>
      </w:r>
      <w:r w:rsidR="001B5634" w:rsidRPr="00F82183">
        <w:fldChar w:fldCharType="end"/>
      </w:r>
    </w:p>
    <w:p w:rsidR="00D96D0F" w:rsidRPr="00F82183" w:rsidRDefault="001B5634" w:rsidP="000C048F">
      <w:pPr>
        <w:pStyle w:val="a3"/>
        <w:numPr>
          <w:ilvl w:val="0"/>
          <w:numId w:val="22"/>
        </w:numPr>
        <w:shd w:val="clear" w:color="auto" w:fill="FFFFFF"/>
        <w:spacing w:after="0" w:line="360" w:lineRule="atLeast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5" w:tgtFrame="_top" w:history="1"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подана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конкурсна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документація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є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недостовірною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;</w:t>
        </w:r>
      </w:hyperlink>
    </w:p>
    <w:p w:rsidR="00412FC2" w:rsidRPr="00F82183" w:rsidRDefault="001B5634" w:rsidP="000C048F">
      <w:pPr>
        <w:pStyle w:val="a3"/>
        <w:numPr>
          <w:ilvl w:val="0"/>
          <w:numId w:val="22"/>
        </w:numPr>
        <w:shd w:val="clear" w:color="auto" w:fill="FFFFFF"/>
        <w:spacing w:after="0" w:line="360" w:lineRule="atLeast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183">
        <w:fldChar w:fldCharType="begin"/>
      </w:r>
      <w:r w:rsidR="00D96D0F" w:rsidRPr="00F82183">
        <w:instrText>HYPERLINK "http://search.ligazakon.ua/l_doc2.nsf/link1/RE31650.html" \t "_top"</w:instrText>
      </w:r>
      <w:r w:rsidRPr="00F82183">
        <w:fldChar w:fldCharType="separate"/>
      </w:r>
      <w:proofErr w:type="gram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подана</w:t>
      </w:r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конкурсна</w:t>
      </w:r>
      <w:proofErr w:type="spellEnd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документація</w:t>
      </w:r>
      <w:proofErr w:type="spellEnd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оформлена</w:t>
      </w:r>
      <w:proofErr w:type="gramEnd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неналежним</w:t>
      </w:r>
      <w:proofErr w:type="spellEnd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чином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AD165D" w:rsidRDefault="00D96D0F" w:rsidP="000C048F">
      <w:pPr>
        <w:shd w:val="clear" w:color="auto" w:fill="FFFFFF"/>
        <w:spacing w:after="0" w:line="360" w:lineRule="atLeast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F82183">
        <w:rPr>
          <w:rFonts w:ascii="Times New Roman" w:eastAsia="Times New Roman" w:hAnsi="Times New Roman" w:cs="Times New Roman"/>
          <w:sz w:val="28"/>
          <w:szCs w:val="28"/>
        </w:rPr>
        <w:t>відповідає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вимогам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пропозиці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AD165D">
        <w:rPr>
          <w:rFonts w:ascii="Times New Roman" w:eastAsia="Times New Roman" w:hAnsi="Times New Roman" w:cs="Times New Roman"/>
          <w:sz w:val="28"/>
          <w:szCs w:val="28"/>
        </w:rPr>
        <w:t xml:space="preserve"> подано у </w:t>
      </w:r>
      <w:proofErr w:type="spellStart"/>
      <w:r w:rsidR="00AD165D">
        <w:rPr>
          <w:rFonts w:ascii="Times New Roman" w:eastAsia="Times New Roman" w:hAnsi="Times New Roman" w:cs="Times New Roman"/>
          <w:sz w:val="28"/>
          <w:szCs w:val="28"/>
        </w:rPr>
        <w:t>відкритому</w:t>
      </w:r>
      <w:proofErr w:type="spellEnd"/>
      <w:proofErr w:type="gramEnd"/>
    </w:p>
    <w:p w:rsidR="00D96D0F" w:rsidRPr="00F82183" w:rsidRDefault="00D96D0F" w:rsidP="000C048F">
      <w:pPr>
        <w:shd w:val="clear" w:color="auto" w:fill="FFFFFF"/>
        <w:spacing w:after="0" w:line="360" w:lineRule="atLeast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82183">
        <w:rPr>
          <w:rFonts w:ascii="Times New Roman" w:eastAsia="Times New Roman" w:hAnsi="Times New Roman" w:cs="Times New Roman"/>
          <w:sz w:val="28"/>
          <w:szCs w:val="28"/>
        </w:rPr>
        <w:t>вигляді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AD16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заява подана не за встановленою цим Положенням формою тощо); </w:t>
      </w:r>
      <w:r w:rsidR="001B5634" w:rsidRPr="00F82183">
        <w:fldChar w:fldCharType="end"/>
      </w:r>
      <w:proofErr w:type="gramEnd"/>
    </w:p>
    <w:p w:rsidR="00412FC2" w:rsidRPr="00F82183" w:rsidRDefault="001B5634" w:rsidP="000C048F">
      <w:pPr>
        <w:pStyle w:val="a3"/>
        <w:numPr>
          <w:ilvl w:val="0"/>
          <w:numId w:val="22"/>
        </w:numPr>
        <w:shd w:val="clear" w:color="auto" w:fill="FFFFFF"/>
        <w:spacing w:after="0" w:line="360" w:lineRule="atLeast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183">
        <w:fldChar w:fldCharType="begin"/>
      </w:r>
      <w:r w:rsidR="00D96D0F" w:rsidRPr="00F82183">
        <w:instrText>HYPERLINK "http://search.ligazakon.ua/l_doc2.nsf/link1/RE31650.html" \t "_top"</w:instrText>
      </w:r>
      <w:r w:rsidRPr="00F82183">
        <w:fldChar w:fldCharType="separate"/>
      </w:r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подана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конкурсна</w:t>
      </w:r>
      <w:proofErr w:type="spellEnd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документація</w:t>
      </w:r>
      <w:proofErr w:type="spellEnd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такою</w:t>
      </w:r>
      <w:proofErr w:type="gramEnd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відповідає</w:t>
      </w:r>
      <w:proofErr w:type="spellEnd"/>
      <w:r w:rsidR="00412FC2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оприлюдне</w:t>
      </w:r>
      <w:proofErr w:type="spellEnd"/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ній</w:t>
      </w:r>
    </w:p>
    <w:p w:rsidR="00D96D0F" w:rsidRPr="00F82183" w:rsidRDefault="00D96D0F" w:rsidP="00F97495">
      <w:pPr>
        <w:shd w:val="clear" w:color="auto" w:fill="FFFFFF"/>
        <w:spacing w:after="0" w:line="360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82183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конкурсу та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ви</w:t>
      </w:r>
      <w:r w:rsidR="00F97495">
        <w:rPr>
          <w:rFonts w:ascii="Times New Roman" w:eastAsia="Times New Roman" w:hAnsi="Times New Roman" w:cs="Times New Roman"/>
          <w:sz w:val="28"/>
          <w:szCs w:val="28"/>
        </w:rPr>
        <w:t>могам</w:t>
      </w:r>
      <w:proofErr w:type="spellEnd"/>
      <w:r w:rsidR="00F9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7495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="00F9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7495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="00F9749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F97495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="00F974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неправильно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зазначено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B13E0" w:rsidRPr="00F82183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F82183">
        <w:rPr>
          <w:rFonts w:ascii="Times New Roman" w:eastAsia="Times New Roman" w:hAnsi="Times New Roman" w:cs="Times New Roman"/>
          <w:sz w:val="28"/>
          <w:szCs w:val="28"/>
        </w:rPr>
        <w:t>єкт</w:t>
      </w:r>
      <w:proofErr w:type="spellEnd"/>
      <w:r w:rsidR="006B13E0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; не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зазначено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строк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зазначено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конкурсу); строк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зазначено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не у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календарних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днях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перевищує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той,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зазначено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конкурсу);</w:t>
      </w:r>
      <w:r w:rsidR="001B5634" w:rsidRPr="00F82183">
        <w:fldChar w:fldCharType="end"/>
      </w:r>
      <w:proofErr w:type="gramEnd"/>
    </w:p>
    <w:p w:rsidR="00D96D0F" w:rsidRPr="00F82183" w:rsidRDefault="001B5634" w:rsidP="000C048F">
      <w:pPr>
        <w:pStyle w:val="a3"/>
        <w:numPr>
          <w:ilvl w:val="0"/>
          <w:numId w:val="22"/>
        </w:numPr>
        <w:shd w:val="clear" w:color="auto" w:fill="FFFFFF"/>
        <w:spacing w:after="0" w:line="360" w:lineRule="atLeast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6" w:tgtFrame="_top" w:history="1"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претендент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несвоєчасно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подав пакет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документів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для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участі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gram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у</w:t>
        </w:r>
        <w:proofErr w:type="gram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конкурсі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;</w:t>
        </w:r>
      </w:hyperlink>
    </w:p>
    <w:p w:rsidR="00344BC6" w:rsidRPr="00F82183" w:rsidRDefault="00AD165D" w:rsidP="000C048F">
      <w:pPr>
        <w:pStyle w:val="a4"/>
        <w:numPr>
          <w:ilvl w:val="0"/>
          <w:numId w:val="22"/>
        </w:numPr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lang w:val="uk-UA"/>
        </w:rPr>
        <w:t xml:space="preserve"> </w:t>
      </w:r>
      <w:r w:rsidR="001B5634" w:rsidRPr="00F82183">
        <w:fldChar w:fldCharType="begin"/>
      </w:r>
      <w:r w:rsidR="00D96D0F" w:rsidRPr="00F82183">
        <w:instrText>HYPERLINK "http://search.ligazakon.ua/l_doc2.nsf/link1/RE31650.html" \t "_top"</w:instrText>
      </w:r>
      <w:r w:rsidR="001B5634" w:rsidRPr="00F82183">
        <w:fldChar w:fldCharType="separate"/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запропонована</w:t>
      </w:r>
      <w:proofErr w:type="spellEnd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претендентом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вартість</w:t>
      </w:r>
      <w:proofErr w:type="spellEnd"/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B13E0" w:rsidRPr="00F82183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єкті</w:t>
      </w:r>
      <w:proofErr w:type="gram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="00344BC6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D96D0F" w:rsidRPr="00F82183" w:rsidRDefault="00D96D0F" w:rsidP="00F97495">
      <w:pPr>
        <w:pStyle w:val="a4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перевищує примірні показники звичайної ціни послуг на виконання послуг з оцінки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відповідного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майна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затверджується </w:t>
      </w:r>
      <w:r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>Фондом державного майна України.</w:t>
      </w:r>
      <w:r w:rsidR="001B5634" w:rsidRPr="00F82183">
        <w:fldChar w:fldCharType="end"/>
      </w:r>
    </w:p>
    <w:p w:rsidR="00D96D0F" w:rsidRPr="00F82183" w:rsidRDefault="00344BC6" w:rsidP="00F83184">
      <w:pPr>
        <w:shd w:val="clear" w:color="auto" w:fill="FFFFFF"/>
        <w:tabs>
          <w:tab w:val="left" w:pos="851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183">
        <w:rPr>
          <w:lang w:val="uk-UA"/>
        </w:rPr>
        <w:t xml:space="preserve">            </w:t>
      </w:r>
      <w:hyperlink r:id="rId27" w:tgtFrame="_top" w:history="1">
        <w:proofErr w:type="spellStart"/>
        <w:proofErr w:type="gram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Р</w:t>
        </w:r>
        <w:proofErr w:type="gram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ішення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про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недопущення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претендента до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участі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в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конкурсі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приймає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комісія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під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час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засідання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шляхом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голосування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</w:p>
    <w:p w:rsidR="00D96D0F" w:rsidRPr="00F82183" w:rsidRDefault="00D96D0F" w:rsidP="00D96D0F">
      <w:pPr>
        <w:pStyle w:val="Style17"/>
        <w:widowControl/>
        <w:tabs>
          <w:tab w:val="left" w:pos="709"/>
        </w:tabs>
        <w:spacing w:line="240" w:lineRule="auto"/>
        <w:ind w:firstLine="0"/>
        <w:rPr>
          <w:rStyle w:val="FontStyle32"/>
          <w:sz w:val="28"/>
          <w:szCs w:val="28"/>
          <w:lang w:val="uk-UA"/>
        </w:rPr>
      </w:pPr>
    </w:p>
    <w:p w:rsidR="00D96D0F" w:rsidRPr="00F82183" w:rsidRDefault="00AD165D" w:rsidP="00AD165D">
      <w:pPr>
        <w:pStyle w:val="Style17"/>
        <w:widowControl/>
        <w:tabs>
          <w:tab w:val="left" w:pos="567"/>
          <w:tab w:val="left" w:pos="709"/>
          <w:tab w:val="left" w:pos="851"/>
        </w:tabs>
        <w:spacing w:line="240" w:lineRule="auto"/>
        <w:rPr>
          <w:rStyle w:val="FontStyle32"/>
          <w:sz w:val="28"/>
          <w:szCs w:val="28"/>
          <w:lang w:val="uk-UA" w:eastAsia="uk-UA"/>
        </w:rPr>
      </w:pPr>
      <w:r>
        <w:rPr>
          <w:rStyle w:val="FontStyle32"/>
          <w:sz w:val="28"/>
          <w:szCs w:val="28"/>
          <w:lang w:val="uk-UA" w:eastAsia="uk-UA"/>
        </w:rPr>
        <w:t xml:space="preserve"> </w:t>
      </w:r>
      <w:r w:rsidR="00D96D0F" w:rsidRPr="00F82183">
        <w:rPr>
          <w:rStyle w:val="FontStyle32"/>
          <w:sz w:val="28"/>
          <w:szCs w:val="28"/>
          <w:lang w:val="uk-UA" w:eastAsia="uk-UA"/>
        </w:rPr>
        <w:t>3.5.  Комісія розглядає подані пропозиції і обговорює їх. Учасник конкурсу визначається переможцем більшістю голосів присутніх членів комісії. У разі рівної кількості голосів голос голови комісії є вирішальним.</w:t>
      </w:r>
    </w:p>
    <w:p w:rsidR="00D96D0F" w:rsidRPr="00F82183" w:rsidRDefault="00D96D0F" w:rsidP="00D96D0F">
      <w:pPr>
        <w:pStyle w:val="Style17"/>
        <w:widowControl/>
        <w:tabs>
          <w:tab w:val="left" w:pos="709"/>
          <w:tab w:val="left" w:pos="936"/>
        </w:tabs>
        <w:spacing w:line="240" w:lineRule="auto"/>
        <w:ind w:left="709" w:firstLine="0"/>
        <w:rPr>
          <w:rStyle w:val="FontStyle32"/>
          <w:sz w:val="28"/>
          <w:szCs w:val="28"/>
          <w:lang w:val="uk-UA" w:eastAsia="uk-UA"/>
        </w:rPr>
      </w:pPr>
    </w:p>
    <w:p w:rsidR="00D96D0F" w:rsidRPr="00F82183" w:rsidRDefault="00D96D0F" w:rsidP="00344BC6">
      <w:pPr>
        <w:pStyle w:val="Style17"/>
        <w:widowControl/>
        <w:tabs>
          <w:tab w:val="left" w:pos="709"/>
          <w:tab w:val="left" w:pos="936"/>
        </w:tabs>
        <w:spacing w:line="240" w:lineRule="auto"/>
        <w:ind w:firstLine="0"/>
        <w:rPr>
          <w:sz w:val="28"/>
          <w:szCs w:val="28"/>
          <w:lang w:val="uk-UA" w:eastAsia="uk-UA"/>
        </w:rPr>
      </w:pPr>
      <w:r w:rsidRPr="00F82183">
        <w:rPr>
          <w:sz w:val="28"/>
          <w:szCs w:val="28"/>
          <w:lang w:val="uk-UA"/>
        </w:rPr>
        <w:t xml:space="preserve">      </w:t>
      </w:r>
      <w:r w:rsidR="00AD165D">
        <w:rPr>
          <w:sz w:val="28"/>
          <w:szCs w:val="28"/>
          <w:lang w:val="uk-UA"/>
        </w:rPr>
        <w:t xml:space="preserve">   </w:t>
      </w:r>
      <w:r w:rsidRPr="00F82183">
        <w:rPr>
          <w:sz w:val="28"/>
          <w:szCs w:val="28"/>
          <w:lang w:val="uk-UA"/>
        </w:rPr>
        <w:t xml:space="preserve">3.6. </w:t>
      </w:r>
      <w:hyperlink r:id="rId28" w:tgtFrame="_top" w:history="1">
        <w:r w:rsidRPr="00F82183">
          <w:rPr>
            <w:sz w:val="28"/>
            <w:szCs w:val="28"/>
          </w:rPr>
          <w:t xml:space="preserve">Конкурс </w:t>
        </w:r>
        <w:proofErr w:type="spellStart"/>
        <w:r w:rsidRPr="00F82183">
          <w:rPr>
            <w:sz w:val="28"/>
            <w:szCs w:val="28"/>
          </w:rPr>
          <w:t>вважається</w:t>
        </w:r>
        <w:proofErr w:type="spellEnd"/>
        <w:r w:rsidRPr="00F82183">
          <w:rPr>
            <w:sz w:val="28"/>
            <w:szCs w:val="28"/>
          </w:rPr>
          <w:t xml:space="preserve"> таким, </w:t>
        </w:r>
        <w:proofErr w:type="spellStart"/>
        <w:r w:rsidRPr="00F82183">
          <w:rPr>
            <w:sz w:val="28"/>
            <w:szCs w:val="28"/>
          </w:rPr>
          <w:t>що</w:t>
        </w:r>
        <w:proofErr w:type="spellEnd"/>
        <w:r w:rsidRPr="00F82183">
          <w:rPr>
            <w:sz w:val="28"/>
            <w:szCs w:val="28"/>
          </w:rPr>
          <w:t xml:space="preserve"> не </w:t>
        </w:r>
        <w:proofErr w:type="spellStart"/>
        <w:r w:rsidRPr="00F82183">
          <w:rPr>
            <w:sz w:val="28"/>
            <w:szCs w:val="28"/>
          </w:rPr>
          <w:t>відбувся</w:t>
        </w:r>
        <w:proofErr w:type="spellEnd"/>
        <w:r w:rsidRPr="00F82183">
          <w:rPr>
            <w:sz w:val="28"/>
            <w:szCs w:val="28"/>
          </w:rPr>
          <w:t xml:space="preserve">, </w:t>
        </w:r>
        <w:proofErr w:type="spellStart"/>
        <w:r w:rsidRPr="00F82183">
          <w:rPr>
            <w:sz w:val="28"/>
            <w:szCs w:val="28"/>
          </w:rPr>
          <w:t>якщо</w:t>
        </w:r>
        <w:proofErr w:type="spellEnd"/>
        <w:r w:rsidRPr="00F82183">
          <w:rPr>
            <w:sz w:val="28"/>
            <w:szCs w:val="28"/>
          </w:rPr>
          <w:t>:</w:t>
        </w:r>
      </w:hyperlink>
    </w:p>
    <w:p w:rsidR="00D96D0F" w:rsidRPr="00F82183" w:rsidRDefault="001B5634" w:rsidP="00AD165D">
      <w:pPr>
        <w:pStyle w:val="a3"/>
        <w:numPr>
          <w:ilvl w:val="0"/>
          <w:numId w:val="23"/>
        </w:numPr>
        <w:shd w:val="clear" w:color="auto" w:fill="FFFFFF"/>
        <w:spacing w:after="0" w:line="360" w:lineRule="atLeast"/>
        <w:ind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9" w:tgtFrame="_top" w:history="1"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на участь </w:t>
        </w:r>
        <w:proofErr w:type="gram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у</w:t>
        </w:r>
        <w:proofErr w:type="gram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конкурсі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344BC6"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 </w:t>
        </w:r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не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надійшло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344BC6" w:rsidRPr="00F8218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 </w:t>
        </w:r>
        <w:proofErr w:type="spellStart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>жодної</w:t>
        </w:r>
        <w:proofErr w:type="spellEnd"/>
        <w:r w:rsidR="00D96D0F" w:rsidRPr="00F82183">
          <w:rPr>
            <w:rFonts w:ascii="Times New Roman" w:eastAsia="Times New Roman" w:hAnsi="Times New Roman" w:cs="Times New Roman"/>
            <w:sz w:val="28"/>
            <w:szCs w:val="28"/>
          </w:rPr>
          <w:t xml:space="preserve"> заяви;</w:t>
        </w:r>
      </w:hyperlink>
    </w:p>
    <w:p w:rsidR="00344BC6" w:rsidRPr="00F82183" w:rsidRDefault="001B5634" w:rsidP="00AD165D">
      <w:pPr>
        <w:pStyle w:val="a3"/>
        <w:numPr>
          <w:ilvl w:val="0"/>
          <w:numId w:val="23"/>
        </w:numPr>
        <w:shd w:val="clear" w:color="auto" w:fill="FFFFFF"/>
        <w:spacing w:after="0" w:line="360" w:lineRule="atLeast"/>
        <w:ind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183">
        <w:fldChar w:fldCharType="begin"/>
      </w:r>
      <w:r w:rsidR="00D96D0F" w:rsidRPr="00F82183">
        <w:instrText>HYPERLINK "http://search.ligazakon.ua/l_doc2.nsf/link1/RE31650.html" \t "_top"</w:instrText>
      </w:r>
      <w:r w:rsidRPr="00F82183">
        <w:fldChar w:fldCharType="separate"/>
      </w:r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344BC6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ідсумками</w:t>
      </w:r>
      <w:proofErr w:type="spellEnd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BC6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 w:rsidR="00344BC6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комісією</w:t>
      </w:r>
      <w:proofErr w:type="spellEnd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BC6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6D0F" w:rsidRPr="00F8218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44BC6" w:rsidRPr="00F82183">
        <w:rPr>
          <w:rFonts w:ascii="Times New Roman" w:eastAsia="Times New Roman" w:hAnsi="Times New Roman" w:cs="Times New Roman"/>
          <w:sz w:val="28"/>
          <w:szCs w:val="28"/>
        </w:rPr>
        <w:t>оданої</w:t>
      </w:r>
      <w:proofErr w:type="spellEnd"/>
      <w:r w:rsidR="00344BC6"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BC6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44BC6" w:rsidRPr="00F82183">
        <w:rPr>
          <w:rFonts w:ascii="Times New Roman" w:eastAsia="Times New Roman" w:hAnsi="Times New Roman" w:cs="Times New Roman"/>
          <w:sz w:val="28"/>
          <w:szCs w:val="28"/>
        </w:rPr>
        <w:t xml:space="preserve">претендентами </w:t>
      </w:r>
      <w:proofErr w:type="spellStart"/>
      <w:r w:rsidR="00344BC6" w:rsidRPr="00F82183">
        <w:rPr>
          <w:rFonts w:ascii="Times New Roman" w:eastAsia="Times New Roman" w:hAnsi="Times New Roman" w:cs="Times New Roman"/>
          <w:sz w:val="28"/>
          <w:szCs w:val="28"/>
        </w:rPr>
        <w:t>конкурсної</w:t>
      </w:r>
      <w:proofErr w:type="spellEnd"/>
      <w:r w:rsidR="00344BC6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D96D0F" w:rsidRPr="00F82183" w:rsidRDefault="00D96D0F" w:rsidP="00AD165D">
      <w:pPr>
        <w:shd w:val="clear" w:color="auto" w:fill="FFFFFF"/>
        <w:spacing w:after="0" w:line="360" w:lineRule="atLeast"/>
        <w:ind w:hanging="153"/>
        <w:jc w:val="both"/>
        <w:rPr>
          <w:rStyle w:val="FontStyle32"/>
          <w:rFonts w:eastAsia="Times New Roman"/>
          <w:sz w:val="28"/>
          <w:szCs w:val="28"/>
          <w:lang w:val="uk-UA"/>
        </w:rPr>
      </w:pP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документації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учасником</w:t>
      </w:r>
      <w:proofErr w:type="spellEnd"/>
      <w:r w:rsidR="00F83184" w:rsidRPr="00F821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конкурсу не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визнано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183">
        <w:rPr>
          <w:rFonts w:ascii="Times New Roman" w:eastAsia="Times New Roman" w:hAnsi="Times New Roman" w:cs="Times New Roman"/>
          <w:sz w:val="28"/>
          <w:szCs w:val="28"/>
        </w:rPr>
        <w:t>жодного</w:t>
      </w:r>
      <w:proofErr w:type="spellEnd"/>
      <w:r w:rsidRPr="00F82183">
        <w:rPr>
          <w:rFonts w:ascii="Times New Roman" w:eastAsia="Times New Roman" w:hAnsi="Times New Roman" w:cs="Times New Roman"/>
          <w:sz w:val="28"/>
          <w:szCs w:val="28"/>
        </w:rPr>
        <w:t xml:space="preserve"> претендент</w:t>
      </w:r>
      <w:r w:rsidR="00FE4143" w:rsidRPr="00F8218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B5634" w:rsidRPr="00F82183">
        <w:fldChar w:fldCharType="end"/>
      </w:r>
      <w:r w:rsidR="00FE4143" w:rsidRPr="00F82183">
        <w:rPr>
          <w:lang w:val="uk-UA"/>
        </w:rPr>
        <w:t>.</w:t>
      </w:r>
    </w:p>
    <w:p w:rsidR="00D96D0F" w:rsidRPr="00F82183" w:rsidRDefault="00D96D0F" w:rsidP="00D96D0F">
      <w:pPr>
        <w:pStyle w:val="Style17"/>
        <w:widowControl/>
        <w:tabs>
          <w:tab w:val="left" w:pos="709"/>
          <w:tab w:val="left" w:pos="936"/>
        </w:tabs>
        <w:spacing w:line="240" w:lineRule="auto"/>
        <w:ind w:firstLine="0"/>
        <w:rPr>
          <w:rStyle w:val="FontStyle32"/>
          <w:sz w:val="28"/>
          <w:szCs w:val="28"/>
          <w:lang w:val="uk-UA" w:eastAsia="uk-UA"/>
        </w:rPr>
      </w:pPr>
    </w:p>
    <w:p w:rsidR="0041735B" w:rsidRPr="00F82183" w:rsidRDefault="00AD165D" w:rsidP="00AD165D">
      <w:pPr>
        <w:pStyle w:val="a4"/>
        <w:tabs>
          <w:tab w:val="left" w:pos="567"/>
          <w:tab w:val="left" w:pos="851"/>
        </w:tabs>
        <w:jc w:val="both"/>
        <w:rPr>
          <w:rStyle w:val="FontStyle32"/>
          <w:sz w:val="28"/>
          <w:szCs w:val="28"/>
          <w:lang w:val="uk-UA" w:eastAsia="uk-UA"/>
        </w:rPr>
      </w:pPr>
      <w:r>
        <w:rPr>
          <w:rStyle w:val="FontStyle32"/>
          <w:sz w:val="28"/>
          <w:szCs w:val="28"/>
          <w:lang w:val="uk-UA" w:eastAsia="uk-UA"/>
        </w:rPr>
        <w:lastRenderedPageBreak/>
        <w:t xml:space="preserve">        </w:t>
      </w:r>
      <w:r w:rsidR="00344BC6" w:rsidRPr="00F82183">
        <w:rPr>
          <w:rStyle w:val="FontStyle32"/>
          <w:sz w:val="28"/>
          <w:szCs w:val="28"/>
          <w:lang w:val="uk-UA" w:eastAsia="uk-UA"/>
        </w:rPr>
        <w:t xml:space="preserve">3.7. 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344BC6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41735B" w:rsidRPr="00F82183">
        <w:rPr>
          <w:rStyle w:val="FontStyle32"/>
          <w:sz w:val="28"/>
          <w:szCs w:val="28"/>
          <w:lang w:val="uk-UA" w:eastAsia="uk-UA"/>
        </w:rPr>
        <w:t xml:space="preserve">У випадку надходження однієї заяви конкурс не проводиться, але </w:t>
      </w:r>
      <w:r w:rsidR="00C04775" w:rsidRPr="00F82183">
        <w:rPr>
          <w:rStyle w:val="FontStyle32"/>
          <w:sz w:val="28"/>
          <w:szCs w:val="28"/>
          <w:lang w:val="uk-UA" w:eastAsia="uk-UA"/>
        </w:rPr>
        <w:t xml:space="preserve">за результатами розгляду конкурсної документації претендента </w:t>
      </w:r>
      <w:r w:rsidR="0041735B" w:rsidRPr="00F82183">
        <w:rPr>
          <w:rStyle w:val="FontStyle32"/>
          <w:sz w:val="28"/>
          <w:szCs w:val="28"/>
          <w:lang w:val="uk-UA" w:eastAsia="uk-UA"/>
        </w:rPr>
        <w:t xml:space="preserve">комісія може рекомендувати Управлінню міського майна укласти з </w:t>
      </w:r>
      <w:r w:rsidR="00C04775" w:rsidRPr="00F82183">
        <w:rPr>
          <w:rStyle w:val="FontStyle32"/>
          <w:sz w:val="28"/>
          <w:szCs w:val="28"/>
          <w:lang w:val="uk-UA" w:eastAsia="uk-UA"/>
        </w:rPr>
        <w:t>даним претендентом</w:t>
      </w:r>
      <w:r w:rsidR="0041735B" w:rsidRPr="00F82183">
        <w:rPr>
          <w:rStyle w:val="FontStyle32"/>
          <w:sz w:val="28"/>
          <w:szCs w:val="28"/>
          <w:lang w:val="uk-UA" w:eastAsia="uk-UA"/>
        </w:rPr>
        <w:t xml:space="preserve"> догов</w:t>
      </w:r>
      <w:r w:rsidR="001C5D60" w:rsidRPr="00F82183">
        <w:rPr>
          <w:rStyle w:val="FontStyle32"/>
          <w:sz w:val="28"/>
          <w:szCs w:val="28"/>
          <w:lang w:val="uk-UA" w:eastAsia="uk-UA"/>
        </w:rPr>
        <w:t>ір</w:t>
      </w:r>
      <w:r w:rsidR="0041735B" w:rsidRPr="00F82183">
        <w:rPr>
          <w:rStyle w:val="FontStyle32"/>
          <w:sz w:val="28"/>
          <w:szCs w:val="28"/>
          <w:lang w:val="uk-UA" w:eastAsia="uk-UA"/>
        </w:rPr>
        <w:t xml:space="preserve"> про проведення незалежної оцінки, що зазначається у протоколі засідання комісії.</w:t>
      </w:r>
    </w:p>
    <w:p w:rsidR="0041735B" w:rsidRPr="00F82183" w:rsidRDefault="0041735B" w:rsidP="00FC7030">
      <w:pPr>
        <w:pStyle w:val="Style17"/>
        <w:widowControl/>
        <w:tabs>
          <w:tab w:val="left" w:pos="709"/>
          <w:tab w:val="left" w:pos="936"/>
        </w:tabs>
        <w:spacing w:line="240" w:lineRule="auto"/>
        <w:ind w:firstLine="0"/>
        <w:rPr>
          <w:rStyle w:val="FontStyle32"/>
          <w:sz w:val="28"/>
          <w:szCs w:val="28"/>
          <w:lang w:val="uk-UA" w:eastAsia="uk-UA"/>
        </w:rPr>
      </w:pPr>
    </w:p>
    <w:p w:rsidR="0041735B" w:rsidRPr="00F82183" w:rsidRDefault="00082109" w:rsidP="00082109">
      <w:pPr>
        <w:pStyle w:val="Style17"/>
        <w:widowControl/>
        <w:tabs>
          <w:tab w:val="left" w:pos="709"/>
          <w:tab w:val="left" w:pos="936"/>
        </w:tabs>
        <w:spacing w:line="240" w:lineRule="auto"/>
        <w:ind w:left="851" w:firstLine="0"/>
        <w:jc w:val="center"/>
        <w:rPr>
          <w:rStyle w:val="FontStyle32"/>
          <w:b/>
          <w:sz w:val="28"/>
          <w:szCs w:val="28"/>
          <w:lang w:val="uk-UA" w:eastAsia="uk-UA"/>
        </w:rPr>
      </w:pPr>
      <w:r w:rsidRPr="00F82183">
        <w:rPr>
          <w:rStyle w:val="FontStyle32"/>
          <w:b/>
          <w:sz w:val="28"/>
          <w:szCs w:val="28"/>
          <w:lang w:val="en-US" w:eastAsia="uk-UA"/>
        </w:rPr>
        <w:t>IV</w:t>
      </w:r>
      <w:r w:rsidRPr="00F82183">
        <w:rPr>
          <w:rStyle w:val="FontStyle32"/>
          <w:b/>
          <w:sz w:val="28"/>
          <w:szCs w:val="28"/>
          <w:lang w:eastAsia="uk-UA"/>
        </w:rPr>
        <w:t>. ІНФОРМАЦІЯ ПРО РЕЗУЛЬТАТИ КОНКУРСУ</w:t>
      </w:r>
    </w:p>
    <w:p w:rsidR="0041735B" w:rsidRPr="00F82183" w:rsidRDefault="0041735B" w:rsidP="00344BC6">
      <w:pPr>
        <w:pStyle w:val="Style17"/>
        <w:widowControl/>
        <w:tabs>
          <w:tab w:val="left" w:pos="709"/>
          <w:tab w:val="left" w:pos="936"/>
        </w:tabs>
        <w:spacing w:line="240" w:lineRule="auto"/>
        <w:ind w:left="851" w:firstLine="0"/>
        <w:rPr>
          <w:rStyle w:val="FontStyle32"/>
          <w:sz w:val="28"/>
          <w:szCs w:val="28"/>
          <w:lang w:val="uk-UA" w:eastAsia="uk-UA"/>
        </w:rPr>
      </w:pPr>
    </w:p>
    <w:p w:rsidR="00D96D0F" w:rsidRPr="00F82183" w:rsidRDefault="00AD165D" w:rsidP="00AD165D">
      <w:pPr>
        <w:pStyle w:val="Style17"/>
        <w:widowControl/>
        <w:tabs>
          <w:tab w:val="left" w:pos="567"/>
          <w:tab w:val="left" w:pos="709"/>
          <w:tab w:val="left" w:pos="936"/>
        </w:tabs>
        <w:spacing w:line="240" w:lineRule="auto"/>
        <w:ind w:firstLine="0"/>
        <w:rPr>
          <w:rStyle w:val="FontStyle32"/>
          <w:sz w:val="28"/>
          <w:szCs w:val="28"/>
          <w:lang w:val="uk-UA" w:eastAsia="uk-UA"/>
        </w:rPr>
      </w:pPr>
      <w:r>
        <w:rPr>
          <w:rStyle w:val="FontStyle32"/>
          <w:sz w:val="28"/>
          <w:szCs w:val="28"/>
          <w:lang w:val="uk-UA" w:eastAsia="uk-UA"/>
        </w:rPr>
        <w:t xml:space="preserve">        </w:t>
      </w:r>
      <w:r w:rsidR="00082109" w:rsidRPr="00F82183">
        <w:rPr>
          <w:rStyle w:val="FontStyle32"/>
          <w:sz w:val="28"/>
          <w:szCs w:val="28"/>
          <w:lang w:val="uk-UA" w:eastAsia="uk-UA"/>
        </w:rPr>
        <w:t xml:space="preserve">4.1. </w:t>
      </w:r>
      <w:r w:rsidR="00FC7030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Результати </w:t>
      </w:r>
      <w:r w:rsidR="00344BC6" w:rsidRPr="00F82183">
        <w:rPr>
          <w:rStyle w:val="FontStyle32"/>
          <w:sz w:val="28"/>
          <w:szCs w:val="28"/>
          <w:lang w:val="uk-UA" w:eastAsia="uk-UA"/>
        </w:rPr>
        <w:t xml:space="preserve">    </w:t>
      </w:r>
      <w:r w:rsidR="0096732B">
        <w:rPr>
          <w:rStyle w:val="FontStyle32"/>
          <w:sz w:val="28"/>
          <w:szCs w:val="28"/>
          <w:lang w:val="uk-UA" w:eastAsia="uk-UA"/>
        </w:rPr>
        <w:t xml:space="preserve"> 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конкурсу </w:t>
      </w:r>
      <w:r w:rsidR="00F83184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96732B">
        <w:rPr>
          <w:rStyle w:val="FontStyle32"/>
          <w:sz w:val="28"/>
          <w:szCs w:val="28"/>
          <w:lang w:val="uk-UA" w:eastAsia="uk-UA"/>
        </w:rPr>
        <w:t xml:space="preserve"> </w:t>
      </w:r>
      <w:r w:rsidR="00F83184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344BC6" w:rsidRPr="00F82183">
        <w:rPr>
          <w:rStyle w:val="FontStyle32"/>
          <w:sz w:val="28"/>
          <w:szCs w:val="28"/>
          <w:lang w:val="uk-UA" w:eastAsia="uk-UA"/>
        </w:rPr>
        <w:t xml:space="preserve">  </w:t>
      </w:r>
      <w:r w:rsidR="00D96D0F" w:rsidRPr="00F82183">
        <w:rPr>
          <w:rStyle w:val="FontStyle32"/>
          <w:sz w:val="28"/>
          <w:szCs w:val="28"/>
          <w:lang w:val="uk-UA" w:eastAsia="uk-UA"/>
        </w:rPr>
        <w:t>оформл</w:t>
      </w:r>
      <w:r w:rsidR="00FE4143" w:rsidRPr="00F82183">
        <w:rPr>
          <w:rStyle w:val="FontStyle32"/>
          <w:sz w:val="28"/>
          <w:szCs w:val="28"/>
          <w:lang w:val="uk-UA" w:eastAsia="uk-UA"/>
        </w:rPr>
        <w:t>ю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ються </w:t>
      </w:r>
      <w:r w:rsidR="00344BC6" w:rsidRPr="00F82183">
        <w:rPr>
          <w:rStyle w:val="FontStyle32"/>
          <w:sz w:val="28"/>
          <w:szCs w:val="28"/>
          <w:lang w:val="uk-UA" w:eastAsia="uk-UA"/>
        </w:rPr>
        <w:t xml:space="preserve">  </w:t>
      </w:r>
      <w:r w:rsidR="0096732B">
        <w:rPr>
          <w:rStyle w:val="FontStyle32"/>
          <w:sz w:val="28"/>
          <w:szCs w:val="28"/>
          <w:lang w:val="uk-UA" w:eastAsia="uk-UA"/>
        </w:rPr>
        <w:t xml:space="preserve"> </w:t>
      </w:r>
      <w:r w:rsidR="00FC7030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протоколом. </w:t>
      </w:r>
      <w:r w:rsidR="0096732B">
        <w:rPr>
          <w:rStyle w:val="FontStyle32"/>
          <w:sz w:val="28"/>
          <w:szCs w:val="28"/>
          <w:lang w:val="uk-UA" w:eastAsia="uk-UA"/>
        </w:rPr>
        <w:t xml:space="preserve"> </w:t>
      </w:r>
      <w:r w:rsidR="00F83184" w:rsidRPr="00F82183">
        <w:rPr>
          <w:rStyle w:val="FontStyle32"/>
          <w:sz w:val="28"/>
          <w:szCs w:val="28"/>
          <w:lang w:val="uk-UA" w:eastAsia="uk-UA"/>
        </w:rPr>
        <w:t xml:space="preserve">  </w:t>
      </w:r>
      <w:r w:rsidR="00344BC6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844277" w:rsidRPr="00F82183">
        <w:rPr>
          <w:rStyle w:val="FontStyle32"/>
          <w:sz w:val="28"/>
          <w:szCs w:val="28"/>
          <w:lang w:val="uk-UA" w:eastAsia="uk-UA"/>
        </w:rPr>
        <w:t>П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ротокол </w:t>
      </w:r>
    </w:p>
    <w:p w:rsidR="00D96D0F" w:rsidRPr="00F82183" w:rsidRDefault="00D96D0F" w:rsidP="00FC7030">
      <w:pPr>
        <w:pStyle w:val="Style17"/>
        <w:widowControl/>
        <w:tabs>
          <w:tab w:val="left" w:pos="709"/>
          <w:tab w:val="left" w:pos="936"/>
        </w:tabs>
        <w:spacing w:line="240" w:lineRule="auto"/>
        <w:ind w:firstLine="0"/>
        <w:rPr>
          <w:rStyle w:val="FontStyle32"/>
          <w:sz w:val="28"/>
          <w:szCs w:val="28"/>
          <w:lang w:val="uk-UA" w:eastAsia="uk-UA"/>
        </w:rPr>
      </w:pPr>
      <w:r w:rsidRPr="00F82183">
        <w:rPr>
          <w:rStyle w:val="FontStyle32"/>
          <w:sz w:val="28"/>
          <w:szCs w:val="28"/>
          <w:lang w:val="uk-UA" w:eastAsia="uk-UA"/>
        </w:rPr>
        <w:t>підписується всіма присутніми на засіданні членами комісії і затверджується наказом Управління міського майна у 3-денний термін з дня прийняття комісією рішення щодо визначення переможця.</w:t>
      </w:r>
    </w:p>
    <w:p w:rsidR="00D96D0F" w:rsidRPr="00F82183" w:rsidRDefault="00D96D0F" w:rsidP="00D96D0F">
      <w:pPr>
        <w:pStyle w:val="Style17"/>
        <w:widowControl/>
        <w:tabs>
          <w:tab w:val="num" w:pos="0"/>
          <w:tab w:val="left" w:pos="709"/>
          <w:tab w:val="left" w:pos="936"/>
        </w:tabs>
        <w:spacing w:line="240" w:lineRule="auto"/>
        <w:ind w:firstLine="0"/>
        <w:rPr>
          <w:rStyle w:val="FontStyle32"/>
          <w:sz w:val="28"/>
          <w:szCs w:val="28"/>
          <w:lang w:val="uk-UA" w:eastAsia="uk-UA"/>
        </w:rPr>
      </w:pPr>
    </w:p>
    <w:p w:rsidR="00844277" w:rsidRPr="00F82183" w:rsidRDefault="00AD165D" w:rsidP="00344BC6">
      <w:pPr>
        <w:pStyle w:val="Style17"/>
        <w:widowControl/>
        <w:tabs>
          <w:tab w:val="left" w:pos="709"/>
          <w:tab w:val="left" w:pos="847"/>
        </w:tabs>
        <w:spacing w:line="240" w:lineRule="auto"/>
        <w:ind w:left="360" w:firstLine="0"/>
        <w:rPr>
          <w:rStyle w:val="FontStyle32"/>
          <w:sz w:val="28"/>
          <w:szCs w:val="28"/>
          <w:lang w:val="uk-UA" w:eastAsia="uk-UA"/>
        </w:rPr>
      </w:pPr>
      <w:r>
        <w:rPr>
          <w:rStyle w:val="FontStyle32"/>
          <w:sz w:val="28"/>
          <w:szCs w:val="28"/>
          <w:lang w:val="uk-UA" w:eastAsia="uk-UA"/>
        </w:rPr>
        <w:t xml:space="preserve">   </w:t>
      </w:r>
      <w:r w:rsidR="00095535" w:rsidRPr="00F82183">
        <w:rPr>
          <w:rStyle w:val="FontStyle32"/>
          <w:sz w:val="28"/>
          <w:szCs w:val="28"/>
          <w:lang w:val="uk-UA" w:eastAsia="uk-UA"/>
        </w:rPr>
        <w:t>4.2</w:t>
      </w:r>
      <w:r w:rsidR="00D96D0F" w:rsidRPr="00F82183">
        <w:rPr>
          <w:rStyle w:val="FontStyle32"/>
          <w:sz w:val="28"/>
          <w:szCs w:val="28"/>
          <w:lang w:val="uk-UA" w:eastAsia="uk-UA"/>
        </w:rPr>
        <w:t>.</w:t>
      </w:r>
      <w:r w:rsidR="00844277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 Протягом </w:t>
      </w:r>
      <w:r w:rsidR="00F83184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844277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3-х </w:t>
      </w:r>
      <w:r w:rsidR="00844277" w:rsidRPr="00F82183">
        <w:rPr>
          <w:rStyle w:val="FontStyle32"/>
          <w:sz w:val="28"/>
          <w:szCs w:val="28"/>
          <w:lang w:val="uk-UA" w:eastAsia="uk-UA"/>
        </w:rPr>
        <w:t xml:space="preserve">  робочих   </w:t>
      </w:r>
      <w:r w:rsidR="00F83184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днів </w:t>
      </w:r>
      <w:r w:rsidR="00844277" w:rsidRPr="00F82183">
        <w:rPr>
          <w:rStyle w:val="FontStyle32"/>
          <w:sz w:val="28"/>
          <w:szCs w:val="28"/>
          <w:lang w:val="uk-UA" w:eastAsia="uk-UA"/>
        </w:rPr>
        <w:t xml:space="preserve"> </w:t>
      </w:r>
      <w:r>
        <w:rPr>
          <w:rStyle w:val="FontStyle32"/>
          <w:sz w:val="28"/>
          <w:szCs w:val="28"/>
          <w:lang w:val="uk-UA" w:eastAsia="uk-UA"/>
        </w:rPr>
        <w:t xml:space="preserve"> </w:t>
      </w:r>
      <w:r w:rsidR="00F83184" w:rsidRPr="00F82183">
        <w:rPr>
          <w:rStyle w:val="FontStyle32"/>
          <w:sz w:val="28"/>
          <w:szCs w:val="28"/>
          <w:lang w:val="uk-UA" w:eastAsia="uk-UA"/>
        </w:rPr>
        <w:t xml:space="preserve">  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з </w:t>
      </w:r>
      <w:r w:rsidR="00844277" w:rsidRPr="00F82183">
        <w:rPr>
          <w:rStyle w:val="FontStyle32"/>
          <w:sz w:val="28"/>
          <w:szCs w:val="28"/>
          <w:lang w:val="uk-UA" w:eastAsia="uk-UA"/>
        </w:rPr>
        <w:t xml:space="preserve">  </w:t>
      </w:r>
      <w:r>
        <w:rPr>
          <w:rStyle w:val="FontStyle32"/>
          <w:sz w:val="28"/>
          <w:szCs w:val="28"/>
          <w:lang w:val="uk-UA" w:eastAsia="uk-UA"/>
        </w:rPr>
        <w:t xml:space="preserve"> </w:t>
      </w:r>
      <w:r w:rsidR="00D96D0F" w:rsidRPr="00F82183">
        <w:rPr>
          <w:rStyle w:val="FontStyle32"/>
          <w:sz w:val="28"/>
          <w:szCs w:val="28"/>
          <w:lang w:val="uk-UA" w:eastAsia="uk-UA"/>
        </w:rPr>
        <w:t>дня</w:t>
      </w:r>
      <w:r w:rsidR="00844277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844277" w:rsidRPr="00F82183">
        <w:rPr>
          <w:rStyle w:val="FontStyle32"/>
          <w:sz w:val="28"/>
          <w:szCs w:val="28"/>
          <w:lang w:val="uk-UA" w:eastAsia="uk-UA"/>
        </w:rPr>
        <w:t xml:space="preserve"> </w:t>
      </w:r>
      <w:r>
        <w:rPr>
          <w:rStyle w:val="FontStyle32"/>
          <w:sz w:val="28"/>
          <w:szCs w:val="28"/>
          <w:lang w:val="uk-UA" w:eastAsia="uk-UA"/>
        </w:rPr>
        <w:t xml:space="preserve"> 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затвердження </w:t>
      </w:r>
      <w:r w:rsidR="00844277" w:rsidRPr="00F82183">
        <w:rPr>
          <w:rStyle w:val="FontStyle32"/>
          <w:sz w:val="28"/>
          <w:szCs w:val="28"/>
          <w:lang w:val="uk-UA" w:eastAsia="uk-UA"/>
        </w:rPr>
        <w:t xml:space="preserve">  </w:t>
      </w:r>
      <w:r>
        <w:rPr>
          <w:rStyle w:val="FontStyle32"/>
          <w:sz w:val="28"/>
          <w:szCs w:val="28"/>
          <w:lang w:val="uk-UA" w:eastAsia="uk-UA"/>
        </w:rPr>
        <w:t xml:space="preserve"> 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результатів </w:t>
      </w:r>
    </w:p>
    <w:p w:rsidR="00D96D0F" w:rsidRPr="00F82183" w:rsidRDefault="00844277" w:rsidP="00844277">
      <w:pPr>
        <w:pStyle w:val="Style17"/>
        <w:widowControl/>
        <w:tabs>
          <w:tab w:val="left" w:pos="709"/>
          <w:tab w:val="left" w:pos="847"/>
        </w:tabs>
        <w:spacing w:line="240" w:lineRule="auto"/>
        <w:ind w:firstLine="0"/>
        <w:rPr>
          <w:rStyle w:val="FontStyle32"/>
          <w:sz w:val="28"/>
          <w:szCs w:val="28"/>
          <w:lang w:val="uk-UA" w:eastAsia="uk-UA"/>
        </w:rPr>
      </w:pPr>
      <w:r w:rsidRPr="00F82183">
        <w:rPr>
          <w:rStyle w:val="FontStyle32"/>
          <w:sz w:val="28"/>
          <w:szCs w:val="28"/>
          <w:lang w:val="uk-UA" w:eastAsia="uk-UA"/>
        </w:rPr>
        <w:t>к</w:t>
      </w:r>
      <w:r w:rsidR="00D96D0F" w:rsidRPr="00F82183">
        <w:rPr>
          <w:rStyle w:val="FontStyle32"/>
          <w:sz w:val="28"/>
          <w:szCs w:val="28"/>
          <w:lang w:val="uk-UA" w:eastAsia="uk-UA"/>
        </w:rPr>
        <w:t>онкурсу</w:t>
      </w:r>
      <w:r w:rsidRPr="00F82183">
        <w:rPr>
          <w:rStyle w:val="FontStyle32"/>
          <w:sz w:val="28"/>
          <w:szCs w:val="28"/>
          <w:lang w:val="uk-UA" w:eastAsia="uk-UA"/>
        </w:rPr>
        <w:t xml:space="preserve"> (затвердження протоколу)</w:t>
      </w:r>
      <w:r w:rsidR="00D96D0F" w:rsidRPr="00F82183">
        <w:rPr>
          <w:rStyle w:val="FontStyle32"/>
          <w:sz w:val="28"/>
          <w:szCs w:val="28"/>
          <w:lang w:val="uk-UA" w:eastAsia="uk-UA"/>
        </w:rPr>
        <w:t>:</w:t>
      </w:r>
    </w:p>
    <w:p w:rsidR="00AD165D" w:rsidRDefault="00D96D0F" w:rsidP="00AD165D">
      <w:pPr>
        <w:pStyle w:val="Style17"/>
        <w:widowControl/>
        <w:numPr>
          <w:ilvl w:val="0"/>
          <w:numId w:val="24"/>
        </w:numPr>
        <w:tabs>
          <w:tab w:val="left" w:pos="709"/>
          <w:tab w:val="left" w:pos="847"/>
        </w:tabs>
        <w:spacing w:line="240" w:lineRule="auto"/>
        <w:ind w:hanging="153"/>
        <w:rPr>
          <w:rStyle w:val="FontStyle32"/>
          <w:sz w:val="28"/>
          <w:szCs w:val="28"/>
          <w:lang w:val="uk-UA" w:eastAsia="uk-UA"/>
        </w:rPr>
      </w:pPr>
      <w:r w:rsidRPr="00F82183">
        <w:rPr>
          <w:rStyle w:val="FontStyle32"/>
          <w:sz w:val="28"/>
          <w:szCs w:val="28"/>
          <w:lang w:val="uk-UA" w:eastAsia="uk-UA"/>
        </w:rPr>
        <w:t xml:space="preserve"> учасникам </w:t>
      </w:r>
      <w:r w:rsidR="00344BC6" w:rsidRPr="00F82183">
        <w:rPr>
          <w:rStyle w:val="FontStyle32"/>
          <w:sz w:val="28"/>
          <w:szCs w:val="28"/>
          <w:lang w:val="uk-UA" w:eastAsia="uk-UA"/>
        </w:rPr>
        <w:t xml:space="preserve">  </w:t>
      </w:r>
      <w:r w:rsidRPr="00F82183">
        <w:rPr>
          <w:rStyle w:val="FontStyle32"/>
          <w:sz w:val="28"/>
          <w:szCs w:val="28"/>
          <w:lang w:val="uk-UA" w:eastAsia="uk-UA"/>
        </w:rPr>
        <w:t xml:space="preserve">конкурсу </w:t>
      </w:r>
      <w:r w:rsidR="00344BC6" w:rsidRPr="00F82183">
        <w:rPr>
          <w:rStyle w:val="FontStyle32"/>
          <w:sz w:val="28"/>
          <w:szCs w:val="28"/>
          <w:lang w:val="uk-UA" w:eastAsia="uk-UA"/>
        </w:rPr>
        <w:t xml:space="preserve">  </w:t>
      </w:r>
      <w:r w:rsidRPr="00F82183">
        <w:rPr>
          <w:rStyle w:val="FontStyle32"/>
          <w:sz w:val="28"/>
          <w:szCs w:val="28"/>
          <w:lang w:val="uk-UA" w:eastAsia="uk-UA"/>
        </w:rPr>
        <w:t xml:space="preserve">листом </w:t>
      </w:r>
      <w:r w:rsidR="00344BC6" w:rsidRPr="00F82183">
        <w:rPr>
          <w:rStyle w:val="FontStyle32"/>
          <w:sz w:val="28"/>
          <w:szCs w:val="28"/>
          <w:lang w:val="uk-UA" w:eastAsia="uk-UA"/>
        </w:rPr>
        <w:t xml:space="preserve">  </w:t>
      </w:r>
      <w:r w:rsidRPr="00F82183">
        <w:rPr>
          <w:rStyle w:val="FontStyle32"/>
          <w:sz w:val="28"/>
          <w:szCs w:val="28"/>
          <w:lang w:val="uk-UA" w:eastAsia="uk-UA"/>
        </w:rPr>
        <w:t>надсилається</w:t>
      </w:r>
      <w:r w:rsidR="00344BC6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Pr="00F82183">
        <w:rPr>
          <w:rStyle w:val="FontStyle32"/>
          <w:sz w:val="28"/>
          <w:szCs w:val="28"/>
          <w:lang w:val="uk-UA" w:eastAsia="uk-UA"/>
        </w:rPr>
        <w:t xml:space="preserve"> інформація про</w:t>
      </w:r>
      <w:r w:rsidR="00082109" w:rsidRPr="00F82183">
        <w:rPr>
          <w:rStyle w:val="FontStyle32"/>
          <w:sz w:val="28"/>
          <w:szCs w:val="28"/>
          <w:lang w:val="uk-UA" w:eastAsia="uk-UA"/>
        </w:rPr>
        <w:t xml:space="preserve"> результати </w:t>
      </w:r>
    </w:p>
    <w:p w:rsidR="00D96D0F" w:rsidRPr="00F82183" w:rsidRDefault="00082109" w:rsidP="00AD165D">
      <w:pPr>
        <w:pStyle w:val="Style17"/>
        <w:widowControl/>
        <w:tabs>
          <w:tab w:val="left" w:pos="709"/>
          <w:tab w:val="left" w:pos="847"/>
        </w:tabs>
        <w:spacing w:line="240" w:lineRule="auto"/>
        <w:ind w:firstLine="0"/>
        <w:rPr>
          <w:rStyle w:val="FontStyle32"/>
          <w:sz w:val="28"/>
          <w:szCs w:val="28"/>
          <w:lang w:val="uk-UA" w:eastAsia="uk-UA"/>
        </w:rPr>
      </w:pPr>
      <w:r w:rsidRPr="00F82183">
        <w:rPr>
          <w:rStyle w:val="FontStyle32"/>
          <w:sz w:val="28"/>
          <w:szCs w:val="28"/>
          <w:lang w:val="uk-UA" w:eastAsia="uk-UA"/>
        </w:rPr>
        <w:t>конкурсу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Pr="00F82183">
        <w:rPr>
          <w:rStyle w:val="FontStyle32"/>
          <w:sz w:val="28"/>
          <w:szCs w:val="28"/>
          <w:lang w:val="uk-UA" w:eastAsia="uk-UA"/>
        </w:rPr>
        <w:t>і</w:t>
      </w:r>
      <w:r w:rsidR="00D96D0F" w:rsidRPr="00F82183">
        <w:rPr>
          <w:rStyle w:val="FontStyle32"/>
          <w:sz w:val="28"/>
          <w:szCs w:val="28"/>
          <w:lang w:val="uk-UA" w:eastAsia="uk-UA"/>
        </w:rPr>
        <w:t>з зазначенням ціни та строку надання послуг з оцінки;</w:t>
      </w:r>
    </w:p>
    <w:p w:rsidR="00AD165D" w:rsidRDefault="00D96D0F" w:rsidP="00AD165D">
      <w:pPr>
        <w:pStyle w:val="Style17"/>
        <w:widowControl/>
        <w:numPr>
          <w:ilvl w:val="0"/>
          <w:numId w:val="24"/>
        </w:numPr>
        <w:tabs>
          <w:tab w:val="left" w:pos="709"/>
          <w:tab w:val="left" w:pos="847"/>
        </w:tabs>
        <w:spacing w:line="240" w:lineRule="auto"/>
        <w:ind w:hanging="153"/>
        <w:rPr>
          <w:rStyle w:val="FontStyle32"/>
          <w:sz w:val="28"/>
          <w:szCs w:val="28"/>
          <w:lang w:val="uk-UA" w:eastAsia="uk-UA"/>
        </w:rPr>
      </w:pPr>
      <w:r w:rsidRPr="00F82183">
        <w:rPr>
          <w:rStyle w:val="FontStyle32"/>
          <w:sz w:val="28"/>
          <w:szCs w:val="28"/>
          <w:lang w:val="uk-UA" w:eastAsia="uk-UA"/>
        </w:rPr>
        <w:t xml:space="preserve">інформація </w:t>
      </w:r>
      <w:r w:rsidR="00AD165D">
        <w:rPr>
          <w:rStyle w:val="FontStyle32"/>
          <w:sz w:val="28"/>
          <w:szCs w:val="28"/>
          <w:lang w:val="uk-UA" w:eastAsia="uk-UA"/>
        </w:rPr>
        <w:t xml:space="preserve">  </w:t>
      </w:r>
      <w:r w:rsidRPr="00F82183">
        <w:rPr>
          <w:rStyle w:val="FontStyle32"/>
          <w:sz w:val="28"/>
          <w:szCs w:val="28"/>
          <w:lang w:val="uk-UA" w:eastAsia="uk-UA"/>
        </w:rPr>
        <w:t xml:space="preserve">про </w:t>
      </w:r>
      <w:r w:rsidR="00AD165D">
        <w:rPr>
          <w:rStyle w:val="FontStyle32"/>
          <w:sz w:val="28"/>
          <w:szCs w:val="28"/>
          <w:lang w:val="uk-UA" w:eastAsia="uk-UA"/>
        </w:rPr>
        <w:t xml:space="preserve">  </w:t>
      </w:r>
      <w:r w:rsidRPr="00F82183">
        <w:rPr>
          <w:rStyle w:val="FontStyle32"/>
          <w:sz w:val="28"/>
          <w:szCs w:val="28"/>
          <w:lang w:val="uk-UA" w:eastAsia="uk-UA"/>
        </w:rPr>
        <w:t xml:space="preserve">результати </w:t>
      </w:r>
      <w:r w:rsidR="00AD165D">
        <w:rPr>
          <w:rStyle w:val="FontStyle32"/>
          <w:sz w:val="28"/>
          <w:szCs w:val="28"/>
          <w:lang w:val="uk-UA" w:eastAsia="uk-UA"/>
        </w:rPr>
        <w:t xml:space="preserve">  </w:t>
      </w:r>
      <w:r w:rsidRPr="00F82183">
        <w:rPr>
          <w:rStyle w:val="FontStyle32"/>
          <w:sz w:val="28"/>
          <w:szCs w:val="28"/>
          <w:lang w:val="uk-UA" w:eastAsia="uk-UA"/>
        </w:rPr>
        <w:t xml:space="preserve">конкурсу </w:t>
      </w:r>
      <w:r w:rsidR="00AD165D">
        <w:rPr>
          <w:rStyle w:val="FontStyle32"/>
          <w:sz w:val="28"/>
          <w:szCs w:val="28"/>
          <w:lang w:val="uk-UA" w:eastAsia="uk-UA"/>
        </w:rPr>
        <w:t xml:space="preserve">  </w:t>
      </w:r>
      <w:r w:rsidRPr="00F82183">
        <w:rPr>
          <w:rStyle w:val="FontStyle32"/>
          <w:sz w:val="28"/>
          <w:szCs w:val="28"/>
          <w:lang w:val="uk-UA" w:eastAsia="uk-UA"/>
        </w:rPr>
        <w:t xml:space="preserve">оприлюднюється </w:t>
      </w:r>
      <w:r w:rsidR="00E47CED" w:rsidRPr="00F82183">
        <w:rPr>
          <w:rStyle w:val="FontStyle32"/>
          <w:sz w:val="28"/>
          <w:szCs w:val="28"/>
          <w:lang w:val="uk-UA" w:eastAsia="uk-UA"/>
        </w:rPr>
        <w:t xml:space="preserve">на офіційному </w:t>
      </w:r>
    </w:p>
    <w:p w:rsidR="00D96D0F" w:rsidRPr="00F82183" w:rsidRDefault="00E47CED" w:rsidP="00AD165D">
      <w:pPr>
        <w:pStyle w:val="Style17"/>
        <w:widowControl/>
        <w:tabs>
          <w:tab w:val="left" w:pos="709"/>
          <w:tab w:val="left" w:pos="847"/>
        </w:tabs>
        <w:spacing w:line="240" w:lineRule="auto"/>
        <w:ind w:firstLine="0"/>
        <w:rPr>
          <w:rStyle w:val="FontStyle32"/>
          <w:sz w:val="28"/>
          <w:szCs w:val="28"/>
          <w:lang w:val="uk-UA" w:eastAsia="uk-UA"/>
        </w:rPr>
      </w:pPr>
      <w:proofErr w:type="spellStart"/>
      <w:r w:rsidRPr="00F82183">
        <w:rPr>
          <w:rStyle w:val="FontStyle32"/>
          <w:sz w:val="28"/>
          <w:szCs w:val="28"/>
          <w:lang w:val="uk-UA" w:eastAsia="uk-UA"/>
        </w:rPr>
        <w:t>вебпорталі</w:t>
      </w:r>
      <w:proofErr w:type="spellEnd"/>
      <w:r w:rsidRPr="00F82183">
        <w:rPr>
          <w:rStyle w:val="FontStyle32"/>
          <w:sz w:val="28"/>
          <w:szCs w:val="28"/>
          <w:lang w:val="uk-UA" w:eastAsia="uk-UA"/>
        </w:rPr>
        <w:t xml:space="preserve"> Кременчуцької міської ради </w:t>
      </w:r>
      <w:r w:rsidR="00F3392E" w:rsidRPr="00F82183">
        <w:rPr>
          <w:rStyle w:val="FontStyle32"/>
          <w:sz w:val="28"/>
          <w:szCs w:val="28"/>
          <w:lang w:val="uk-UA" w:eastAsia="uk-UA"/>
        </w:rPr>
        <w:t xml:space="preserve">Кременчуцького району Полтавської області </w:t>
      </w:r>
      <w:r w:rsidRPr="00F82183">
        <w:rPr>
          <w:rStyle w:val="FontStyle32"/>
          <w:sz w:val="28"/>
          <w:szCs w:val="28"/>
          <w:lang w:val="uk-UA" w:eastAsia="uk-UA"/>
        </w:rPr>
        <w:t xml:space="preserve">та виконавчого комітету та на сторінці Управління міського майна офіційного </w:t>
      </w:r>
      <w:proofErr w:type="spellStart"/>
      <w:r w:rsidRPr="00F82183">
        <w:rPr>
          <w:rStyle w:val="FontStyle32"/>
          <w:sz w:val="28"/>
          <w:szCs w:val="28"/>
          <w:lang w:val="uk-UA" w:eastAsia="uk-UA"/>
        </w:rPr>
        <w:t>вебпорталу</w:t>
      </w:r>
      <w:proofErr w:type="spellEnd"/>
      <w:r w:rsidRPr="00F82183">
        <w:rPr>
          <w:rStyle w:val="FontStyle32"/>
          <w:sz w:val="28"/>
          <w:szCs w:val="28"/>
          <w:lang w:val="uk-UA" w:eastAsia="uk-UA"/>
        </w:rPr>
        <w:t xml:space="preserve"> Кременчуцької міської ради </w:t>
      </w:r>
      <w:r w:rsidR="00F3392E" w:rsidRPr="00F82183">
        <w:rPr>
          <w:rStyle w:val="FontStyle32"/>
          <w:sz w:val="28"/>
          <w:szCs w:val="28"/>
          <w:lang w:val="uk-UA" w:eastAsia="uk-UA"/>
        </w:rPr>
        <w:t xml:space="preserve">Кременчуцького району Полтавської області </w:t>
      </w:r>
      <w:r w:rsidRPr="00F82183">
        <w:rPr>
          <w:rStyle w:val="FontStyle32"/>
          <w:sz w:val="28"/>
          <w:szCs w:val="28"/>
          <w:lang w:val="uk-UA" w:eastAsia="uk-UA"/>
        </w:rPr>
        <w:t>та виконавчого комітету.</w:t>
      </w:r>
    </w:p>
    <w:p w:rsidR="00E47CED" w:rsidRPr="00F82183" w:rsidRDefault="00E47CED" w:rsidP="00E47CED">
      <w:pPr>
        <w:pStyle w:val="Style17"/>
        <w:widowControl/>
        <w:tabs>
          <w:tab w:val="left" w:pos="709"/>
          <w:tab w:val="left" w:pos="847"/>
        </w:tabs>
        <w:spacing w:line="240" w:lineRule="auto"/>
        <w:ind w:left="720" w:firstLine="0"/>
        <w:rPr>
          <w:rStyle w:val="FontStyle32"/>
          <w:sz w:val="28"/>
          <w:szCs w:val="28"/>
          <w:lang w:val="uk-UA" w:eastAsia="uk-UA"/>
        </w:rPr>
      </w:pPr>
    </w:p>
    <w:p w:rsidR="00D96D0F" w:rsidRPr="00F82183" w:rsidRDefault="00AD165D" w:rsidP="00AD165D">
      <w:pPr>
        <w:pStyle w:val="Style17"/>
        <w:widowControl/>
        <w:tabs>
          <w:tab w:val="left" w:pos="0"/>
          <w:tab w:val="left" w:pos="567"/>
          <w:tab w:val="left" w:pos="851"/>
        </w:tabs>
        <w:spacing w:line="240" w:lineRule="auto"/>
        <w:ind w:firstLine="0"/>
        <w:rPr>
          <w:rStyle w:val="FontStyle32"/>
          <w:sz w:val="28"/>
          <w:szCs w:val="28"/>
          <w:lang w:val="uk-UA" w:eastAsia="uk-UA"/>
        </w:rPr>
      </w:pPr>
      <w:r>
        <w:rPr>
          <w:rStyle w:val="FontStyle32"/>
          <w:sz w:val="28"/>
          <w:szCs w:val="28"/>
          <w:lang w:val="uk-UA" w:eastAsia="uk-UA"/>
        </w:rPr>
        <w:t xml:space="preserve">        </w:t>
      </w:r>
      <w:r w:rsidR="00095535" w:rsidRPr="00F82183">
        <w:rPr>
          <w:rStyle w:val="FontStyle32"/>
          <w:sz w:val="28"/>
          <w:szCs w:val="28"/>
          <w:lang w:val="uk-UA" w:eastAsia="uk-UA"/>
        </w:rPr>
        <w:t>4.3.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 Інформація про результати конкурсу містить дату проведення конкурсу, </w:t>
      </w:r>
      <w:r w:rsidR="00F3392E" w:rsidRPr="00F82183">
        <w:rPr>
          <w:rStyle w:val="FontStyle32"/>
          <w:sz w:val="28"/>
          <w:szCs w:val="28"/>
          <w:lang w:val="uk-UA" w:eastAsia="uk-UA"/>
        </w:rPr>
        <w:t>найменування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/прізвище, </w:t>
      </w:r>
      <w:r w:rsidR="00F3392E" w:rsidRPr="00F82183">
        <w:rPr>
          <w:rStyle w:val="FontStyle32"/>
          <w:sz w:val="28"/>
          <w:szCs w:val="28"/>
          <w:lang w:val="uk-UA" w:eastAsia="uk-UA"/>
        </w:rPr>
        <w:t>ім’я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, по батькові </w:t>
      </w:r>
      <w:r w:rsidR="00F3392E" w:rsidRPr="00F82183">
        <w:rPr>
          <w:rStyle w:val="FontStyle32"/>
          <w:sz w:val="28"/>
          <w:szCs w:val="28"/>
          <w:lang w:val="uk-UA" w:eastAsia="uk-UA"/>
        </w:rPr>
        <w:t>суб’єкта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 оціночної діяльності, </w:t>
      </w:r>
      <w:r w:rsidR="00C25DF2" w:rsidRPr="00F82183">
        <w:rPr>
          <w:rStyle w:val="FontStyle32"/>
          <w:sz w:val="28"/>
          <w:szCs w:val="28"/>
          <w:lang w:val="uk-UA" w:eastAsia="uk-UA"/>
        </w:rPr>
        <w:t xml:space="preserve">що став переможцем, </w:t>
      </w:r>
      <w:r w:rsidR="00082109" w:rsidRPr="00F82183">
        <w:rPr>
          <w:rStyle w:val="FontStyle32"/>
          <w:sz w:val="28"/>
          <w:szCs w:val="28"/>
          <w:lang w:val="uk-UA" w:eastAsia="uk-UA"/>
        </w:rPr>
        <w:t>назву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 </w:t>
      </w:r>
      <w:r w:rsidR="00F3392E" w:rsidRPr="00F82183">
        <w:rPr>
          <w:rStyle w:val="FontStyle32"/>
          <w:sz w:val="28"/>
          <w:szCs w:val="28"/>
          <w:lang w:val="uk-UA" w:eastAsia="uk-UA"/>
        </w:rPr>
        <w:t>об’єкта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 оцінки, мету проведення оцінки</w:t>
      </w:r>
      <w:r w:rsidR="00082109" w:rsidRPr="00F82183">
        <w:rPr>
          <w:rStyle w:val="FontStyle32"/>
          <w:sz w:val="28"/>
          <w:szCs w:val="28"/>
          <w:lang w:val="uk-UA" w:eastAsia="uk-UA"/>
        </w:rPr>
        <w:t>, вартість та строк надання послуг з оцінки</w:t>
      </w:r>
      <w:r w:rsidR="0005228C" w:rsidRPr="00F82183">
        <w:rPr>
          <w:rStyle w:val="FontStyle32"/>
          <w:sz w:val="28"/>
          <w:szCs w:val="28"/>
          <w:lang w:val="uk-UA" w:eastAsia="uk-UA"/>
        </w:rPr>
        <w:t>.</w:t>
      </w:r>
    </w:p>
    <w:p w:rsidR="00D96D0F" w:rsidRPr="00F82183" w:rsidRDefault="00D96D0F" w:rsidP="00D96D0F">
      <w:pPr>
        <w:pStyle w:val="Style17"/>
        <w:widowControl/>
        <w:tabs>
          <w:tab w:val="left" w:pos="709"/>
          <w:tab w:val="left" w:pos="847"/>
        </w:tabs>
        <w:spacing w:line="240" w:lineRule="auto"/>
        <w:rPr>
          <w:rStyle w:val="FontStyle32"/>
          <w:sz w:val="28"/>
          <w:szCs w:val="28"/>
          <w:lang w:val="uk-UA" w:eastAsia="uk-UA"/>
        </w:rPr>
      </w:pPr>
    </w:p>
    <w:p w:rsidR="00D96D0F" w:rsidRPr="00F82183" w:rsidRDefault="00D96D0F" w:rsidP="00AD165D">
      <w:pPr>
        <w:pStyle w:val="Style17"/>
        <w:widowControl/>
        <w:tabs>
          <w:tab w:val="left" w:pos="567"/>
          <w:tab w:val="left" w:pos="709"/>
          <w:tab w:val="left" w:pos="847"/>
        </w:tabs>
        <w:spacing w:line="240" w:lineRule="auto"/>
        <w:ind w:firstLine="0"/>
        <w:rPr>
          <w:rStyle w:val="FontStyle32"/>
          <w:sz w:val="28"/>
          <w:szCs w:val="28"/>
          <w:lang w:val="uk-UA" w:eastAsia="uk-UA"/>
        </w:rPr>
      </w:pPr>
      <w:r w:rsidRPr="00F82183">
        <w:rPr>
          <w:rStyle w:val="FontStyle32"/>
          <w:sz w:val="28"/>
          <w:szCs w:val="28"/>
          <w:lang w:val="uk-UA" w:eastAsia="uk-UA"/>
        </w:rPr>
        <w:t xml:space="preserve">    </w:t>
      </w:r>
      <w:r w:rsidR="00AD165D">
        <w:rPr>
          <w:rStyle w:val="FontStyle32"/>
          <w:sz w:val="28"/>
          <w:szCs w:val="28"/>
          <w:lang w:val="uk-UA" w:eastAsia="uk-UA"/>
        </w:rPr>
        <w:t xml:space="preserve">    </w:t>
      </w:r>
      <w:r w:rsidR="00095535" w:rsidRPr="00F82183">
        <w:rPr>
          <w:rStyle w:val="FontStyle32"/>
          <w:sz w:val="28"/>
          <w:szCs w:val="28"/>
          <w:lang w:val="uk-UA" w:eastAsia="uk-UA"/>
        </w:rPr>
        <w:t>4.4</w:t>
      </w:r>
      <w:r w:rsidRPr="00F82183">
        <w:rPr>
          <w:rStyle w:val="FontStyle32"/>
          <w:sz w:val="28"/>
          <w:szCs w:val="28"/>
          <w:lang w:val="uk-UA" w:eastAsia="uk-UA"/>
        </w:rPr>
        <w:t xml:space="preserve">. Затверджений протокол є підставою для укладення договору на </w:t>
      </w:r>
      <w:r w:rsidR="00E47CED" w:rsidRPr="00F82183">
        <w:rPr>
          <w:rStyle w:val="FontStyle32"/>
          <w:sz w:val="28"/>
          <w:szCs w:val="28"/>
          <w:lang w:val="uk-UA" w:eastAsia="uk-UA"/>
        </w:rPr>
        <w:t xml:space="preserve">надання послуг з оцінки майна </w:t>
      </w:r>
      <w:r w:rsidRPr="00F82183">
        <w:rPr>
          <w:rStyle w:val="FontStyle32"/>
          <w:sz w:val="28"/>
          <w:szCs w:val="28"/>
          <w:lang w:val="uk-UA" w:eastAsia="uk-UA"/>
        </w:rPr>
        <w:t xml:space="preserve">між Управлінням міського майна та </w:t>
      </w:r>
      <w:proofErr w:type="spellStart"/>
      <w:r w:rsidR="00E47CED" w:rsidRPr="00F82183">
        <w:rPr>
          <w:rStyle w:val="FontStyle32"/>
          <w:sz w:val="28"/>
          <w:szCs w:val="28"/>
          <w:lang w:val="uk-UA" w:eastAsia="uk-UA"/>
        </w:rPr>
        <w:t>субʼєктом</w:t>
      </w:r>
      <w:proofErr w:type="spellEnd"/>
      <w:r w:rsidR="00E47CED" w:rsidRPr="00F82183">
        <w:rPr>
          <w:rStyle w:val="FontStyle32"/>
          <w:sz w:val="28"/>
          <w:szCs w:val="28"/>
          <w:lang w:val="uk-UA" w:eastAsia="uk-UA"/>
        </w:rPr>
        <w:t xml:space="preserve"> оціночної діяльності </w:t>
      </w:r>
      <w:r w:rsidRPr="00F82183">
        <w:rPr>
          <w:rStyle w:val="FontStyle32"/>
          <w:sz w:val="28"/>
          <w:szCs w:val="28"/>
          <w:lang w:val="uk-UA" w:eastAsia="uk-UA"/>
        </w:rPr>
        <w:t xml:space="preserve">по </w:t>
      </w:r>
      <w:r w:rsidR="00C25DF2" w:rsidRPr="00F82183">
        <w:rPr>
          <w:rStyle w:val="FontStyle32"/>
          <w:sz w:val="28"/>
          <w:szCs w:val="28"/>
          <w:lang w:val="uk-UA" w:eastAsia="uk-UA"/>
        </w:rPr>
        <w:t xml:space="preserve">кожному </w:t>
      </w:r>
      <w:r w:rsidR="00F3392E" w:rsidRPr="00F82183">
        <w:rPr>
          <w:rStyle w:val="FontStyle32"/>
          <w:sz w:val="28"/>
          <w:szCs w:val="28"/>
          <w:lang w:val="uk-UA" w:eastAsia="uk-UA"/>
        </w:rPr>
        <w:t>об’єкту</w:t>
      </w:r>
      <w:r w:rsidR="00F83184" w:rsidRPr="00F82183">
        <w:rPr>
          <w:rStyle w:val="FontStyle32"/>
          <w:sz w:val="28"/>
          <w:szCs w:val="28"/>
          <w:lang w:val="uk-UA" w:eastAsia="uk-UA"/>
        </w:rPr>
        <w:t xml:space="preserve"> окремо</w:t>
      </w:r>
      <w:r w:rsidRPr="00F82183">
        <w:rPr>
          <w:rStyle w:val="FontStyle32"/>
          <w:sz w:val="28"/>
          <w:szCs w:val="28"/>
          <w:lang w:val="uk-UA" w:eastAsia="uk-UA"/>
        </w:rPr>
        <w:t>.</w:t>
      </w:r>
    </w:p>
    <w:p w:rsidR="00D96D0F" w:rsidRPr="00F82183" w:rsidRDefault="00D96D0F" w:rsidP="00D96D0F">
      <w:pPr>
        <w:pStyle w:val="Style17"/>
        <w:widowControl/>
        <w:tabs>
          <w:tab w:val="left" w:pos="709"/>
          <w:tab w:val="left" w:pos="847"/>
        </w:tabs>
        <w:spacing w:line="240" w:lineRule="auto"/>
        <w:ind w:left="1069" w:firstLine="0"/>
        <w:rPr>
          <w:rStyle w:val="FontStyle32"/>
          <w:sz w:val="28"/>
          <w:szCs w:val="28"/>
          <w:lang w:val="uk-UA" w:eastAsia="uk-UA"/>
        </w:rPr>
      </w:pPr>
    </w:p>
    <w:p w:rsidR="00D96D0F" w:rsidRPr="00F82183" w:rsidRDefault="00AD165D" w:rsidP="00AD165D">
      <w:pPr>
        <w:pStyle w:val="Style17"/>
        <w:widowControl/>
        <w:tabs>
          <w:tab w:val="left" w:pos="0"/>
          <w:tab w:val="left" w:pos="567"/>
          <w:tab w:val="left" w:pos="926"/>
        </w:tabs>
        <w:spacing w:line="240" w:lineRule="auto"/>
        <w:ind w:firstLine="0"/>
        <w:rPr>
          <w:rStyle w:val="FontStyle32"/>
          <w:sz w:val="28"/>
          <w:szCs w:val="28"/>
          <w:lang w:val="uk-UA" w:eastAsia="uk-UA"/>
        </w:rPr>
      </w:pPr>
      <w:r>
        <w:rPr>
          <w:rStyle w:val="FontStyle32"/>
          <w:sz w:val="28"/>
          <w:szCs w:val="28"/>
          <w:lang w:val="uk-UA" w:eastAsia="uk-UA"/>
        </w:rPr>
        <w:t xml:space="preserve">        </w:t>
      </w:r>
      <w:r w:rsidR="00095535" w:rsidRPr="00F82183">
        <w:rPr>
          <w:rStyle w:val="FontStyle32"/>
          <w:sz w:val="28"/>
          <w:szCs w:val="28"/>
          <w:lang w:val="uk-UA" w:eastAsia="uk-UA"/>
        </w:rPr>
        <w:t>4.5</w:t>
      </w:r>
      <w:r w:rsidR="00344BC6" w:rsidRPr="00F82183">
        <w:rPr>
          <w:rStyle w:val="FontStyle32"/>
          <w:sz w:val="28"/>
          <w:szCs w:val="28"/>
          <w:lang w:val="uk-UA" w:eastAsia="uk-UA"/>
        </w:rPr>
        <w:t xml:space="preserve">. </w:t>
      </w:r>
      <w:r w:rsidR="00D96D0F" w:rsidRPr="00F82183">
        <w:rPr>
          <w:rStyle w:val="FontStyle32"/>
          <w:sz w:val="28"/>
          <w:szCs w:val="28"/>
          <w:lang w:val="uk-UA" w:eastAsia="uk-UA"/>
        </w:rPr>
        <w:t>Конфіденційні</w:t>
      </w:r>
      <w:r w:rsidR="00344BC6" w:rsidRPr="00F82183">
        <w:rPr>
          <w:rStyle w:val="FontStyle32"/>
          <w:sz w:val="28"/>
          <w:szCs w:val="28"/>
          <w:lang w:val="uk-UA" w:eastAsia="uk-UA"/>
        </w:rPr>
        <w:t xml:space="preserve"> відомості 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щодо конкурсних пропозицій, </w:t>
      </w:r>
      <w:r w:rsidR="00E47CED" w:rsidRPr="00F82183">
        <w:rPr>
          <w:rStyle w:val="FontStyle32"/>
          <w:sz w:val="28"/>
          <w:szCs w:val="28"/>
          <w:lang w:val="uk-UA" w:eastAsia="uk-UA"/>
        </w:rPr>
        <w:t>процеду</w:t>
      </w:r>
      <w:r w:rsidR="00344BC6" w:rsidRPr="00F82183">
        <w:rPr>
          <w:rStyle w:val="FontStyle32"/>
          <w:sz w:val="28"/>
          <w:szCs w:val="28"/>
          <w:lang w:val="uk-UA" w:eastAsia="uk-UA"/>
        </w:rPr>
        <w:t>ри визначення переможця конкурсу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 тощо</w:t>
      </w:r>
      <w:r w:rsidR="00344BC6" w:rsidRPr="00F82183">
        <w:rPr>
          <w:rStyle w:val="FontStyle32"/>
          <w:sz w:val="28"/>
          <w:szCs w:val="28"/>
          <w:lang w:val="uk-UA" w:eastAsia="uk-UA"/>
        </w:rPr>
        <w:t>,</w:t>
      </w:r>
      <w:r w:rsidR="00D96D0F" w:rsidRPr="00F82183">
        <w:rPr>
          <w:rStyle w:val="FontStyle32"/>
          <w:sz w:val="28"/>
          <w:szCs w:val="28"/>
          <w:lang w:val="uk-UA" w:eastAsia="uk-UA"/>
        </w:rPr>
        <w:t xml:space="preserve"> розголошенню не підлягають.</w:t>
      </w:r>
    </w:p>
    <w:p w:rsidR="00222C3D" w:rsidRPr="00F82183" w:rsidRDefault="00222C3D" w:rsidP="00344BC6">
      <w:pPr>
        <w:pStyle w:val="Style17"/>
        <w:widowControl/>
        <w:tabs>
          <w:tab w:val="left" w:pos="709"/>
          <w:tab w:val="left" w:pos="926"/>
        </w:tabs>
        <w:spacing w:line="240" w:lineRule="auto"/>
        <w:ind w:firstLine="0"/>
        <w:rPr>
          <w:rStyle w:val="FontStyle32"/>
          <w:sz w:val="28"/>
          <w:szCs w:val="28"/>
          <w:lang w:val="uk-UA" w:eastAsia="uk-UA"/>
        </w:rPr>
      </w:pPr>
    </w:p>
    <w:p w:rsidR="00D96D0F" w:rsidRPr="00F82183" w:rsidRDefault="00D96D0F" w:rsidP="00D96D0F">
      <w:pPr>
        <w:pStyle w:val="Style17"/>
        <w:widowControl/>
        <w:tabs>
          <w:tab w:val="left" w:pos="709"/>
          <w:tab w:val="left" w:pos="926"/>
        </w:tabs>
        <w:spacing w:line="240" w:lineRule="auto"/>
        <w:ind w:firstLine="0"/>
        <w:rPr>
          <w:rStyle w:val="FontStyle32"/>
          <w:lang w:val="uk-UA" w:eastAsia="uk-UA"/>
        </w:rPr>
      </w:pPr>
    </w:p>
    <w:p w:rsidR="004A06CE" w:rsidRPr="00F82183" w:rsidRDefault="004A06CE" w:rsidP="004A06CE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21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Управління міського </w:t>
      </w:r>
    </w:p>
    <w:p w:rsidR="004A06CE" w:rsidRPr="00F82183" w:rsidRDefault="004A06CE" w:rsidP="004A06CE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21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майна Кременчуцької міської ради </w:t>
      </w:r>
    </w:p>
    <w:p w:rsidR="00F3392E" w:rsidRPr="00F82183" w:rsidRDefault="00F3392E" w:rsidP="004A06CE">
      <w:pPr>
        <w:pStyle w:val="a4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21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Кременчуцького району </w:t>
      </w:r>
    </w:p>
    <w:p w:rsidR="004A06CE" w:rsidRPr="00F82183" w:rsidRDefault="004A06CE" w:rsidP="00AD165D">
      <w:pPr>
        <w:pStyle w:val="a4"/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2183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                                                                О</w:t>
      </w:r>
      <w:r w:rsidR="00AD165D">
        <w:rPr>
          <w:rFonts w:ascii="Times New Roman" w:hAnsi="Times New Roman" w:cs="Times New Roman"/>
          <w:b/>
          <w:sz w:val="28"/>
          <w:szCs w:val="28"/>
          <w:lang w:val="uk-UA"/>
        </w:rPr>
        <w:t>лена</w:t>
      </w:r>
      <w:r w:rsidRPr="00F821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ЩЕРБІНА</w:t>
      </w:r>
    </w:p>
    <w:p w:rsidR="00344BC6" w:rsidRPr="00F82183" w:rsidRDefault="00344BC6" w:rsidP="00AD165D">
      <w:pPr>
        <w:tabs>
          <w:tab w:val="left" w:pos="851"/>
          <w:tab w:val="left" w:pos="7088"/>
        </w:tabs>
        <w:rPr>
          <w:lang w:val="uk-UA"/>
        </w:rPr>
      </w:pPr>
    </w:p>
    <w:p w:rsidR="006E4495" w:rsidRPr="00F82183" w:rsidRDefault="006E4495" w:rsidP="00D96D0F">
      <w:pPr>
        <w:tabs>
          <w:tab w:val="left" w:pos="851"/>
        </w:tabs>
        <w:rPr>
          <w:lang w:val="uk-UA"/>
        </w:rPr>
      </w:pPr>
    </w:p>
    <w:p w:rsidR="00A17C96" w:rsidRPr="00F82183" w:rsidRDefault="00A17C96" w:rsidP="00D96D0F">
      <w:pPr>
        <w:tabs>
          <w:tab w:val="left" w:pos="851"/>
        </w:tabs>
        <w:rPr>
          <w:lang w:val="uk-UA"/>
        </w:rPr>
      </w:pPr>
    </w:p>
    <w:p w:rsidR="00F82183" w:rsidRPr="00F82183" w:rsidRDefault="00F82183" w:rsidP="00737131">
      <w:pPr>
        <w:pStyle w:val="a4"/>
        <w:rPr>
          <w:lang w:val="uk-UA"/>
        </w:rPr>
      </w:pPr>
    </w:p>
    <w:p w:rsidR="006E4495" w:rsidRPr="00F82183" w:rsidRDefault="00737131" w:rsidP="0073713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F82183">
        <w:rPr>
          <w:lang w:val="uk-UA"/>
        </w:rPr>
        <w:lastRenderedPageBreak/>
        <w:t xml:space="preserve">                                                                                            </w:t>
      </w:r>
      <w:r w:rsidR="00AD165D">
        <w:rPr>
          <w:lang w:val="uk-UA"/>
        </w:rPr>
        <w:t xml:space="preserve">    </w:t>
      </w:r>
      <w:r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</w:p>
    <w:p w:rsidR="00737131" w:rsidRPr="00F82183" w:rsidRDefault="00737131" w:rsidP="0073713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="00AD16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до Положення про конкурсний </w:t>
      </w:r>
    </w:p>
    <w:p w:rsidR="00737131" w:rsidRPr="00F82183" w:rsidRDefault="00737131" w:rsidP="00737131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="00AD16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відбір </w:t>
      </w:r>
      <w:r w:rsidR="00F3392E" w:rsidRPr="00F82183">
        <w:rPr>
          <w:rFonts w:ascii="Times New Roman" w:hAnsi="Times New Roman" w:cs="Times New Roman"/>
          <w:sz w:val="28"/>
          <w:szCs w:val="28"/>
          <w:lang w:val="uk-UA"/>
        </w:rPr>
        <w:t>суб’єктів</w:t>
      </w:r>
      <w:r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 оціночної діяльності </w:t>
      </w:r>
    </w:p>
    <w:p w:rsidR="00737131" w:rsidRPr="00F82183" w:rsidRDefault="00737131" w:rsidP="00737131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="00AD16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для оцінки майна комунальної власності </w:t>
      </w:r>
    </w:p>
    <w:p w:rsidR="00F3392E" w:rsidRPr="00F82183" w:rsidRDefault="00737131" w:rsidP="00BF54A8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="00AD16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3392E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</w:t>
      </w:r>
      <w:r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</w:t>
      </w:r>
    </w:p>
    <w:p w:rsidR="006E4495" w:rsidRPr="00F82183" w:rsidRDefault="00F3392E" w:rsidP="00F8218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="00AD16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37131" w:rsidRPr="00F82183">
        <w:rPr>
          <w:rFonts w:ascii="Times New Roman" w:hAnsi="Times New Roman" w:cs="Times New Roman"/>
          <w:sz w:val="28"/>
          <w:szCs w:val="28"/>
          <w:lang w:val="uk-UA"/>
        </w:rPr>
        <w:t xml:space="preserve">громади  </w:t>
      </w:r>
    </w:p>
    <w:p w:rsidR="00F82183" w:rsidRPr="00F82183" w:rsidRDefault="00F82183" w:rsidP="00F82183">
      <w:pPr>
        <w:pStyle w:val="a4"/>
        <w:jc w:val="both"/>
        <w:rPr>
          <w:rFonts w:ascii="Times New Roman" w:hAnsi="Times New Roman" w:cs="Times New Roman"/>
          <w:b/>
          <w:bCs/>
          <w:sz w:val="16"/>
          <w:szCs w:val="16"/>
          <w:lang w:val="uk-UA" w:eastAsia="uk-UA"/>
        </w:rPr>
      </w:pPr>
    </w:p>
    <w:p w:rsidR="00737131" w:rsidRPr="00F82183" w:rsidRDefault="001B5634" w:rsidP="00AD165D">
      <w:pPr>
        <w:pStyle w:val="a4"/>
        <w:tabs>
          <w:tab w:val="left" w:pos="567"/>
        </w:tabs>
        <w:jc w:val="center"/>
        <w:rPr>
          <w:b/>
          <w:lang w:val="uk-UA"/>
        </w:rPr>
      </w:pPr>
      <w:r>
        <w:fldChar w:fldCharType="begin"/>
      </w:r>
      <w:r>
        <w:instrText>HYPERLINK</w:instrText>
      </w:r>
      <w:r w:rsidRPr="002F7E77">
        <w:rPr>
          <w:lang w:val="uk-UA"/>
        </w:rPr>
        <w:instrText xml:space="preserve"> "</w:instrText>
      </w:r>
      <w:r>
        <w:instrText>http</w:instrText>
      </w:r>
      <w:r w:rsidRPr="002F7E77">
        <w:rPr>
          <w:lang w:val="uk-UA"/>
        </w:rPr>
        <w:instrText>://</w:instrText>
      </w:r>
      <w:r>
        <w:instrText>search</w:instrText>
      </w:r>
      <w:r w:rsidRPr="002F7E77">
        <w:rPr>
          <w:lang w:val="uk-UA"/>
        </w:rPr>
        <w:instrText>.</w:instrText>
      </w:r>
      <w:r>
        <w:instrText>ligazakon</w:instrText>
      </w:r>
      <w:r w:rsidRPr="002F7E77">
        <w:rPr>
          <w:lang w:val="uk-UA"/>
        </w:rPr>
        <w:instrText>.</w:instrText>
      </w:r>
      <w:r>
        <w:instrText>ua</w:instrText>
      </w:r>
      <w:r w:rsidRPr="002F7E77">
        <w:rPr>
          <w:lang w:val="uk-UA"/>
        </w:rPr>
        <w:instrText>/</w:instrText>
      </w:r>
      <w:r>
        <w:instrText>l</w:instrText>
      </w:r>
      <w:r w:rsidRPr="002F7E77">
        <w:rPr>
          <w:lang w:val="uk-UA"/>
        </w:rPr>
        <w:instrText>_</w:instrText>
      </w:r>
      <w:r>
        <w:instrText>doc</w:instrText>
      </w:r>
      <w:r w:rsidRPr="002F7E77">
        <w:rPr>
          <w:lang w:val="uk-UA"/>
        </w:rPr>
        <w:instrText>2.</w:instrText>
      </w:r>
      <w:r>
        <w:instrText>nsf</w:instrText>
      </w:r>
      <w:r w:rsidRPr="002F7E77">
        <w:rPr>
          <w:lang w:val="uk-UA"/>
        </w:rPr>
        <w:instrText>/</w:instrText>
      </w:r>
      <w:r>
        <w:instrText>link</w:instrText>
      </w:r>
      <w:r w:rsidRPr="002F7E77">
        <w:rPr>
          <w:lang w:val="uk-UA"/>
        </w:rPr>
        <w:instrText>1/</w:instrText>
      </w:r>
      <w:r>
        <w:instrText>RE</w:instrText>
      </w:r>
      <w:r w:rsidRPr="002F7E77">
        <w:rPr>
          <w:lang w:val="uk-UA"/>
        </w:rPr>
        <w:instrText>31650.</w:instrText>
      </w:r>
      <w:r>
        <w:instrText>html</w:instrText>
      </w:r>
      <w:r w:rsidRPr="002F7E77">
        <w:rPr>
          <w:lang w:val="uk-UA"/>
        </w:rPr>
        <w:instrText>" \</w:instrText>
      </w:r>
      <w:r>
        <w:instrText>t</w:instrText>
      </w:r>
      <w:r w:rsidRPr="002F7E77">
        <w:rPr>
          <w:lang w:val="uk-UA"/>
        </w:rPr>
        <w:instrText xml:space="preserve"> "_</w:instrText>
      </w:r>
      <w:r>
        <w:instrText>top</w:instrText>
      </w:r>
      <w:r w:rsidRPr="002F7E77">
        <w:rPr>
          <w:lang w:val="uk-UA"/>
        </w:rPr>
        <w:instrText>"</w:instrText>
      </w:r>
      <w:r>
        <w:fldChar w:fldCharType="separate"/>
      </w:r>
      <w:r w:rsidR="00737131" w:rsidRPr="00F82183">
        <w:rPr>
          <w:rStyle w:val="a5"/>
          <w:rFonts w:ascii="Times New Roman" w:hAnsi="Times New Roman" w:cs="Times New Roman"/>
          <w:b/>
          <w:color w:val="auto"/>
          <w:sz w:val="28"/>
          <w:szCs w:val="28"/>
          <w:lang w:val="uk-UA"/>
        </w:rPr>
        <w:t>ЗАЯВА</w:t>
      </w:r>
      <w:r w:rsidR="00737131" w:rsidRPr="00F82183">
        <w:rPr>
          <w:rStyle w:val="a5"/>
          <w:rFonts w:ascii="Times New Roman" w:hAnsi="Times New Roman" w:cs="Times New Roman"/>
          <w:b/>
          <w:color w:val="auto"/>
          <w:sz w:val="28"/>
          <w:szCs w:val="28"/>
          <w:lang w:val="uk-UA"/>
        </w:rPr>
        <w:br/>
        <w:t xml:space="preserve">про участь у конкурсі з відбору </w:t>
      </w:r>
      <w:r w:rsidR="00F3392E" w:rsidRPr="00F82183">
        <w:rPr>
          <w:rStyle w:val="a5"/>
          <w:rFonts w:ascii="Times New Roman" w:hAnsi="Times New Roman" w:cs="Times New Roman"/>
          <w:b/>
          <w:color w:val="auto"/>
          <w:sz w:val="28"/>
          <w:szCs w:val="28"/>
          <w:lang w:val="uk-UA"/>
        </w:rPr>
        <w:t>суб’єктів</w:t>
      </w:r>
      <w:r w:rsidR="00737131" w:rsidRPr="00F82183">
        <w:rPr>
          <w:rStyle w:val="a5"/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оціночної діяльності</w:t>
      </w:r>
      <w:r>
        <w:fldChar w:fldCharType="end"/>
      </w:r>
    </w:p>
    <w:tbl>
      <w:tblPr>
        <w:tblW w:w="10500" w:type="dxa"/>
        <w:jc w:val="center"/>
        <w:tblCellSpacing w:w="22" w:type="dxa"/>
        <w:tblCellMar>
          <w:top w:w="105" w:type="dxa"/>
          <w:left w:w="810" w:type="dxa"/>
          <w:bottom w:w="105" w:type="dxa"/>
          <w:right w:w="810" w:type="dxa"/>
        </w:tblCellMar>
        <w:tblLook w:val="04A0"/>
      </w:tblPr>
      <w:tblGrid>
        <w:gridCol w:w="3398"/>
        <w:gridCol w:w="1710"/>
        <w:gridCol w:w="1760"/>
        <w:gridCol w:w="3632"/>
      </w:tblGrid>
      <w:tr w:rsidR="00D84AEE" w:rsidRPr="00F82183" w:rsidTr="00D84AEE">
        <w:trPr>
          <w:tblCellSpacing w:w="22" w:type="dxa"/>
          <w:jc w:val="center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131" w:rsidRPr="00F82183" w:rsidRDefault="00737131" w:rsidP="00AD165D">
            <w:pPr>
              <w:pStyle w:val="a4"/>
              <w:tabs>
                <w:tab w:val="left" w:pos="567"/>
              </w:tabs>
              <w:rPr>
                <w:lang w:val="uk-UA"/>
              </w:rPr>
            </w:pPr>
            <w:r w:rsidRPr="00F82183">
              <w:rPr>
                <w:lang w:val="uk-UA"/>
              </w:rPr>
              <w:t xml:space="preserve">          </w:t>
            </w:r>
            <w:r w:rsidR="00AD165D">
              <w:rPr>
                <w:lang w:val="uk-UA"/>
              </w:rPr>
              <w:t xml:space="preserve">  </w:t>
            </w:r>
            <w:hyperlink r:id="rId30" w:tgtFrame="_top" w:history="1">
              <w:r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Заявник</w:t>
              </w:r>
            </w:hyperlink>
          </w:p>
          <w:p w:rsidR="00F3392E" w:rsidRPr="00F82183" w:rsidRDefault="001B5634" w:rsidP="00F3392E">
            <w:pPr>
              <w:pStyle w:val="a4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r w:rsidRPr="00F82183">
              <w:fldChar w:fldCharType="begin"/>
            </w:r>
            <w:r w:rsidR="006C43F6" w:rsidRPr="00F82183">
              <w:instrText>HYPERLINK</w:instrText>
            </w:r>
            <w:r w:rsidR="006C43F6" w:rsidRPr="00F82183">
              <w:rPr>
                <w:lang w:val="uk-UA"/>
              </w:rPr>
              <w:instrText xml:space="preserve"> "</w:instrText>
            </w:r>
            <w:r w:rsidR="006C43F6" w:rsidRPr="00F82183">
              <w:instrText>http</w:instrText>
            </w:r>
            <w:r w:rsidR="006C43F6" w:rsidRPr="00F82183">
              <w:rPr>
                <w:lang w:val="uk-UA"/>
              </w:rPr>
              <w:instrText>://</w:instrText>
            </w:r>
            <w:r w:rsidR="006C43F6" w:rsidRPr="00F82183">
              <w:instrText>search</w:instrText>
            </w:r>
            <w:r w:rsidR="006C43F6" w:rsidRPr="00F82183">
              <w:rPr>
                <w:lang w:val="uk-UA"/>
              </w:rPr>
              <w:instrText>.</w:instrText>
            </w:r>
            <w:r w:rsidR="006C43F6" w:rsidRPr="00F82183">
              <w:instrText>ligazakon</w:instrText>
            </w:r>
            <w:r w:rsidR="006C43F6" w:rsidRPr="00F82183">
              <w:rPr>
                <w:lang w:val="uk-UA"/>
              </w:rPr>
              <w:instrText>.</w:instrText>
            </w:r>
            <w:r w:rsidR="006C43F6" w:rsidRPr="00F82183">
              <w:instrText>ua</w:instrText>
            </w:r>
            <w:r w:rsidR="006C43F6" w:rsidRPr="00F82183">
              <w:rPr>
                <w:lang w:val="uk-UA"/>
              </w:rPr>
              <w:instrText>/</w:instrText>
            </w:r>
            <w:r w:rsidR="006C43F6" w:rsidRPr="00F82183">
              <w:instrText>l</w:instrText>
            </w:r>
            <w:r w:rsidR="006C43F6" w:rsidRPr="00F82183">
              <w:rPr>
                <w:lang w:val="uk-UA"/>
              </w:rPr>
              <w:instrText>_</w:instrText>
            </w:r>
            <w:r w:rsidR="006C43F6" w:rsidRPr="00F82183">
              <w:instrText>doc</w:instrText>
            </w:r>
            <w:r w:rsidR="006C43F6" w:rsidRPr="00F82183">
              <w:rPr>
                <w:lang w:val="uk-UA"/>
              </w:rPr>
              <w:instrText>2.</w:instrText>
            </w:r>
            <w:r w:rsidR="006C43F6" w:rsidRPr="00F82183">
              <w:instrText>nsf</w:instrText>
            </w:r>
            <w:r w:rsidR="006C43F6" w:rsidRPr="00F82183">
              <w:rPr>
                <w:lang w:val="uk-UA"/>
              </w:rPr>
              <w:instrText>/</w:instrText>
            </w:r>
            <w:r w:rsidR="006C43F6" w:rsidRPr="00F82183">
              <w:instrText>link</w:instrText>
            </w:r>
            <w:r w:rsidR="006C43F6" w:rsidRPr="00F82183">
              <w:rPr>
                <w:lang w:val="uk-UA"/>
              </w:rPr>
              <w:instrText>1/</w:instrText>
            </w:r>
            <w:r w:rsidR="006C43F6" w:rsidRPr="00F82183">
              <w:instrText>RE</w:instrText>
            </w:r>
            <w:r w:rsidR="006C43F6" w:rsidRPr="00F82183">
              <w:rPr>
                <w:lang w:val="uk-UA"/>
              </w:rPr>
              <w:instrText>31650.</w:instrText>
            </w:r>
            <w:r w:rsidR="006C43F6" w:rsidRPr="00F82183">
              <w:instrText>html</w:instrText>
            </w:r>
            <w:r w:rsidR="006C43F6" w:rsidRPr="00F82183">
              <w:rPr>
                <w:lang w:val="uk-UA"/>
              </w:rPr>
              <w:instrText>" \</w:instrText>
            </w:r>
            <w:r w:rsidR="006C43F6" w:rsidRPr="00F82183">
              <w:instrText>t</w:instrText>
            </w:r>
            <w:r w:rsidR="006C43F6" w:rsidRPr="00F82183">
              <w:rPr>
                <w:lang w:val="uk-UA"/>
              </w:rPr>
              <w:instrText xml:space="preserve"> "_</w:instrText>
            </w:r>
            <w:r w:rsidR="006C43F6" w:rsidRPr="00F82183">
              <w:instrText>top</w:instrText>
            </w:r>
            <w:r w:rsidR="006C43F6" w:rsidRPr="00F82183">
              <w:rPr>
                <w:lang w:val="uk-UA"/>
              </w:rPr>
              <w:instrText>"</w:instrText>
            </w:r>
            <w:r w:rsidRPr="00F82183">
              <w:fldChar w:fldCharType="separate"/>
            </w:r>
            <w:r w:rsidR="00737131" w:rsidRPr="00F82183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_________________________</w:t>
            </w:r>
            <w:r w:rsidR="00F3392E" w:rsidRPr="00F82183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_____</w:t>
            </w:r>
            <w:r w:rsidR="00737131" w:rsidRPr="00F82183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_________________</w:t>
            </w:r>
            <w:r w:rsidR="00F3392E" w:rsidRPr="00F82183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________________________</w:t>
            </w:r>
            <w:r w:rsidR="00737131" w:rsidRPr="00F82183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 xml:space="preserve">         </w:t>
            </w:r>
            <w:r w:rsidR="00CF4B42" w:rsidRPr="00F82183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 xml:space="preserve">      </w:t>
            </w:r>
            <w:r w:rsidR="00F3392E" w:rsidRPr="00F82183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</w:p>
          <w:p w:rsidR="00737131" w:rsidRPr="00F82183" w:rsidRDefault="00F3392E" w:rsidP="00F3392E">
            <w:pPr>
              <w:pStyle w:val="a4"/>
              <w:rPr>
                <w:lang w:val="uk-UA"/>
              </w:rPr>
            </w:pPr>
            <w:r w:rsidRPr="00F82183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="00737131" w:rsidRPr="00F82183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(</w:t>
            </w:r>
            <w:r w:rsidR="00737131" w:rsidRPr="00F82183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>найменування юридичної особи або прізвище, ім'я, по батькові фізичної особи - підприємця)</w:t>
            </w:r>
            <w:r w:rsidR="001B5634" w:rsidRPr="00F82183">
              <w:fldChar w:fldCharType="end"/>
            </w:r>
          </w:p>
          <w:p w:rsidR="00CF4B42" w:rsidRPr="00F82183" w:rsidRDefault="00737131" w:rsidP="00CF4B42">
            <w:pPr>
              <w:pStyle w:val="a4"/>
              <w:rPr>
                <w:lang w:val="uk-UA"/>
              </w:rPr>
            </w:pPr>
            <w:r w:rsidRPr="00F82183">
              <w:rPr>
                <w:lang w:val="uk-UA"/>
              </w:rPr>
              <w:t xml:space="preserve">          </w:t>
            </w:r>
          </w:p>
          <w:p w:rsidR="00737131" w:rsidRPr="00F82183" w:rsidRDefault="00CF4B42" w:rsidP="00AD165D">
            <w:pPr>
              <w:pStyle w:val="a4"/>
              <w:tabs>
                <w:tab w:val="left" w:pos="582"/>
              </w:tabs>
              <w:rPr>
                <w:lang w:val="uk-UA"/>
              </w:rPr>
            </w:pPr>
            <w:r w:rsidRPr="00F82183">
              <w:rPr>
                <w:lang w:val="uk-UA"/>
              </w:rPr>
              <w:t xml:space="preserve">           </w:t>
            </w:r>
            <w:r w:rsidR="00737131" w:rsidRPr="00F82183">
              <w:rPr>
                <w:lang w:val="uk-UA"/>
              </w:rPr>
              <w:t xml:space="preserve"> </w:t>
            </w:r>
            <w:hyperlink r:id="rId31" w:tgtFrame="_top" w:history="1">
              <w:proofErr w:type="spellStart"/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Керівник</w:t>
              </w:r>
              <w:proofErr w:type="spellEnd"/>
            </w:hyperlink>
            <w:r w:rsidR="00F3392E" w:rsidRPr="00F82183">
              <w:rPr>
                <w:lang w:val="uk-UA"/>
              </w:rPr>
              <w:t xml:space="preserve">  </w:t>
            </w:r>
          </w:p>
          <w:p w:rsidR="00737131" w:rsidRPr="00F82183" w:rsidRDefault="001B5634" w:rsidP="00F3392E">
            <w:pPr>
              <w:pStyle w:val="a4"/>
            </w:pPr>
            <w:hyperlink r:id="rId32" w:tgtFrame="_top" w:history="1"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_________________________________________</w:t>
              </w:r>
              <w:r w:rsidR="00F3392E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_______</w:t>
              </w:r>
              <w:r w:rsidR="00F3392E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_____</w:t>
              </w:r>
              <w:r w:rsidR="00F3392E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_________________</w:t>
              </w:r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_,</w:t>
              </w:r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br/>
              </w:r>
              <w:r w:rsidR="00CF4B42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 xml:space="preserve"> </w:t>
              </w:r>
              <w:r w:rsidR="00F3392E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 xml:space="preserve">                           </w:t>
              </w:r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(</w:t>
              </w:r>
              <w:proofErr w:type="spellStart"/>
              <w:proofErr w:type="gramStart"/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</w:t>
              </w:r>
              <w:proofErr w:type="gramEnd"/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ізвище</w:t>
              </w:r>
              <w:proofErr w:type="spellEnd"/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, </w:t>
              </w:r>
              <w:proofErr w:type="spellStart"/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ім'я</w:t>
              </w:r>
              <w:proofErr w:type="spellEnd"/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 по </w:t>
              </w:r>
              <w:proofErr w:type="spellStart"/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батькові</w:t>
              </w:r>
              <w:proofErr w:type="spellEnd"/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; посада)</w:t>
              </w:r>
            </w:hyperlink>
          </w:p>
          <w:p w:rsidR="00CF4B42" w:rsidRPr="00F82183" w:rsidRDefault="00737131" w:rsidP="00CF4B42">
            <w:pPr>
              <w:pStyle w:val="a4"/>
              <w:rPr>
                <w:lang w:val="uk-UA"/>
              </w:rPr>
            </w:pPr>
            <w:r w:rsidRPr="00F82183">
              <w:rPr>
                <w:lang w:val="uk-UA"/>
              </w:rPr>
              <w:t xml:space="preserve">          </w:t>
            </w:r>
          </w:p>
          <w:p w:rsidR="00737131" w:rsidRPr="00F82183" w:rsidRDefault="001B5634" w:rsidP="00CF4B42">
            <w:pPr>
              <w:pStyle w:val="a4"/>
              <w:rPr>
                <w:lang w:val="uk-UA"/>
              </w:rPr>
            </w:pPr>
            <w:hyperlink r:id="rId33" w:tgtFrame="_top" w:history="1"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який діє на підставі</w:t>
              </w:r>
            </w:hyperlink>
            <w:r w:rsidR="00CF4B42" w:rsidRPr="00F82183">
              <w:rPr>
                <w:lang w:val="uk-UA"/>
              </w:rPr>
              <w:t xml:space="preserve"> ___________________________________________________________________________</w:t>
            </w:r>
          </w:p>
          <w:p w:rsidR="00F3392E" w:rsidRPr="00F82183" w:rsidRDefault="001B5634" w:rsidP="00A17C96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r w:rsidRPr="00F82183">
              <w:fldChar w:fldCharType="begin"/>
            </w:r>
            <w:r w:rsidR="006C43F6" w:rsidRPr="00F82183">
              <w:instrText>HYPERLINK</w:instrText>
            </w:r>
            <w:r w:rsidR="006C43F6" w:rsidRPr="00F82183">
              <w:rPr>
                <w:lang w:val="uk-UA"/>
              </w:rPr>
              <w:instrText xml:space="preserve"> "</w:instrText>
            </w:r>
            <w:r w:rsidR="006C43F6" w:rsidRPr="00F82183">
              <w:instrText>http</w:instrText>
            </w:r>
            <w:r w:rsidR="006C43F6" w:rsidRPr="00F82183">
              <w:rPr>
                <w:lang w:val="uk-UA"/>
              </w:rPr>
              <w:instrText>://</w:instrText>
            </w:r>
            <w:r w:rsidR="006C43F6" w:rsidRPr="00F82183">
              <w:instrText>search</w:instrText>
            </w:r>
            <w:r w:rsidR="006C43F6" w:rsidRPr="00F82183">
              <w:rPr>
                <w:lang w:val="uk-UA"/>
              </w:rPr>
              <w:instrText>.</w:instrText>
            </w:r>
            <w:r w:rsidR="006C43F6" w:rsidRPr="00F82183">
              <w:instrText>ligazakon</w:instrText>
            </w:r>
            <w:r w:rsidR="006C43F6" w:rsidRPr="00F82183">
              <w:rPr>
                <w:lang w:val="uk-UA"/>
              </w:rPr>
              <w:instrText>.</w:instrText>
            </w:r>
            <w:r w:rsidR="006C43F6" w:rsidRPr="00F82183">
              <w:instrText>ua</w:instrText>
            </w:r>
            <w:r w:rsidR="006C43F6" w:rsidRPr="00F82183">
              <w:rPr>
                <w:lang w:val="uk-UA"/>
              </w:rPr>
              <w:instrText>/</w:instrText>
            </w:r>
            <w:r w:rsidR="006C43F6" w:rsidRPr="00F82183">
              <w:instrText>l</w:instrText>
            </w:r>
            <w:r w:rsidR="006C43F6" w:rsidRPr="00F82183">
              <w:rPr>
                <w:lang w:val="uk-UA"/>
              </w:rPr>
              <w:instrText>_</w:instrText>
            </w:r>
            <w:r w:rsidR="006C43F6" w:rsidRPr="00F82183">
              <w:instrText>doc</w:instrText>
            </w:r>
            <w:r w:rsidR="006C43F6" w:rsidRPr="00F82183">
              <w:rPr>
                <w:lang w:val="uk-UA"/>
              </w:rPr>
              <w:instrText>2.</w:instrText>
            </w:r>
            <w:r w:rsidR="006C43F6" w:rsidRPr="00F82183">
              <w:instrText>nsf</w:instrText>
            </w:r>
            <w:r w:rsidR="006C43F6" w:rsidRPr="00F82183">
              <w:rPr>
                <w:lang w:val="uk-UA"/>
              </w:rPr>
              <w:instrText>/</w:instrText>
            </w:r>
            <w:r w:rsidR="006C43F6" w:rsidRPr="00F82183">
              <w:instrText>link</w:instrText>
            </w:r>
            <w:r w:rsidR="006C43F6" w:rsidRPr="00F82183">
              <w:rPr>
                <w:lang w:val="uk-UA"/>
              </w:rPr>
              <w:instrText>1/</w:instrText>
            </w:r>
            <w:r w:rsidR="006C43F6" w:rsidRPr="00F82183">
              <w:instrText>RE</w:instrText>
            </w:r>
            <w:r w:rsidR="006C43F6" w:rsidRPr="00F82183">
              <w:rPr>
                <w:lang w:val="uk-UA"/>
              </w:rPr>
              <w:instrText>31650.</w:instrText>
            </w:r>
            <w:r w:rsidR="006C43F6" w:rsidRPr="00F82183">
              <w:instrText>html</w:instrText>
            </w:r>
            <w:r w:rsidR="006C43F6" w:rsidRPr="00F82183">
              <w:rPr>
                <w:lang w:val="uk-UA"/>
              </w:rPr>
              <w:instrText>" \</w:instrText>
            </w:r>
            <w:r w:rsidR="006C43F6" w:rsidRPr="00F82183">
              <w:instrText>t</w:instrText>
            </w:r>
            <w:r w:rsidR="006C43F6" w:rsidRPr="00F82183">
              <w:rPr>
                <w:lang w:val="uk-UA"/>
              </w:rPr>
              <w:instrText xml:space="preserve"> "_</w:instrText>
            </w:r>
            <w:r w:rsidR="006C43F6" w:rsidRPr="00F82183">
              <w:instrText>top</w:instrText>
            </w:r>
            <w:r w:rsidR="006C43F6" w:rsidRPr="00F82183">
              <w:rPr>
                <w:lang w:val="uk-UA"/>
              </w:rPr>
              <w:instrText>"</w:instrText>
            </w:r>
            <w:r w:rsidRPr="00F82183">
              <w:fldChar w:fldCharType="separate"/>
            </w:r>
            <w:r w:rsidR="00737131" w:rsidRPr="00F82183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 xml:space="preserve">(установчий документ або виписка з Єдиного державного реєстру юридичних осіб, фізичних осіб -  </w:t>
            </w:r>
            <w:r w:rsidR="00737131" w:rsidRPr="00F82183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 xml:space="preserve">             </w:t>
            </w:r>
            <w:r w:rsidR="00F3392E" w:rsidRPr="00F82183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 xml:space="preserve">                      </w:t>
            </w:r>
          </w:p>
          <w:p w:rsidR="00737131" w:rsidRPr="00F82183" w:rsidRDefault="00737131" w:rsidP="00F3392E">
            <w:pPr>
              <w:pStyle w:val="a4"/>
              <w:rPr>
                <w:lang w:val="uk-UA"/>
              </w:rPr>
            </w:pPr>
            <w:r w:rsidRPr="00F82183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__</w:t>
            </w:r>
            <w:r w:rsidR="00F3392E" w:rsidRPr="00F82183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___________________________________________________________________</w:t>
            </w:r>
            <w:r w:rsidRPr="00F82183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__,</w:t>
            </w:r>
            <w:r w:rsidRPr="00F82183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br/>
            </w:r>
            <w:r w:rsidR="00CF4B42" w:rsidRPr="00F82183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 xml:space="preserve"> </w:t>
            </w:r>
            <w:r w:rsidR="00F3392E" w:rsidRPr="00F82183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 xml:space="preserve">               </w:t>
            </w:r>
            <w:r w:rsidR="00CF4B42" w:rsidRPr="00F82183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 xml:space="preserve"> підприємців </w:t>
            </w:r>
            <w:r w:rsidRPr="00F82183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>та громадських формувань - для фізичних осіб</w:t>
            </w:r>
            <w:r w:rsidRPr="00F82183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 </w:t>
            </w:r>
            <w:r w:rsidRPr="00F82183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>-</w:t>
            </w:r>
            <w:r w:rsidRPr="00F82183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 </w:t>
            </w:r>
            <w:r w:rsidRPr="00F82183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>підприємців)</w:t>
            </w:r>
            <w:r w:rsidR="001B5634" w:rsidRPr="00F82183">
              <w:fldChar w:fldCharType="end"/>
            </w:r>
          </w:p>
          <w:p w:rsidR="00CF4B42" w:rsidRPr="00F82183" w:rsidRDefault="00CF4B42" w:rsidP="00CF4B42">
            <w:pPr>
              <w:pStyle w:val="a4"/>
              <w:rPr>
                <w:lang w:val="uk-UA"/>
              </w:rPr>
            </w:pPr>
          </w:p>
          <w:p w:rsidR="00CF4B42" w:rsidRPr="00F82183" w:rsidRDefault="001B5634" w:rsidP="00CF4B42">
            <w:pPr>
              <w:pStyle w:val="a4"/>
              <w:rPr>
                <w:lang w:val="uk-UA"/>
              </w:rPr>
            </w:pPr>
            <w:hyperlink r:id="rId34" w:tgtFrame="_top" w:history="1">
              <w:proofErr w:type="spellStart"/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зареєстрованого</w:t>
              </w:r>
              <w:proofErr w:type="spellEnd"/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BF54A8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 xml:space="preserve">  </w:t>
              </w:r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_____________</w:t>
              </w:r>
              <w:r w:rsidR="00BF54A8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_______________</w:t>
              </w:r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__ </w:t>
              </w:r>
              <w:proofErr w:type="gramStart"/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</w:t>
              </w:r>
              <w:proofErr w:type="gramEnd"/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BF54A8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№</w:t>
              </w:r>
              <w:r w:rsidR="00BF54A8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_____________</w:t>
              </w:r>
              <w:r w:rsidR="00F3392E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________</w:t>
              </w:r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</w:t>
              </w:r>
            </w:hyperlink>
            <w:r w:rsidR="00BF54A8" w:rsidRPr="00F82183">
              <w:rPr>
                <w:lang w:val="uk-UA"/>
              </w:rPr>
              <w:t xml:space="preserve"> </w:t>
            </w:r>
            <w:r w:rsidR="00CF4B42" w:rsidRPr="00F82183">
              <w:rPr>
                <w:lang w:val="uk-UA"/>
              </w:rPr>
              <w:t xml:space="preserve">    </w:t>
            </w:r>
          </w:p>
          <w:p w:rsidR="00737131" w:rsidRPr="00F82183" w:rsidRDefault="00CF4B42" w:rsidP="00AD165D">
            <w:pPr>
              <w:pStyle w:val="a4"/>
              <w:tabs>
                <w:tab w:val="left" w:pos="582"/>
              </w:tabs>
              <w:rPr>
                <w:lang w:val="uk-UA"/>
              </w:rPr>
            </w:pPr>
            <w:r w:rsidRPr="00F82183">
              <w:rPr>
                <w:lang w:val="uk-UA"/>
              </w:rPr>
              <w:t xml:space="preserve">          </w:t>
            </w:r>
            <w:r w:rsidR="00AD165D">
              <w:rPr>
                <w:lang w:val="uk-UA"/>
              </w:rPr>
              <w:t xml:space="preserve"> </w:t>
            </w:r>
            <w:hyperlink r:id="rId35" w:tgtFrame="_top" w:history="1">
              <w:proofErr w:type="spellStart"/>
              <w:proofErr w:type="gramStart"/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Св</w:t>
              </w:r>
              <w:proofErr w:type="gramEnd"/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ідоцтво</w:t>
              </w:r>
              <w:proofErr w:type="spellEnd"/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платника</w:t>
              </w:r>
              <w:proofErr w:type="spellEnd"/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податку</w:t>
              </w:r>
              <w:proofErr w:type="spellEnd"/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на </w:t>
              </w:r>
              <w:proofErr w:type="spellStart"/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додану</w:t>
              </w:r>
              <w:proofErr w:type="spellEnd"/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ва</w:t>
              </w:r>
              <w:r w:rsidR="00F93B52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ртість</w:t>
              </w:r>
              <w:proofErr w:type="spellEnd"/>
              <w:r w:rsidR="00F93B52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(за </w:t>
              </w:r>
              <w:proofErr w:type="spellStart"/>
              <w:r w:rsidR="00F93B52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наявності</w:t>
              </w:r>
              <w:proofErr w:type="spellEnd"/>
              <w:r w:rsidR="00F93B52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) </w:t>
              </w:r>
              <w:proofErr w:type="spellStart"/>
              <w:r w:rsidR="00F93B52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від</w:t>
              </w:r>
              <w:proofErr w:type="spellEnd"/>
              <w:r w:rsidR="00F93B52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___</w:t>
              </w:r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___ </w:t>
              </w:r>
              <w:r w:rsidR="00BF54A8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№</w:t>
              </w:r>
            </w:hyperlink>
            <w:r w:rsidR="00CE5239" w:rsidRPr="00F82183">
              <w:rPr>
                <w:lang w:val="uk-UA"/>
              </w:rPr>
              <w:t>________</w:t>
            </w:r>
          </w:p>
          <w:p w:rsidR="00CF4B42" w:rsidRPr="00F82183" w:rsidRDefault="00BF54A8" w:rsidP="00CF4B42">
            <w:pPr>
              <w:pStyle w:val="a4"/>
              <w:rPr>
                <w:lang w:val="uk-UA"/>
              </w:rPr>
            </w:pPr>
            <w:r w:rsidRPr="00F82183">
              <w:rPr>
                <w:lang w:val="uk-UA"/>
              </w:rPr>
              <w:t xml:space="preserve">    </w:t>
            </w:r>
            <w:r w:rsidR="00AD165D">
              <w:rPr>
                <w:lang w:val="uk-UA"/>
              </w:rPr>
              <w:t xml:space="preserve"> </w:t>
            </w:r>
            <w:r w:rsidRPr="00F82183">
              <w:rPr>
                <w:lang w:val="uk-UA"/>
              </w:rPr>
              <w:t xml:space="preserve">      </w:t>
            </w:r>
            <w:hyperlink r:id="rId36" w:tgtFrame="_top" w:history="1">
              <w:proofErr w:type="spellStart"/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Розрахунковий</w:t>
              </w:r>
              <w:proofErr w:type="spellEnd"/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раху</w:t>
              </w:r>
              <w:r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нок</w:t>
              </w:r>
              <w:proofErr w:type="spellEnd"/>
              <w:r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№</w:t>
              </w:r>
              <w:r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________________________ в ______</w:t>
              </w:r>
              <w:r w:rsidR="00F3392E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_________</w:t>
              </w:r>
              <w:r w:rsidR="00F3392E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___</w:t>
              </w:r>
            </w:hyperlink>
            <w:r w:rsidRPr="00F82183">
              <w:rPr>
                <w:lang w:val="uk-UA"/>
              </w:rPr>
              <w:t xml:space="preserve">           </w:t>
            </w:r>
            <w:r w:rsidR="00CF4B42" w:rsidRPr="00F82183">
              <w:rPr>
                <w:lang w:val="uk-UA"/>
              </w:rPr>
              <w:t xml:space="preserve"> </w:t>
            </w:r>
          </w:p>
          <w:p w:rsidR="00737131" w:rsidRPr="00F82183" w:rsidRDefault="00F3392E" w:rsidP="00CF4B42">
            <w:pPr>
              <w:pStyle w:val="a4"/>
              <w:rPr>
                <w:lang w:val="uk-UA"/>
              </w:rPr>
            </w:pPr>
            <w:r w:rsidRPr="00F82183">
              <w:rPr>
                <w:lang w:val="uk-UA"/>
              </w:rPr>
              <w:t xml:space="preserve"> </w:t>
            </w:r>
            <w:r w:rsidR="00BC246E" w:rsidRPr="00F82183">
              <w:rPr>
                <w:lang w:val="uk-UA"/>
              </w:rPr>
              <w:t>________________________________________________</w:t>
            </w:r>
            <w:hyperlink r:id="rId37" w:tgtFrame="_top" w:history="1"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МФО _______</w:t>
              </w:r>
              <w:r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___</w:t>
              </w:r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__________</w:t>
              </w:r>
              <w:r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______</w:t>
              </w:r>
              <w:r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r w:rsidR="00BF54A8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__</w:t>
              </w:r>
            </w:hyperlink>
          </w:p>
          <w:p w:rsidR="00D84AEE" w:rsidRPr="00F82183" w:rsidRDefault="00BF54A8" w:rsidP="00AD165D">
            <w:pPr>
              <w:pStyle w:val="a4"/>
              <w:tabs>
                <w:tab w:val="left" w:pos="9672"/>
                <w:tab w:val="left" w:pos="1013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183">
              <w:t xml:space="preserve">       </w:t>
            </w:r>
            <w:r w:rsidR="00AD165D">
              <w:rPr>
                <w:lang w:val="uk-UA"/>
              </w:rPr>
              <w:t xml:space="preserve"> </w:t>
            </w:r>
            <w:r w:rsidRPr="00F82183">
              <w:rPr>
                <w:lang w:val="uk-UA"/>
              </w:rPr>
              <w:t xml:space="preserve">   </w:t>
            </w:r>
            <w:proofErr w:type="spellStart"/>
            <w:r w:rsidRPr="00F82183">
              <w:rPr>
                <w:rFonts w:ascii="Times New Roman" w:hAnsi="Times New Roman" w:cs="Times New Roman"/>
                <w:sz w:val="28"/>
                <w:szCs w:val="28"/>
              </w:rPr>
              <w:t>Ідентифікаційний</w:t>
            </w:r>
            <w:proofErr w:type="spellEnd"/>
            <w:r w:rsidRPr="00F82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6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82183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r w:rsidR="00AD16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2183">
              <w:rPr>
                <w:rFonts w:ascii="Times New Roman" w:hAnsi="Times New Roman" w:cs="Times New Roman"/>
                <w:sz w:val="28"/>
                <w:szCs w:val="28"/>
              </w:rPr>
              <w:t>заявника</w:t>
            </w:r>
            <w:proofErr w:type="spellEnd"/>
            <w:r w:rsidR="00AD16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82183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AD16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82183">
              <w:rPr>
                <w:rFonts w:ascii="Times New Roman" w:hAnsi="Times New Roman" w:cs="Times New Roman"/>
                <w:sz w:val="28"/>
                <w:szCs w:val="28"/>
              </w:rPr>
              <w:t xml:space="preserve">ЄДРПОУ, </w:t>
            </w:r>
            <w:proofErr w:type="spellStart"/>
            <w:r w:rsidRPr="00F82183">
              <w:rPr>
                <w:rFonts w:ascii="Times New Roman" w:hAnsi="Times New Roman" w:cs="Times New Roman"/>
                <w:sz w:val="28"/>
                <w:szCs w:val="28"/>
              </w:rPr>
              <w:t>реєстраційний</w:t>
            </w:r>
            <w:proofErr w:type="spellEnd"/>
            <w:r w:rsidRPr="00F82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6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D84AEE" w:rsidRPr="00F82183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D84AEE"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D16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F82183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F82183">
              <w:rPr>
                <w:rFonts w:ascii="Times New Roman" w:hAnsi="Times New Roman" w:cs="Times New Roman"/>
                <w:sz w:val="28"/>
                <w:szCs w:val="28"/>
              </w:rPr>
              <w:t>ікової</w:t>
            </w:r>
            <w:proofErr w:type="spellEnd"/>
            <w:r w:rsidRPr="00F82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4AEE" w:rsidRPr="00F82183" w:rsidRDefault="00AD165D" w:rsidP="00AD16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84AEE"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D84AEE"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54A8" w:rsidRPr="00F82183">
              <w:rPr>
                <w:rFonts w:ascii="Times New Roman" w:hAnsi="Times New Roman" w:cs="Times New Roman"/>
                <w:sz w:val="28"/>
                <w:szCs w:val="28"/>
              </w:rPr>
              <w:t>платника</w:t>
            </w:r>
            <w:proofErr w:type="spellEnd"/>
            <w:r w:rsidR="00BF54A8" w:rsidRPr="00F82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B42"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BF54A8" w:rsidRPr="00F82183">
              <w:rPr>
                <w:rFonts w:ascii="Times New Roman" w:hAnsi="Times New Roman" w:cs="Times New Roman"/>
                <w:sz w:val="28"/>
                <w:szCs w:val="28"/>
              </w:rPr>
              <w:t>податків</w:t>
            </w:r>
            <w:proofErr w:type="spellEnd"/>
            <w:r w:rsidR="00CF4B42"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BF54A8" w:rsidRPr="00F82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4A8"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</w:t>
            </w:r>
            <w:r w:rsidR="00CF4B42"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54A8"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серія</w:t>
            </w:r>
            <w:r w:rsidR="00CF4B42"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54A8"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F4B42"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54A8"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наявності) </w:t>
            </w:r>
            <w:r w:rsidR="00CF4B42"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54A8"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F4B42"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54A8"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номер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54A8"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F4B42"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54A8"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паспорта </w:t>
            </w:r>
            <w:r w:rsidR="00CF4B42"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54A8"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(для </w:t>
            </w:r>
            <w:r w:rsidR="00CF4B42"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84AEE" w:rsidRPr="00F82183" w:rsidRDefault="00BF54A8" w:rsidP="00AD16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фізичних </w:t>
            </w:r>
            <w:r w:rsidR="00CF4B42"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осіб, </w:t>
            </w:r>
            <w:r w:rsidR="00CF4B42"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через </w:t>
            </w:r>
            <w:r w:rsidR="00AD16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свої </w:t>
            </w:r>
            <w:r w:rsidR="00AD16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релігійні переконання відмовляються </w:t>
            </w:r>
            <w:r w:rsidR="00AD16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AD16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</w:t>
            </w:r>
          </w:p>
          <w:p w:rsidR="00D84AEE" w:rsidRPr="00F82183" w:rsidRDefault="00BF54A8" w:rsidP="00AD16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реєстраційного </w:t>
            </w:r>
            <w:r w:rsidR="00AD16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номера</w:t>
            </w:r>
            <w:r w:rsidR="00AD16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D16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облікової </w:t>
            </w:r>
            <w:r w:rsidR="00AD16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картки </w:t>
            </w:r>
            <w:r w:rsidR="00AD16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платника </w:t>
            </w:r>
            <w:r w:rsidR="00AD16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податків </w:t>
            </w:r>
            <w:r w:rsidR="00AD16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="00AD16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повідомили </w:t>
            </w:r>
            <w:r w:rsidR="00AD16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</w:p>
          <w:p w:rsidR="00BF54A8" w:rsidRPr="00F82183" w:rsidRDefault="00BF54A8" w:rsidP="00CF4B4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 відповідний контролюючий орган і мають відмітку у паспорті)</w:t>
            </w:r>
            <w:r w:rsidR="00F3392E"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____________</w:t>
            </w:r>
            <w:r w:rsidR="00D84AEE"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84AEE" w:rsidRPr="00F82183" w:rsidRDefault="00D84AEE" w:rsidP="00CF4B42">
            <w:pPr>
              <w:pStyle w:val="a4"/>
              <w:rPr>
                <w:sz w:val="16"/>
                <w:szCs w:val="16"/>
                <w:lang w:val="uk-UA"/>
              </w:rPr>
            </w:pPr>
          </w:p>
          <w:p w:rsidR="00BF54A8" w:rsidRPr="00F82183" w:rsidRDefault="00D84AEE" w:rsidP="00CF4B42">
            <w:pPr>
              <w:pStyle w:val="a4"/>
              <w:rPr>
                <w:lang w:val="uk-UA"/>
              </w:rPr>
            </w:pPr>
            <w:r w:rsidRPr="00F82183">
              <w:rPr>
                <w:lang w:val="uk-UA"/>
              </w:rPr>
              <w:t xml:space="preserve"> </w:t>
            </w:r>
            <w:r w:rsidR="00BF54A8" w:rsidRPr="00F82183">
              <w:rPr>
                <w:lang w:val="uk-UA"/>
              </w:rPr>
              <w:t>_________________________________________________________________________</w:t>
            </w:r>
            <w:r w:rsidR="00F3392E" w:rsidRPr="00F82183">
              <w:rPr>
                <w:lang w:val="uk-UA"/>
              </w:rPr>
              <w:t>_______________</w:t>
            </w:r>
            <w:r w:rsidRPr="00F82183">
              <w:rPr>
                <w:lang w:val="uk-UA"/>
              </w:rPr>
              <w:t>_</w:t>
            </w:r>
            <w:r w:rsidR="00BF54A8" w:rsidRPr="00F82183">
              <w:rPr>
                <w:lang w:val="uk-UA"/>
              </w:rPr>
              <w:t>___</w:t>
            </w:r>
          </w:p>
          <w:p w:rsidR="00737131" w:rsidRPr="00F82183" w:rsidRDefault="00BF54A8" w:rsidP="00D84AEE">
            <w:pPr>
              <w:pStyle w:val="a4"/>
              <w:rPr>
                <w:lang w:val="uk-UA"/>
              </w:rPr>
            </w:pPr>
            <w:r w:rsidRPr="00F82183">
              <w:rPr>
                <w:lang w:val="uk-UA"/>
              </w:rPr>
              <w:t xml:space="preserve">          </w:t>
            </w:r>
            <w:r w:rsidR="00AD165D">
              <w:rPr>
                <w:lang w:val="uk-UA"/>
              </w:rPr>
              <w:t xml:space="preserve">  </w:t>
            </w:r>
            <w:hyperlink r:id="rId38" w:tgtFrame="_top" w:history="1">
              <w:proofErr w:type="spellStart"/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Місцезнаходження</w:t>
              </w:r>
              <w:proofErr w:type="spellEnd"/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(</w:t>
              </w:r>
              <w:proofErr w:type="spellStart"/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місце</w:t>
              </w:r>
              <w:proofErr w:type="spellEnd"/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прожива</w:t>
              </w:r>
              <w:r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ння</w:t>
              </w:r>
              <w:proofErr w:type="spellEnd"/>
              <w:r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) </w:t>
              </w:r>
              <w:r w:rsidR="00D33F10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 xml:space="preserve"> </w:t>
              </w:r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________________________________________</w:t>
              </w:r>
              <w:r w:rsidR="00F3392E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______________________________</w:t>
              </w:r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__</w:t>
              </w:r>
            </w:hyperlink>
          </w:p>
          <w:p w:rsidR="00D84AEE" w:rsidRPr="00F82183" w:rsidRDefault="00D84AEE" w:rsidP="00D84AEE">
            <w:pPr>
              <w:pStyle w:val="a4"/>
              <w:rPr>
                <w:lang w:val="uk-UA"/>
              </w:rPr>
            </w:pPr>
          </w:p>
        </w:tc>
      </w:tr>
      <w:tr w:rsidR="00CE5239" w:rsidRPr="00F82183" w:rsidTr="00D84AEE">
        <w:trPr>
          <w:tblCellSpacing w:w="22" w:type="dxa"/>
          <w:jc w:val="center"/>
        </w:trPr>
        <w:tc>
          <w:tcPr>
            <w:tcW w:w="16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475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7"/>
              <w:gridCol w:w="374"/>
              <w:gridCol w:w="347"/>
              <w:gridCol w:w="402"/>
              <w:gridCol w:w="402"/>
              <w:gridCol w:w="402"/>
              <w:gridCol w:w="402"/>
              <w:gridCol w:w="424"/>
            </w:tblGrid>
            <w:tr w:rsidR="00CE5239" w:rsidRPr="00F82183" w:rsidTr="00D84AEE">
              <w:trPr>
                <w:tblCellSpacing w:w="22" w:type="dxa"/>
                <w:jc w:val="center"/>
              </w:trPr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37131" w:rsidRPr="00F82183" w:rsidRDefault="00737131" w:rsidP="00CF4B42">
                  <w:pPr>
                    <w:pStyle w:val="a4"/>
                    <w:rPr>
                      <w:lang w:val="uk-UA"/>
                    </w:rPr>
                  </w:pPr>
                  <w:r w:rsidRPr="00F821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37131" w:rsidRPr="00F82183" w:rsidRDefault="00737131" w:rsidP="00CF4B42">
                  <w:pPr>
                    <w:pStyle w:val="a4"/>
                    <w:rPr>
                      <w:lang w:val="uk-UA"/>
                    </w:rPr>
                  </w:pPr>
                  <w:r w:rsidRPr="00F821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37131" w:rsidRPr="00F82183" w:rsidRDefault="00737131" w:rsidP="00CF4B42">
                  <w:pPr>
                    <w:pStyle w:val="a4"/>
                    <w:rPr>
                      <w:lang w:val="uk-UA"/>
                    </w:rPr>
                  </w:pPr>
                  <w:r w:rsidRPr="00F821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37131" w:rsidRPr="00F82183" w:rsidRDefault="00737131" w:rsidP="00CF4B42">
                  <w:pPr>
                    <w:pStyle w:val="a4"/>
                    <w:rPr>
                      <w:lang w:val="uk-UA"/>
                    </w:rPr>
                  </w:pPr>
                  <w:r w:rsidRPr="00F821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37131" w:rsidRPr="00F82183" w:rsidRDefault="00737131" w:rsidP="00CF4B42">
                  <w:pPr>
                    <w:pStyle w:val="a4"/>
                    <w:rPr>
                      <w:lang w:val="uk-UA"/>
                    </w:rPr>
                  </w:pPr>
                  <w:r w:rsidRPr="00F821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37131" w:rsidRPr="00F82183" w:rsidRDefault="00737131" w:rsidP="00CF4B42">
                  <w:pPr>
                    <w:pStyle w:val="a4"/>
                    <w:rPr>
                      <w:lang w:val="uk-UA"/>
                    </w:rPr>
                  </w:pPr>
                  <w:r w:rsidRPr="00F821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37131" w:rsidRPr="00F82183" w:rsidRDefault="00737131" w:rsidP="00CF4B42">
                  <w:pPr>
                    <w:pStyle w:val="a4"/>
                    <w:rPr>
                      <w:lang w:val="uk-UA"/>
                    </w:rPr>
                  </w:pPr>
                  <w:r w:rsidRPr="00F821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37131" w:rsidRPr="00F82183" w:rsidRDefault="00737131" w:rsidP="00CF4B42">
                  <w:pPr>
                    <w:pStyle w:val="a4"/>
                    <w:rPr>
                      <w:lang w:val="uk-UA"/>
                    </w:rPr>
                  </w:pPr>
                  <w:r w:rsidRPr="00F821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737131" w:rsidRPr="00F82183" w:rsidRDefault="00737131" w:rsidP="00CF4B42">
            <w:pPr>
              <w:pStyle w:val="a4"/>
              <w:rPr>
                <w:lang w:val="uk-UA"/>
              </w:rPr>
            </w:pPr>
          </w:p>
          <w:p w:rsidR="00737131" w:rsidRPr="00F82183" w:rsidRDefault="00CF4B42" w:rsidP="00CF4B42">
            <w:pPr>
              <w:pStyle w:val="a4"/>
              <w:rPr>
                <w:lang w:val="uk-UA"/>
              </w:rPr>
            </w:pPr>
            <w:r w:rsidRPr="00F82183">
              <w:rPr>
                <w:lang w:val="uk-UA"/>
              </w:rPr>
              <w:t xml:space="preserve">           </w:t>
            </w:r>
            <w:r w:rsidR="00AD165D">
              <w:rPr>
                <w:lang w:val="uk-UA"/>
              </w:rPr>
              <w:t xml:space="preserve"> </w:t>
            </w:r>
            <w:hyperlink r:id="rId39" w:tgtFrame="_top" w:history="1"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Телефон</w:t>
              </w:r>
            </w:hyperlink>
            <w:r w:rsidRPr="00F82183">
              <w:rPr>
                <w:lang w:val="uk-UA"/>
              </w:rPr>
              <w:t xml:space="preserve">    </w:t>
            </w:r>
          </w:p>
        </w:tc>
        <w:tc>
          <w:tcPr>
            <w:tcW w:w="16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475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6"/>
              <w:gridCol w:w="385"/>
              <w:gridCol w:w="357"/>
              <w:gridCol w:w="414"/>
              <w:gridCol w:w="414"/>
              <w:gridCol w:w="414"/>
              <w:gridCol w:w="414"/>
              <w:gridCol w:w="436"/>
            </w:tblGrid>
            <w:tr w:rsidR="00CE5239" w:rsidRPr="00F82183" w:rsidTr="00D84AEE">
              <w:trPr>
                <w:tblCellSpacing w:w="22" w:type="dxa"/>
                <w:jc w:val="center"/>
              </w:trPr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37131" w:rsidRPr="00F82183" w:rsidRDefault="00737131" w:rsidP="00CF4B42">
                  <w:pPr>
                    <w:pStyle w:val="a4"/>
                    <w:rPr>
                      <w:lang w:val="uk-UA"/>
                    </w:rPr>
                  </w:pPr>
                  <w:r w:rsidRPr="00F821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37131" w:rsidRPr="00F82183" w:rsidRDefault="00737131" w:rsidP="00CF4B42">
                  <w:pPr>
                    <w:pStyle w:val="a4"/>
                    <w:rPr>
                      <w:lang w:val="uk-UA"/>
                    </w:rPr>
                  </w:pPr>
                  <w:r w:rsidRPr="00F821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37131" w:rsidRPr="00F82183" w:rsidRDefault="00737131" w:rsidP="00CF4B42">
                  <w:pPr>
                    <w:pStyle w:val="a4"/>
                    <w:rPr>
                      <w:lang w:val="uk-UA"/>
                    </w:rPr>
                  </w:pPr>
                  <w:r w:rsidRPr="00F821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37131" w:rsidRPr="00F82183" w:rsidRDefault="00737131" w:rsidP="00CF4B42">
                  <w:pPr>
                    <w:pStyle w:val="a4"/>
                    <w:rPr>
                      <w:lang w:val="uk-UA"/>
                    </w:rPr>
                  </w:pPr>
                  <w:r w:rsidRPr="00F821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37131" w:rsidRPr="00F82183" w:rsidRDefault="00737131" w:rsidP="00CF4B42">
                  <w:pPr>
                    <w:pStyle w:val="a4"/>
                    <w:rPr>
                      <w:lang w:val="uk-UA"/>
                    </w:rPr>
                  </w:pPr>
                  <w:r w:rsidRPr="00F821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37131" w:rsidRPr="00F82183" w:rsidRDefault="00737131" w:rsidP="00CF4B42">
                  <w:pPr>
                    <w:pStyle w:val="a4"/>
                    <w:rPr>
                      <w:lang w:val="uk-UA"/>
                    </w:rPr>
                  </w:pPr>
                  <w:r w:rsidRPr="00F821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37131" w:rsidRPr="00F82183" w:rsidRDefault="00737131" w:rsidP="00CF4B42">
                  <w:pPr>
                    <w:pStyle w:val="a4"/>
                    <w:rPr>
                      <w:lang w:val="uk-UA"/>
                    </w:rPr>
                  </w:pPr>
                  <w:r w:rsidRPr="00F821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37131" w:rsidRPr="00F82183" w:rsidRDefault="00737131" w:rsidP="00CF4B42">
                  <w:pPr>
                    <w:pStyle w:val="a4"/>
                    <w:rPr>
                      <w:lang w:val="uk-UA"/>
                    </w:rPr>
                  </w:pPr>
                  <w:r w:rsidRPr="00F821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737131" w:rsidRPr="00F82183" w:rsidRDefault="00737131" w:rsidP="00CF4B42">
            <w:pPr>
              <w:pStyle w:val="a4"/>
            </w:pPr>
          </w:p>
          <w:p w:rsidR="00737131" w:rsidRPr="00F82183" w:rsidRDefault="00CF4B42" w:rsidP="00CF4B42">
            <w:pPr>
              <w:pStyle w:val="a4"/>
            </w:pPr>
            <w:r w:rsidRPr="00F82183">
              <w:rPr>
                <w:lang w:val="uk-UA"/>
              </w:rPr>
              <w:t xml:space="preserve">       </w:t>
            </w:r>
            <w:r w:rsidR="00D84AEE" w:rsidRPr="00F82183">
              <w:rPr>
                <w:lang w:val="uk-UA"/>
              </w:rPr>
              <w:t xml:space="preserve">          </w:t>
            </w:r>
            <w:hyperlink r:id="rId40" w:tgtFrame="_top" w:history="1"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Телефакс</w:t>
              </w:r>
            </w:hyperlink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475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4"/>
              <w:gridCol w:w="431"/>
              <w:gridCol w:w="431"/>
              <w:gridCol w:w="401"/>
              <w:gridCol w:w="401"/>
              <w:gridCol w:w="401"/>
              <w:gridCol w:w="401"/>
              <w:gridCol w:w="423"/>
            </w:tblGrid>
            <w:tr w:rsidR="00CF4B42" w:rsidRPr="00F82183" w:rsidTr="00D84AEE">
              <w:trPr>
                <w:tblCellSpacing w:w="22" w:type="dxa"/>
                <w:jc w:val="center"/>
              </w:trPr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37131" w:rsidRPr="00F82183" w:rsidRDefault="00737131" w:rsidP="00CF4B42">
                  <w:pPr>
                    <w:pStyle w:val="a4"/>
                    <w:rPr>
                      <w:lang w:val="uk-UA"/>
                    </w:rPr>
                  </w:pPr>
                  <w:r w:rsidRPr="00F821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37131" w:rsidRPr="00F82183" w:rsidRDefault="00737131" w:rsidP="00CF4B42">
                  <w:pPr>
                    <w:pStyle w:val="a4"/>
                    <w:rPr>
                      <w:lang w:val="uk-UA"/>
                    </w:rPr>
                  </w:pPr>
                  <w:r w:rsidRPr="00F821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37131" w:rsidRPr="00F82183" w:rsidRDefault="00737131" w:rsidP="00CF4B42">
                  <w:pPr>
                    <w:pStyle w:val="a4"/>
                    <w:rPr>
                      <w:lang w:val="uk-UA"/>
                    </w:rPr>
                  </w:pPr>
                  <w:r w:rsidRPr="00F821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37131" w:rsidRPr="00F82183" w:rsidRDefault="00737131" w:rsidP="00CF4B42">
                  <w:pPr>
                    <w:pStyle w:val="a4"/>
                    <w:rPr>
                      <w:lang w:val="uk-UA"/>
                    </w:rPr>
                  </w:pPr>
                  <w:r w:rsidRPr="00F821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37131" w:rsidRPr="00F82183" w:rsidRDefault="00737131" w:rsidP="00CF4B42">
                  <w:pPr>
                    <w:pStyle w:val="a4"/>
                    <w:rPr>
                      <w:lang w:val="uk-UA"/>
                    </w:rPr>
                  </w:pPr>
                  <w:r w:rsidRPr="00F821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37131" w:rsidRPr="00F82183" w:rsidRDefault="00737131" w:rsidP="00CF4B42">
                  <w:pPr>
                    <w:pStyle w:val="a4"/>
                    <w:rPr>
                      <w:lang w:val="uk-UA"/>
                    </w:rPr>
                  </w:pPr>
                  <w:r w:rsidRPr="00F821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37131" w:rsidRPr="00F82183" w:rsidRDefault="00737131" w:rsidP="00CF4B42">
                  <w:pPr>
                    <w:pStyle w:val="a4"/>
                    <w:rPr>
                      <w:lang w:val="uk-UA"/>
                    </w:rPr>
                  </w:pPr>
                  <w:r w:rsidRPr="00F821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37131" w:rsidRPr="00F82183" w:rsidRDefault="00737131" w:rsidP="00CF4B42">
                  <w:pPr>
                    <w:pStyle w:val="a4"/>
                    <w:rPr>
                      <w:lang w:val="uk-UA"/>
                    </w:rPr>
                  </w:pPr>
                  <w:r w:rsidRPr="00F821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737131" w:rsidRPr="00F82183" w:rsidRDefault="00737131" w:rsidP="00D84AEE">
            <w:pPr>
              <w:pStyle w:val="a4"/>
            </w:pPr>
            <w:r w:rsidRPr="00F82183">
              <w:br/>
            </w:r>
            <w:r w:rsidR="00CF4B42" w:rsidRPr="00F82183">
              <w:rPr>
                <w:lang w:val="uk-UA"/>
              </w:rPr>
              <w:t xml:space="preserve">            </w:t>
            </w:r>
            <w:r w:rsidR="00D84AEE" w:rsidRPr="00F82183">
              <w:rPr>
                <w:lang w:val="uk-UA"/>
              </w:rPr>
              <w:t xml:space="preserve">               </w:t>
            </w:r>
            <w:hyperlink r:id="rId41" w:tgtFrame="_top" w:history="1">
              <w:r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Телекс</w:t>
              </w:r>
            </w:hyperlink>
          </w:p>
        </w:tc>
      </w:tr>
      <w:tr w:rsidR="00D84AEE" w:rsidRPr="00F82183" w:rsidTr="00D84AEE">
        <w:trPr>
          <w:tblCellSpacing w:w="22" w:type="dxa"/>
          <w:jc w:val="center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B42" w:rsidRPr="00F82183" w:rsidRDefault="00CF4B42" w:rsidP="00AD165D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183">
              <w:t xml:space="preserve"> </w:t>
            </w:r>
            <w:r w:rsidR="00D84AEE" w:rsidRPr="00F82183">
              <w:rPr>
                <w:lang w:val="uk-UA"/>
              </w:rPr>
              <w:t xml:space="preserve">         </w:t>
            </w:r>
            <w:r w:rsidR="00AD165D">
              <w:rPr>
                <w:lang w:val="uk-UA"/>
              </w:rPr>
              <w:t xml:space="preserve"> </w:t>
            </w:r>
            <w:r w:rsidR="00D84AEE" w:rsidRPr="00F82183">
              <w:rPr>
                <w:lang w:val="uk-UA"/>
              </w:rPr>
              <w:t xml:space="preserve"> </w:t>
            </w:r>
            <w:r w:rsidR="00737131" w:rsidRPr="00F82183">
              <w:rPr>
                <w:rFonts w:ascii="Times New Roman" w:hAnsi="Times New Roman" w:cs="Times New Roman"/>
                <w:sz w:val="28"/>
                <w:szCs w:val="28"/>
              </w:rPr>
              <w:t xml:space="preserve">Просимо </w:t>
            </w:r>
            <w:proofErr w:type="spellStart"/>
            <w:r w:rsidR="00737131" w:rsidRPr="00F82183">
              <w:rPr>
                <w:rFonts w:ascii="Times New Roman" w:hAnsi="Times New Roman" w:cs="Times New Roman"/>
                <w:sz w:val="28"/>
                <w:szCs w:val="28"/>
              </w:rPr>
              <w:t>дозволити</w:t>
            </w:r>
            <w:proofErr w:type="spellEnd"/>
            <w:r w:rsidR="00737131" w:rsidRPr="00F82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131" w:rsidRPr="00F82183">
              <w:rPr>
                <w:rFonts w:ascii="Times New Roman" w:hAnsi="Times New Roman" w:cs="Times New Roman"/>
                <w:sz w:val="28"/>
                <w:szCs w:val="28"/>
              </w:rPr>
              <w:t>взяти</w:t>
            </w:r>
            <w:proofErr w:type="spellEnd"/>
            <w:r w:rsidR="00737131" w:rsidRPr="00F82183">
              <w:rPr>
                <w:rFonts w:ascii="Times New Roman" w:hAnsi="Times New Roman" w:cs="Times New Roman"/>
                <w:sz w:val="28"/>
                <w:szCs w:val="28"/>
              </w:rPr>
              <w:t xml:space="preserve"> участь </w:t>
            </w:r>
            <w:proofErr w:type="gramStart"/>
            <w:r w:rsidR="00737131" w:rsidRPr="00F821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AD16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7131" w:rsidRPr="00F82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37131" w:rsidRPr="00F8218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proofErr w:type="gramEnd"/>
            <w:r w:rsidR="00737131" w:rsidRPr="00F8218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="00737131" w:rsidRPr="00F82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131" w:rsidRPr="00F82183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="00737131" w:rsidRPr="00F82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131" w:rsidRPr="00F82183">
              <w:rPr>
                <w:rFonts w:ascii="Times New Roman" w:hAnsi="Times New Roman" w:cs="Times New Roman"/>
                <w:sz w:val="28"/>
                <w:szCs w:val="28"/>
              </w:rPr>
              <w:t>відбору</w:t>
            </w:r>
            <w:proofErr w:type="spellEnd"/>
            <w:r w:rsidR="00737131" w:rsidRPr="00F82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92E"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7131" w:rsidRPr="00F82183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="00F3392E" w:rsidRPr="00F82183">
              <w:rPr>
                <w:rStyle w:val="FontStyle32"/>
                <w:sz w:val="28"/>
                <w:szCs w:val="28"/>
                <w:lang w:val="uk-UA" w:eastAsia="uk-UA"/>
              </w:rPr>
              <w:t>ʼ</w:t>
            </w:r>
            <w:proofErr w:type="spellStart"/>
            <w:r w:rsidR="00737131" w:rsidRPr="00F82183">
              <w:rPr>
                <w:rFonts w:ascii="Times New Roman" w:hAnsi="Times New Roman" w:cs="Times New Roman"/>
                <w:sz w:val="28"/>
                <w:szCs w:val="28"/>
              </w:rPr>
              <w:t>єктів</w:t>
            </w:r>
            <w:proofErr w:type="spellEnd"/>
            <w:r w:rsidR="00F3392E"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7131" w:rsidRPr="00F82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131" w:rsidRPr="00F82183">
              <w:rPr>
                <w:rFonts w:ascii="Times New Roman" w:hAnsi="Times New Roman" w:cs="Times New Roman"/>
                <w:sz w:val="28"/>
                <w:szCs w:val="28"/>
              </w:rPr>
              <w:t>оціночної</w:t>
            </w:r>
            <w:proofErr w:type="spellEnd"/>
            <w:r w:rsidR="00737131" w:rsidRPr="00F82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7131" w:rsidRPr="00F82183" w:rsidRDefault="00CF4B42" w:rsidP="00CF4B42">
            <w:pPr>
              <w:pStyle w:val="a4"/>
              <w:rPr>
                <w:sz w:val="24"/>
                <w:szCs w:val="24"/>
              </w:rPr>
            </w:pPr>
            <w:r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діяльності </w:t>
            </w:r>
            <w:r w:rsidR="00737131" w:rsidRPr="00F82183">
              <w:rPr>
                <w:rFonts w:ascii="Times New Roman" w:hAnsi="Times New Roman" w:cs="Times New Roman"/>
                <w:sz w:val="28"/>
                <w:szCs w:val="28"/>
              </w:rPr>
              <w:t>на пр</w:t>
            </w:r>
            <w:r w:rsidRPr="00F82183">
              <w:rPr>
                <w:rFonts w:ascii="Times New Roman" w:hAnsi="Times New Roman" w:cs="Times New Roman"/>
                <w:sz w:val="28"/>
                <w:szCs w:val="28"/>
              </w:rPr>
              <w:t xml:space="preserve">аво </w:t>
            </w:r>
            <w:proofErr w:type="spellStart"/>
            <w:r w:rsidRPr="00F82183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F82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183">
              <w:rPr>
                <w:rFonts w:ascii="Times New Roman" w:hAnsi="Times New Roman" w:cs="Times New Roman"/>
                <w:sz w:val="28"/>
                <w:szCs w:val="28"/>
              </w:rPr>
              <w:t>незалежної</w:t>
            </w:r>
            <w:proofErr w:type="spellEnd"/>
            <w:r w:rsidRPr="00F82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183">
              <w:rPr>
                <w:rFonts w:ascii="Times New Roman" w:hAnsi="Times New Roman" w:cs="Times New Roman"/>
                <w:sz w:val="28"/>
                <w:szCs w:val="28"/>
              </w:rPr>
              <w:t>оцінк</w:t>
            </w:r>
            <w:proofErr w:type="spellEnd"/>
            <w:r w:rsidRPr="00F82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82183">
              <w:rPr>
                <w:lang w:val="uk-UA"/>
              </w:rPr>
              <w:t xml:space="preserve"> _______________</w:t>
            </w:r>
            <w:r w:rsidR="00D84AEE" w:rsidRPr="00F82183">
              <w:rPr>
                <w:lang w:val="uk-UA"/>
              </w:rPr>
              <w:t>__________</w:t>
            </w:r>
            <w:r w:rsidRPr="00F82183">
              <w:rPr>
                <w:lang w:val="uk-UA"/>
              </w:rPr>
              <w:t>_________</w:t>
            </w:r>
          </w:p>
        </w:tc>
      </w:tr>
      <w:tr w:rsidR="00D84AEE" w:rsidRPr="00F82183" w:rsidTr="00D84AEE">
        <w:trPr>
          <w:tblCellSpacing w:w="22" w:type="dxa"/>
          <w:jc w:val="center"/>
        </w:trPr>
        <w:tc>
          <w:tcPr>
            <w:tcW w:w="24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AEE" w:rsidRPr="00F82183" w:rsidRDefault="00D84AEE" w:rsidP="00CE52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2183">
              <w:rPr>
                <w:lang w:val="uk-UA"/>
              </w:rPr>
              <w:t>_____________________________________________</w:t>
            </w:r>
            <w:r w:rsidR="00CE5239" w:rsidRPr="00F82183">
              <w:rPr>
                <w:lang w:val="uk-UA"/>
              </w:rPr>
              <w:t xml:space="preserve">_ </w:t>
            </w:r>
            <w:r w:rsidRPr="00F82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(повна назва об´єкту)</w:t>
            </w:r>
          </w:p>
          <w:p w:rsidR="00D84AEE" w:rsidRPr="00F82183" w:rsidRDefault="00D84AEE" w:rsidP="00CF4B42">
            <w:pPr>
              <w:pStyle w:val="a4"/>
              <w:rPr>
                <w:lang w:val="uk-UA"/>
              </w:rPr>
            </w:pPr>
          </w:p>
          <w:p w:rsidR="00737131" w:rsidRPr="00F82183" w:rsidRDefault="001B5634" w:rsidP="00CF4B42">
            <w:pPr>
              <w:pStyle w:val="a4"/>
              <w:rPr>
                <w:lang w:val="uk-UA"/>
              </w:rPr>
            </w:pPr>
            <w:hyperlink r:id="rId42" w:tgtFrame="_top" w:history="1">
              <w:r w:rsidR="00737131" w:rsidRPr="00F821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"___" ____________ 20__ року</w:t>
              </w:r>
            </w:hyperlink>
            <w:r w:rsidR="00CF4B42" w:rsidRPr="00F82183">
              <w:rPr>
                <w:lang w:val="uk-UA"/>
              </w:rPr>
              <w:t xml:space="preserve">  </w:t>
            </w:r>
            <w:r w:rsidR="00D84AEE" w:rsidRPr="00F82183">
              <w:rPr>
                <w:lang w:val="uk-UA"/>
              </w:rPr>
              <w:t xml:space="preserve">                                                   </w:t>
            </w:r>
          </w:p>
        </w:tc>
        <w:tc>
          <w:tcPr>
            <w:tcW w:w="26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AEE" w:rsidRPr="00F82183" w:rsidRDefault="00D84AEE" w:rsidP="00CF4B42">
            <w:pPr>
              <w:pStyle w:val="a4"/>
              <w:rPr>
                <w:lang w:val="uk-UA"/>
              </w:rPr>
            </w:pPr>
          </w:p>
          <w:p w:rsidR="00D84AEE" w:rsidRPr="00F82183" w:rsidRDefault="00D84AEE" w:rsidP="00CF4B42">
            <w:pPr>
              <w:pStyle w:val="a4"/>
              <w:rPr>
                <w:lang w:val="uk-UA"/>
              </w:rPr>
            </w:pPr>
          </w:p>
          <w:p w:rsidR="00D84AEE" w:rsidRPr="00F82183" w:rsidRDefault="00D84AEE" w:rsidP="00CF4B42">
            <w:pPr>
              <w:pStyle w:val="a4"/>
              <w:rPr>
                <w:lang w:val="uk-UA"/>
              </w:rPr>
            </w:pPr>
          </w:p>
          <w:p w:rsidR="00D84AEE" w:rsidRPr="00F82183" w:rsidRDefault="00D84AEE" w:rsidP="00CF4B42">
            <w:pPr>
              <w:pStyle w:val="a4"/>
              <w:rPr>
                <w:lang w:val="uk-UA"/>
              </w:rPr>
            </w:pPr>
            <w:r w:rsidRPr="00F82183">
              <w:rPr>
                <w:lang w:val="uk-UA"/>
              </w:rPr>
              <w:t xml:space="preserve">                        _______________________</w:t>
            </w:r>
          </w:p>
          <w:p w:rsidR="00D84AEE" w:rsidRPr="00F82183" w:rsidRDefault="00D84AEE" w:rsidP="00F82183">
            <w:pPr>
              <w:pStyle w:val="a4"/>
              <w:ind w:left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2183">
              <w:rPr>
                <w:lang w:val="uk-UA"/>
              </w:rPr>
              <w:t xml:space="preserve">       </w:t>
            </w:r>
            <w:r w:rsidR="00F82183" w:rsidRPr="00F82183">
              <w:rPr>
                <w:lang w:val="uk-UA"/>
              </w:rPr>
              <w:t xml:space="preserve">              </w:t>
            </w:r>
            <w:r w:rsidRPr="00F82183">
              <w:rPr>
                <w:lang w:val="uk-UA"/>
              </w:rPr>
              <w:t xml:space="preserve">      </w:t>
            </w:r>
            <w:r w:rsidRPr="00F82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</w:tr>
    </w:tbl>
    <w:p w:rsidR="006E4495" w:rsidRPr="00D96D0F" w:rsidRDefault="006E4495" w:rsidP="00EC2CE3">
      <w:pPr>
        <w:pStyle w:val="a4"/>
        <w:rPr>
          <w:lang w:val="uk-UA"/>
        </w:rPr>
      </w:pPr>
      <w:bookmarkStart w:id="1" w:name="n553"/>
      <w:bookmarkEnd w:id="1"/>
    </w:p>
    <w:sectPr w:rsidR="006E4495" w:rsidRPr="00D96D0F" w:rsidSect="00C2040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3E1D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31502C"/>
    <w:multiLevelType w:val="hybridMultilevel"/>
    <w:tmpl w:val="670A6AA4"/>
    <w:lvl w:ilvl="0" w:tplc="CE4CBB1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15798"/>
    <w:multiLevelType w:val="hybridMultilevel"/>
    <w:tmpl w:val="FB6E4C2A"/>
    <w:lvl w:ilvl="0" w:tplc="440E5F1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E0018"/>
    <w:multiLevelType w:val="hybridMultilevel"/>
    <w:tmpl w:val="AAAAE134"/>
    <w:lvl w:ilvl="0" w:tplc="CE4CBB1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D14A1"/>
    <w:multiLevelType w:val="hybridMultilevel"/>
    <w:tmpl w:val="233047E2"/>
    <w:lvl w:ilvl="0" w:tplc="1480F13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E5F11"/>
    <w:multiLevelType w:val="hybridMultilevel"/>
    <w:tmpl w:val="B1D0227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3E83DD4"/>
    <w:multiLevelType w:val="hybridMultilevel"/>
    <w:tmpl w:val="A66CF3F2"/>
    <w:lvl w:ilvl="0" w:tplc="848C7B1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8A372E"/>
    <w:multiLevelType w:val="multilevel"/>
    <w:tmpl w:val="5AB681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2C0A3729"/>
    <w:multiLevelType w:val="hybridMultilevel"/>
    <w:tmpl w:val="CA42F234"/>
    <w:lvl w:ilvl="0" w:tplc="CE4CBB1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675"/>
    <w:multiLevelType w:val="hybridMultilevel"/>
    <w:tmpl w:val="929A89E4"/>
    <w:lvl w:ilvl="0" w:tplc="CE4CBB1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42773"/>
    <w:multiLevelType w:val="hybridMultilevel"/>
    <w:tmpl w:val="47E8F16A"/>
    <w:lvl w:ilvl="0" w:tplc="CE4CBB1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24CEE"/>
    <w:multiLevelType w:val="hybridMultilevel"/>
    <w:tmpl w:val="0976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44DF1"/>
    <w:multiLevelType w:val="hybridMultilevel"/>
    <w:tmpl w:val="4932915E"/>
    <w:lvl w:ilvl="0" w:tplc="CE4CBB1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906988"/>
    <w:multiLevelType w:val="hybridMultilevel"/>
    <w:tmpl w:val="A81A6E52"/>
    <w:lvl w:ilvl="0" w:tplc="CE4CBB1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44283"/>
    <w:multiLevelType w:val="hybridMultilevel"/>
    <w:tmpl w:val="96363A52"/>
    <w:lvl w:ilvl="0" w:tplc="CE4CBB1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33AFB"/>
    <w:multiLevelType w:val="hybridMultilevel"/>
    <w:tmpl w:val="BB92544E"/>
    <w:lvl w:ilvl="0" w:tplc="CE4CBB1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C3D78"/>
    <w:multiLevelType w:val="hybridMultilevel"/>
    <w:tmpl w:val="C376343E"/>
    <w:lvl w:ilvl="0" w:tplc="41B2D4D0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56926210"/>
    <w:multiLevelType w:val="hybridMultilevel"/>
    <w:tmpl w:val="462C6952"/>
    <w:lvl w:ilvl="0" w:tplc="93186DC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83586"/>
    <w:multiLevelType w:val="hybridMultilevel"/>
    <w:tmpl w:val="18FE36BA"/>
    <w:lvl w:ilvl="0" w:tplc="0C3E1D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A13A9"/>
    <w:multiLevelType w:val="hybridMultilevel"/>
    <w:tmpl w:val="AC0A7BB4"/>
    <w:lvl w:ilvl="0" w:tplc="CE4CBB1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C95F90"/>
    <w:multiLevelType w:val="singleLevel"/>
    <w:tmpl w:val="C3BA2AF8"/>
    <w:lvl w:ilvl="0">
      <w:start w:val="10"/>
      <w:numFmt w:val="decimal"/>
      <w:lvlText w:val="3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5FEF2FFC"/>
    <w:multiLevelType w:val="hybridMultilevel"/>
    <w:tmpl w:val="BBAC3374"/>
    <w:lvl w:ilvl="0" w:tplc="CDBA18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04424E"/>
    <w:multiLevelType w:val="hybridMultilevel"/>
    <w:tmpl w:val="DE1EA354"/>
    <w:lvl w:ilvl="0" w:tplc="CE4CBB1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76469B"/>
    <w:multiLevelType w:val="hybridMultilevel"/>
    <w:tmpl w:val="D91C8CA4"/>
    <w:lvl w:ilvl="0" w:tplc="CE4CBB16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CA84AAD"/>
    <w:multiLevelType w:val="multilevel"/>
    <w:tmpl w:val="766436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sz w:val="24"/>
      </w:rPr>
    </w:lvl>
  </w:abstractNum>
  <w:abstractNum w:abstractNumId="25">
    <w:nsid w:val="75D70265"/>
    <w:multiLevelType w:val="hybridMultilevel"/>
    <w:tmpl w:val="0DE66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303474"/>
    <w:multiLevelType w:val="hybridMultilevel"/>
    <w:tmpl w:val="E272AF24"/>
    <w:lvl w:ilvl="0" w:tplc="CE4CBB1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DA1F09"/>
    <w:multiLevelType w:val="multilevel"/>
    <w:tmpl w:val="8780B8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8">
    <w:nsid w:val="7F3A1DBE"/>
    <w:multiLevelType w:val="multilevel"/>
    <w:tmpl w:val="61AEB3F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  <w:color w:val="auto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4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0"/>
    </w:lvlOverride>
  </w:num>
  <w:num w:numId="7">
    <w:abstractNumId w:val="16"/>
  </w:num>
  <w:num w:numId="8">
    <w:abstractNumId w:val="17"/>
  </w:num>
  <w:num w:numId="9">
    <w:abstractNumId w:val="28"/>
  </w:num>
  <w:num w:numId="10">
    <w:abstractNumId w:val="24"/>
  </w:num>
  <w:num w:numId="11">
    <w:abstractNumId w:val="7"/>
  </w:num>
  <w:num w:numId="12">
    <w:abstractNumId w:val="1"/>
  </w:num>
  <w:num w:numId="13">
    <w:abstractNumId w:val="13"/>
  </w:num>
  <w:num w:numId="14">
    <w:abstractNumId w:val="21"/>
  </w:num>
  <w:num w:numId="15">
    <w:abstractNumId w:val="9"/>
  </w:num>
  <w:num w:numId="16">
    <w:abstractNumId w:val="4"/>
  </w:num>
  <w:num w:numId="17">
    <w:abstractNumId w:val="25"/>
  </w:num>
  <w:num w:numId="18">
    <w:abstractNumId w:val="23"/>
  </w:num>
  <w:num w:numId="19">
    <w:abstractNumId w:val="12"/>
  </w:num>
  <w:num w:numId="20">
    <w:abstractNumId w:val="2"/>
  </w:num>
  <w:num w:numId="21">
    <w:abstractNumId w:val="3"/>
  </w:num>
  <w:num w:numId="22">
    <w:abstractNumId w:val="14"/>
  </w:num>
  <w:num w:numId="23">
    <w:abstractNumId w:val="22"/>
  </w:num>
  <w:num w:numId="24">
    <w:abstractNumId w:val="26"/>
  </w:num>
  <w:num w:numId="25">
    <w:abstractNumId w:val="19"/>
  </w:num>
  <w:num w:numId="26">
    <w:abstractNumId w:val="8"/>
  </w:num>
  <w:num w:numId="27">
    <w:abstractNumId w:val="15"/>
  </w:num>
  <w:num w:numId="28">
    <w:abstractNumId w:val="10"/>
  </w:num>
  <w:num w:numId="29">
    <w:abstractNumId w:val="11"/>
  </w:num>
  <w:num w:numId="30">
    <w:abstractNumId w:val="5"/>
  </w:num>
  <w:num w:numId="31">
    <w:abstractNumId w:val="6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D0F"/>
    <w:rsid w:val="00027568"/>
    <w:rsid w:val="0005228C"/>
    <w:rsid w:val="00072481"/>
    <w:rsid w:val="00082109"/>
    <w:rsid w:val="00095535"/>
    <w:rsid w:val="000A7093"/>
    <w:rsid w:val="000C048F"/>
    <w:rsid w:val="000C0F10"/>
    <w:rsid w:val="000C446D"/>
    <w:rsid w:val="000D5821"/>
    <w:rsid w:val="000F55C9"/>
    <w:rsid w:val="001064DC"/>
    <w:rsid w:val="00106B42"/>
    <w:rsid w:val="00110AA6"/>
    <w:rsid w:val="0011202C"/>
    <w:rsid w:val="001301DF"/>
    <w:rsid w:val="00143B92"/>
    <w:rsid w:val="00166093"/>
    <w:rsid w:val="00180663"/>
    <w:rsid w:val="001B4B09"/>
    <w:rsid w:val="001B5634"/>
    <w:rsid w:val="001B6632"/>
    <w:rsid w:val="001C5D60"/>
    <w:rsid w:val="001F16CB"/>
    <w:rsid w:val="0021627E"/>
    <w:rsid w:val="00222C3D"/>
    <w:rsid w:val="00252DB8"/>
    <w:rsid w:val="00257AF1"/>
    <w:rsid w:val="00272B78"/>
    <w:rsid w:val="002B5689"/>
    <w:rsid w:val="002B64E4"/>
    <w:rsid w:val="002D1609"/>
    <w:rsid w:val="002F7E77"/>
    <w:rsid w:val="0030199C"/>
    <w:rsid w:val="00344BC6"/>
    <w:rsid w:val="00400E93"/>
    <w:rsid w:val="004114FC"/>
    <w:rsid w:val="00412FC2"/>
    <w:rsid w:val="00414435"/>
    <w:rsid w:val="0041657D"/>
    <w:rsid w:val="0041735B"/>
    <w:rsid w:val="00423DA8"/>
    <w:rsid w:val="0042782A"/>
    <w:rsid w:val="004437E7"/>
    <w:rsid w:val="0044560A"/>
    <w:rsid w:val="004530AB"/>
    <w:rsid w:val="00471CC4"/>
    <w:rsid w:val="00476FAB"/>
    <w:rsid w:val="004773F5"/>
    <w:rsid w:val="004A06CE"/>
    <w:rsid w:val="004A18B4"/>
    <w:rsid w:val="004A1C50"/>
    <w:rsid w:val="004A3367"/>
    <w:rsid w:val="004B7AF3"/>
    <w:rsid w:val="004D70B9"/>
    <w:rsid w:val="004E0928"/>
    <w:rsid w:val="00520169"/>
    <w:rsid w:val="00557795"/>
    <w:rsid w:val="00560A40"/>
    <w:rsid w:val="00563CB0"/>
    <w:rsid w:val="00570175"/>
    <w:rsid w:val="005C0FF3"/>
    <w:rsid w:val="005C1C19"/>
    <w:rsid w:val="005D54CA"/>
    <w:rsid w:val="00617BC9"/>
    <w:rsid w:val="00620000"/>
    <w:rsid w:val="00660B71"/>
    <w:rsid w:val="00664C21"/>
    <w:rsid w:val="006A06F6"/>
    <w:rsid w:val="006A5F96"/>
    <w:rsid w:val="006B13E0"/>
    <w:rsid w:val="006C20BE"/>
    <w:rsid w:val="006C43F6"/>
    <w:rsid w:val="006E1834"/>
    <w:rsid w:val="006E4495"/>
    <w:rsid w:val="006F3DCE"/>
    <w:rsid w:val="00737131"/>
    <w:rsid w:val="00744600"/>
    <w:rsid w:val="00762226"/>
    <w:rsid w:val="0076506A"/>
    <w:rsid w:val="00776D4D"/>
    <w:rsid w:val="007B1046"/>
    <w:rsid w:val="007C5D85"/>
    <w:rsid w:val="007D7244"/>
    <w:rsid w:val="00817D32"/>
    <w:rsid w:val="00831BB4"/>
    <w:rsid w:val="00837761"/>
    <w:rsid w:val="00844277"/>
    <w:rsid w:val="00847025"/>
    <w:rsid w:val="0089445B"/>
    <w:rsid w:val="008A160D"/>
    <w:rsid w:val="008A34FD"/>
    <w:rsid w:val="008A4494"/>
    <w:rsid w:val="008E33DC"/>
    <w:rsid w:val="00951812"/>
    <w:rsid w:val="009551B3"/>
    <w:rsid w:val="00962080"/>
    <w:rsid w:val="0096732B"/>
    <w:rsid w:val="009A5195"/>
    <w:rsid w:val="009A5FE6"/>
    <w:rsid w:val="009C1536"/>
    <w:rsid w:val="009E0B64"/>
    <w:rsid w:val="009F2970"/>
    <w:rsid w:val="009F3CB6"/>
    <w:rsid w:val="00A17C96"/>
    <w:rsid w:val="00A96F61"/>
    <w:rsid w:val="00AD165D"/>
    <w:rsid w:val="00AD598F"/>
    <w:rsid w:val="00AD6156"/>
    <w:rsid w:val="00AF159E"/>
    <w:rsid w:val="00B504E1"/>
    <w:rsid w:val="00B51240"/>
    <w:rsid w:val="00B93140"/>
    <w:rsid w:val="00BC246E"/>
    <w:rsid w:val="00BF54A8"/>
    <w:rsid w:val="00C04775"/>
    <w:rsid w:val="00C14F46"/>
    <w:rsid w:val="00C20400"/>
    <w:rsid w:val="00C221AF"/>
    <w:rsid w:val="00C25DF2"/>
    <w:rsid w:val="00C27F05"/>
    <w:rsid w:val="00C30AD5"/>
    <w:rsid w:val="00C35B26"/>
    <w:rsid w:val="00C36395"/>
    <w:rsid w:val="00C44A9C"/>
    <w:rsid w:val="00C61E16"/>
    <w:rsid w:val="00C85931"/>
    <w:rsid w:val="00C91F4F"/>
    <w:rsid w:val="00CB330F"/>
    <w:rsid w:val="00CE2B13"/>
    <w:rsid w:val="00CE2B9A"/>
    <w:rsid w:val="00CE34D4"/>
    <w:rsid w:val="00CE5239"/>
    <w:rsid w:val="00CF4B42"/>
    <w:rsid w:val="00CF7236"/>
    <w:rsid w:val="00D209A1"/>
    <w:rsid w:val="00D33F10"/>
    <w:rsid w:val="00D84AEE"/>
    <w:rsid w:val="00D9336A"/>
    <w:rsid w:val="00D96D0F"/>
    <w:rsid w:val="00DC5852"/>
    <w:rsid w:val="00DE5AD7"/>
    <w:rsid w:val="00DF1B4E"/>
    <w:rsid w:val="00DF1EE6"/>
    <w:rsid w:val="00DF546C"/>
    <w:rsid w:val="00E04D42"/>
    <w:rsid w:val="00E1275A"/>
    <w:rsid w:val="00E13680"/>
    <w:rsid w:val="00E1660E"/>
    <w:rsid w:val="00E47CED"/>
    <w:rsid w:val="00E66F4E"/>
    <w:rsid w:val="00EC2CE3"/>
    <w:rsid w:val="00ED166C"/>
    <w:rsid w:val="00ED59DF"/>
    <w:rsid w:val="00EF69C6"/>
    <w:rsid w:val="00F123BF"/>
    <w:rsid w:val="00F1765D"/>
    <w:rsid w:val="00F3392E"/>
    <w:rsid w:val="00F33958"/>
    <w:rsid w:val="00F66AA4"/>
    <w:rsid w:val="00F82183"/>
    <w:rsid w:val="00F83184"/>
    <w:rsid w:val="00F93B52"/>
    <w:rsid w:val="00F97495"/>
    <w:rsid w:val="00FC7030"/>
    <w:rsid w:val="00FE2181"/>
    <w:rsid w:val="00FE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96D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D96D0F"/>
    <w:pPr>
      <w:widowControl w:val="0"/>
      <w:autoSpaceDE w:val="0"/>
      <w:autoSpaceDN w:val="0"/>
      <w:adjustRightInd w:val="0"/>
      <w:spacing w:after="0" w:line="190" w:lineRule="exact"/>
      <w:ind w:firstLine="8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D96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D96D0F"/>
    <w:pPr>
      <w:widowControl w:val="0"/>
      <w:autoSpaceDE w:val="0"/>
      <w:autoSpaceDN w:val="0"/>
      <w:adjustRightInd w:val="0"/>
      <w:spacing w:after="0" w:line="230" w:lineRule="exact"/>
      <w:ind w:firstLine="51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D96D0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D96D0F"/>
    <w:pPr>
      <w:widowControl w:val="0"/>
      <w:autoSpaceDE w:val="0"/>
      <w:autoSpaceDN w:val="0"/>
      <w:adjustRightInd w:val="0"/>
      <w:spacing w:after="0" w:line="230" w:lineRule="exact"/>
      <w:ind w:hanging="2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D96D0F"/>
    <w:pPr>
      <w:widowControl w:val="0"/>
      <w:autoSpaceDE w:val="0"/>
      <w:autoSpaceDN w:val="0"/>
      <w:adjustRightInd w:val="0"/>
      <w:spacing w:after="0" w:line="230" w:lineRule="exact"/>
      <w:ind w:firstLine="5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D96D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1">
    <w:name w:val="Font Style31"/>
    <w:basedOn w:val="a0"/>
    <w:rsid w:val="00D96D0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2">
    <w:name w:val="Font Style32"/>
    <w:basedOn w:val="a0"/>
    <w:rsid w:val="00D96D0F"/>
    <w:rPr>
      <w:rFonts w:ascii="Times New Roman" w:hAnsi="Times New Roman" w:cs="Times New Roman" w:hint="default"/>
      <w:sz w:val="18"/>
      <w:szCs w:val="18"/>
    </w:rPr>
  </w:style>
  <w:style w:type="character" w:customStyle="1" w:styleId="FontStyle33">
    <w:name w:val="Font Style33"/>
    <w:basedOn w:val="a0"/>
    <w:rsid w:val="00D96D0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D96D0F"/>
    <w:pPr>
      <w:ind w:left="720"/>
      <w:contextualSpacing/>
    </w:pPr>
  </w:style>
  <w:style w:type="paragraph" w:styleId="a4">
    <w:name w:val="No Spacing"/>
    <w:uiPriority w:val="1"/>
    <w:qFormat/>
    <w:rsid w:val="00D96D0F"/>
    <w:pPr>
      <w:spacing w:after="0" w:line="240" w:lineRule="auto"/>
    </w:pPr>
  </w:style>
  <w:style w:type="paragraph" w:customStyle="1" w:styleId="rvps2">
    <w:name w:val="rvps2"/>
    <w:basedOn w:val="a"/>
    <w:rsid w:val="004A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E44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371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RE31650.html" TargetMode="External"/><Relationship Id="rId13" Type="http://schemas.openxmlformats.org/officeDocument/2006/relationships/hyperlink" Target="http://search.ligazakon.ua/l_doc2.nsf/link1/RE31650.html" TargetMode="External"/><Relationship Id="rId18" Type="http://schemas.openxmlformats.org/officeDocument/2006/relationships/hyperlink" Target="http://search.ligazakon.ua/l_doc2.nsf/link1/RE31650.html" TargetMode="External"/><Relationship Id="rId26" Type="http://schemas.openxmlformats.org/officeDocument/2006/relationships/hyperlink" Target="http://search.ligazakon.ua/l_doc2.nsf/link1/RE31650.html" TargetMode="External"/><Relationship Id="rId39" Type="http://schemas.openxmlformats.org/officeDocument/2006/relationships/hyperlink" Target="http://search.ligazakon.ua/l_doc2.nsf/link1/RE31650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search.ligazakon.ua/l_doc2.nsf/link1/RE31650.html" TargetMode="External"/><Relationship Id="rId34" Type="http://schemas.openxmlformats.org/officeDocument/2006/relationships/hyperlink" Target="http://search.ligazakon.ua/l_doc2.nsf/link1/RE31650.html" TargetMode="External"/><Relationship Id="rId42" Type="http://schemas.openxmlformats.org/officeDocument/2006/relationships/hyperlink" Target="http://search.ligazakon.ua/l_doc2.nsf/link1/RE31650.html" TargetMode="External"/><Relationship Id="rId7" Type="http://schemas.openxmlformats.org/officeDocument/2006/relationships/hyperlink" Target="http://search.ligazakon.ua/l_doc2.nsf/link1/RE31650.html" TargetMode="External"/><Relationship Id="rId12" Type="http://schemas.openxmlformats.org/officeDocument/2006/relationships/hyperlink" Target="http://search.ligazakon.ua/l_doc2.nsf/link1/RE31650.html" TargetMode="External"/><Relationship Id="rId17" Type="http://schemas.openxmlformats.org/officeDocument/2006/relationships/hyperlink" Target="http://search.ligazakon.ua/l_doc2.nsf/link1/RE31650.html" TargetMode="External"/><Relationship Id="rId25" Type="http://schemas.openxmlformats.org/officeDocument/2006/relationships/hyperlink" Target="http://search.ligazakon.ua/l_doc2.nsf/link1/RE31650.html" TargetMode="External"/><Relationship Id="rId33" Type="http://schemas.openxmlformats.org/officeDocument/2006/relationships/hyperlink" Target="http://search.ligazakon.ua/l_doc2.nsf/link1/RE31650.html" TargetMode="External"/><Relationship Id="rId38" Type="http://schemas.openxmlformats.org/officeDocument/2006/relationships/hyperlink" Target="http://search.ligazakon.ua/l_doc2.nsf/link1/RE3165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arch.ligazakon.ua/l_doc2.nsf/link1/RE31650.html" TargetMode="External"/><Relationship Id="rId20" Type="http://schemas.openxmlformats.org/officeDocument/2006/relationships/hyperlink" Target="http://search.ligazakon.ua/l_doc2.nsf/link1/RE31650.html" TargetMode="External"/><Relationship Id="rId29" Type="http://schemas.openxmlformats.org/officeDocument/2006/relationships/hyperlink" Target="http://search.ligazakon.ua/l_doc2.nsf/link1/RE31650.html" TargetMode="External"/><Relationship Id="rId41" Type="http://schemas.openxmlformats.org/officeDocument/2006/relationships/hyperlink" Target="http://search.ligazakon.ua/l_doc2.nsf/link1/RE31650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T012658.html" TargetMode="External"/><Relationship Id="rId11" Type="http://schemas.openxmlformats.org/officeDocument/2006/relationships/hyperlink" Target="http://search.ligazakon.ua/l_doc2.nsf/link1/RE31650.html" TargetMode="External"/><Relationship Id="rId24" Type="http://schemas.openxmlformats.org/officeDocument/2006/relationships/hyperlink" Target="http://search.ligazakon.ua/l_doc2.nsf/link1/RE31650.html" TargetMode="External"/><Relationship Id="rId32" Type="http://schemas.openxmlformats.org/officeDocument/2006/relationships/hyperlink" Target="http://search.ligazakon.ua/l_doc2.nsf/link1/RE31650.html" TargetMode="External"/><Relationship Id="rId37" Type="http://schemas.openxmlformats.org/officeDocument/2006/relationships/hyperlink" Target="http://search.ligazakon.ua/l_doc2.nsf/link1/RE31650.html" TargetMode="External"/><Relationship Id="rId40" Type="http://schemas.openxmlformats.org/officeDocument/2006/relationships/hyperlink" Target="http://search.ligazakon.ua/l_doc2.nsf/link1/RE3165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ligazakon.ua/l_doc2.nsf/link1/RE31650.html" TargetMode="External"/><Relationship Id="rId23" Type="http://schemas.openxmlformats.org/officeDocument/2006/relationships/hyperlink" Target="http://search.ligazakon.ua/l_doc2.nsf/link1/RE31650.html" TargetMode="External"/><Relationship Id="rId28" Type="http://schemas.openxmlformats.org/officeDocument/2006/relationships/hyperlink" Target="http://search.ligazakon.ua/l_doc2.nsf/link1/RE31650.html" TargetMode="External"/><Relationship Id="rId36" Type="http://schemas.openxmlformats.org/officeDocument/2006/relationships/hyperlink" Target="http://search.ligazakon.ua/l_doc2.nsf/link1/RE31650.html" TargetMode="External"/><Relationship Id="rId10" Type="http://schemas.openxmlformats.org/officeDocument/2006/relationships/hyperlink" Target="http://search.ligazakon.ua/l_doc2.nsf/link1/RE31650.html" TargetMode="External"/><Relationship Id="rId19" Type="http://schemas.openxmlformats.org/officeDocument/2006/relationships/hyperlink" Target="http://search.ligazakon.ua/l_doc2.nsf/link1/RE31650.html" TargetMode="External"/><Relationship Id="rId31" Type="http://schemas.openxmlformats.org/officeDocument/2006/relationships/hyperlink" Target="http://search.ligazakon.ua/l_doc2.nsf/link1/RE31650.htm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T031378.html" TargetMode="External"/><Relationship Id="rId14" Type="http://schemas.openxmlformats.org/officeDocument/2006/relationships/hyperlink" Target="http://search.ligazakon.ua/l_doc2.nsf/link1/RE31650.html" TargetMode="External"/><Relationship Id="rId22" Type="http://schemas.openxmlformats.org/officeDocument/2006/relationships/hyperlink" Target="http://search.ligazakon.ua/l_doc2.nsf/link1/RE31650.html" TargetMode="External"/><Relationship Id="rId27" Type="http://schemas.openxmlformats.org/officeDocument/2006/relationships/hyperlink" Target="http://search.ligazakon.ua/l_doc2.nsf/link1/RE31650.html" TargetMode="External"/><Relationship Id="rId30" Type="http://schemas.openxmlformats.org/officeDocument/2006/relationships/hyperlink" Target="http://search.ligazakon.ua/l_doc2.nsf/link1/RE31650.html" TargetMode="External"/><Relationship Id="rId35" Type="http://schemas.openxmlformats.org/officeDocument/2006/relationships/hyperlink" Target="http://search.ligazakon.ua/l_doc2.nsf/link1/RE31650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1ADCC-DB6D-4E19-8468-14D399BF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3769</Words>
  <Characters>21486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71</cp:revision>
  <cp:lastPrinted>2021-05-26T13:33:00Z</cp:lastPrinted>
  <dcterms:created xsi:type="dcterms:W3CDTF">2020-01-31T09:40:00Z</dcterms:created>
  <dcterms:modified xsi:type="dcterms:W3CDTF">2023-10-24T07:29:00Z</dcterms:modified>
</cp:coreProperties>
</file>