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651A2" w14:textId="77777777" w:rsidR="005D2179" w:rsidRDefault="00482FC2" w:rsidP="00971736">
      <w:pPr>
        <w:pStyle w:val="10"/>
        <w:keepNext/>
        <w:keepLines/>
        <w:shd w:val="clear" w:color="auto" w:fill="auto"/>
        <w:spacing w:after="0" w:line="440" w:lineRule="exact"/>
        <w:ind w:right="23"/>
      </w:pPr>
      <w:bookmarkStart w:id="0" w:name="bookmark0"/>
      <w:r>
        <w:t>Звіт</w:t>
      </w:r>
      <w:bookmarkEnd w:id="0"/>
    </w:p>
    <w:p w14:paraId="7DA6A55D" w14:textId="77777777" w:rsidR="005D2179" w:rsidRDefault="00482FC2" w:rsidP="00971736">
      <w:pPr>
        <w:pStyle w:val="20"/>
        <w:keepNext/>
        <w:keepLines/>
        <w:shd w:val="clear" w:color="auto" w:fill="auto"/>
        <w:spacing w:before="0" w:after="0" w:line="320" w:lineRule="exact"/>
        <w:ind w:right="23"/>
      </w:pPr>
      <w:bookmarkStart w:id="1" w:name="bookmark1"/>
      <w:r>
        <w:t>про роботу</w:t>
      </w:r>
      <w:bookmarkEnd w:id="1"/>
    </w:p>
    <w:p w14:paraId="7D22E81A" w14:textId="77777777" w:rsidR="00DB5E56" w:rsidRDefault="00482FC2" w:rsidP="00971736">
      <w:pPr>
        <w:pStyle w:val="20"/>
        <w:keepNext/>
        <w:keepLines/>
        <w:shd w:val="clear" w:color="auto" w:fill="auto"/>
        <w:spacing w:before="0" w:after="0" w:line="348" w:lineRule="exact"/>
        <w:ind w:right="23"/>
      </w:pPr>
      <w:bookmarkStart w:id="2" w:name="bookmark2"/>
      <w:r>
        <w:t xml:space="preserve">Комунального виробничого підприємства </w:t>
      </w:r>
    </w:p>
    <w:p w14:paraId="3F2F2F72" w14:textId="77777777" w:rsidR="005D2179" w:rsidRDefault="00DB5E56" w:rsidP="00971736">
      <w:pPr>
        <w:pStyle w:val="20"/>
        <w:keepNext/>
        <w:keepLines/>
        <w:shd w:val="clear" w:color="auto" w:fill="auto"/>
        <w:spacing w:before="0" w:after="0" w:line="348" w:lineRule="exact"/>
        <w:ind w:right="23"/>
      </w:pPr>
      <w:r>
        <w:t xml:space="preserve">«Кременчуцьке </w:t>
      </w:r>
      <w:r w:rsidR="00482FC2">
        <w:t>міське управління капітального будівництва»</w:t>
      </w:r>
      <w:bookmarkEnd w:id="2"/>
    </w:p>
    <w:p w14:paraId="103C07F3" w14:textId="49927DB3" w:rsidR="00623789" w:rsidRDefault="00482FC2" w:rsidP="00DB5E56">
      <w:pPr>
        <w:pStyle w:val="30"/>
        <w:keepNext/>
        <w:keepLines/>
        <w:shd w:val="clear" w:color="auto" w:fill="auto"/>
        <w:spacing w:before="0" w:after="240" w:line="280" w:lineRule="exact"/>
        <w:ind w:right="23"/>
      </w:pPr>
      <w:bookmarkStart w:id="3" w:name="bookmark3"/>
      <w:r w:rsidRPr="00995F40">
        <w:rPr>
          <w:rStyle w:val="31"/>
          <w:b/>
        </w:rPr>
        <w:t xml:space="preserve">за </w:t>
      </w:r>
      <w:r>
        <w:t>20</w:t>
      </w:r>
      <w:r w:rsidR="007263B5">
        <w:t>2</w:t>
      </w:r>
      <w:r w:rsidR="003A45BC">
        <w:t>1</w:t>
      </w:r>
      <w:r>
        <w:t xml:space="preserve"> </w:t>
      </w:r>
      <w:bookmarkEnd w:id="3"/>
      <w:r w:rsidR="00A45D65">
        <w:t>рік</w:t>
      </w:r>
    </w:p>
    <w:p w14:paraId="3F0BE9E4" w14:textId="5DE4A764" w:rsidR="00362EDD" w:rsidRDefault="00362EDD" w:rsidP="009B134C">
      <w:pPr>
        <w:pStyle w:val="22"/>
        <w:shd w:val="clear" w:color="auto" w:fill="auto"/>
        <w:spacing w:before="0" w:after="0" w:line="240" w:lineRule="auto"/>
        <w:ind w:firstLine="567"/>
      </w:pPr>
      <w:r>
        <w:t>КВП «Кременчуцьке міське у</w:t>
      </w:r>
      <w:r w:rsidR="00131D7B" w:rsidRPr="000A4FB6">
        <w:t>правління капітального будівництва</w:t>
      </w:r>
      <w:r>
        <w:t>»</w:t>
      </w:r>
      <w:r w:rsidR="00131D7B" w:rsidRPr="000A4FB6">
        <w:t xml:space="preserve"> </w:t>
      </w:r>
      <w:r w:rsidR="009B134C">
        <w:t>у</w:t>
      </w:r>
      <w:r w:rsidR="00A165E0" w:rsidRPr="000A4FB6">
        <w:t xml:space="preserve"> </w:t>
      </w:r>
      <w:r w:rsidR="00D0020F" w:rsidRPr="000A4FB6">
        <w:t>20</w:t>
      </w:r>
      <w:r w:rsidR="007263B5">
        <w:t>2</w:t>
      </w:r>
      <w:r w:rsidR="003A45BC">
        <w:t>1</w:t>
      </w:r>
      <w:r w:rsidR="00D0020F" w:rsidRPr="000A4FB6">
        <w:t xml:space="preserve"> ро</w:t>
      </w:r>
      <w:r w:rsidR="009B134C">
        <w:t>ці</w:t>
      </w:r>
      <w:r w:rsidR="00D0020F" w:rsidRPr="000A4FB6">
        <w:t xml:space="preserve"> </w:t>
      </w:r>
      <w:r w:rsidR="009B134C">
        <w:t>виконує функції замовника на</w:t>
      </w:r>
      <w:r w:rsidR="00514E01">
        <w:t xml:space="preserve"> 14 об’єктах будівництва</w:t>
      </w:r>
      <w:r w:rsidR="00514E01" w:rsidRPr="00514E01">
        <w:t xml:space="preserve"> </w:t>
      </w:r>
      <w:r w:rsidR="00514E01" w:rsidRPr="000A4FB6">
        <w:t xml:space="preserve">з загальним обсягом фінансування </w:t>
      </w:r>
      <w:r w:rsidR="00514E01">
        <w:t>19 091,293</w:t>
      </w:r>
      <w:r w:rsidR="00514E01" w:rsidRPr="000A4FB6">
        <w:t xml:space="preserve"> тис</w:t>
      </w:r>
      <w:r w:rsidR="00E856BD">
        <w:t>.</w:t>
      </w:r>
      <w:r w:rsidR="00514E01" w:rsidRPr="000A4FB6">
        <w:t xml:space="preserve"> грн</w:t>
      </w:r>
      <w:r w:rsidR="009B134C">
        <w:t>.</w:t>
      </w:r>
      <w:r w:rsidR="00E856BD">
        <w:t xml:space="preserve"> </w:t>
      </w:r>
      <w:r w:rsidR="009B134C">
        <w:t xml:space="preserve">Крім того, </w:t>
      </w:r>
      <w:r w:rsidR="00514E01">
        <w:t>надаються послуги</w:t>
      </w:r>
      <w:r w:rsidR="00D0020F" w:rsidRPr="000A4FB6">
        <w:t xml:space="preserve"> </w:t>
      </w:r>
      <w:r w:rsidR="00514E01">
        <w:t xml:space="preserve">з технічного нагляду </w:t>
      </w:r>
      <w:r>
        <w:t>по 35 об’єктах</w:t>
      </w:r>
      <w:r w:rsidRPr="009B134C">
        <w:t xml:space="preserve"> </w:t>
      </w:r>
      <w:r w:rsidR="009B134C">
        <w:t>інши</w:t>
      </w:r>
      <w:r>
        <w:t>х</w:t>
      </w:r>
      <w:r w:rsidR="009B134C">
        <w:t xml:space="preserve"> замовник</w:t>
      </w:r>
      <w:r>
        <w:t>ів</w:t>
      </w:r>
      <w:r w:rsidR="009B134C">
        <w:t>:</w:t>
      </w:r>
      <w:r w:rsidR="00E856BD">
        <w:t xml:space="preserve"> </w:t>
      </w:r>
      <w:r w:rsidR="009B134C">
        <w:t>КП «КМЕК»</w:t>
      </w:r>
      <w:r>
        <w:t xml:space="preserve"> по</w:t>
      </w:r>
      <w:r w:rsidR="009B134C">
        <w:t xml:space="preserve"> Програм</w:t>
      </w:r>
      <w:r>
        <w:t>і</w:t>
      </w:r>
      <w:r w:rsidR="009B134C">
        <w:t xml:space="preserve"> підвищення енергоефективності громадських будівель м. Кременчука, К</w:t>
      </w:r>
      <w:r w:rsidR="00544A46">
        <w:t>НМ</w:t>
      </w:r>
      <w:r w:rsidR="009B134C">
        <w:t>П «Лікарня інтенсивного лікування «Кременчуцька»</w:t>
      </w:r>
      <w:r>
        <w:t xml:space="preserve"> та КП «Теплоенерго». </w:t>
      </w:r>
      <w:r w:rsidR="00E856BD">
        <w:t xml:space="preserve">У 2020 році велися роботи на </w:t>
      </w:r>
      <w:r w:rsidR="003A45BC">
        <w:t>7</w:t>
      </w:r>
      <w:r w:rsidR="003A45BC" w:rsidRPr="000A4FB6">
        <w:t>0 об’єктах будівництва</w:t>
      </w:r>
      <w:r w:rsidR="004C217D">
        <w:t>.</w:t>
      </w:r>
    </w:p>
    <w:p w14:paraId="6A09BF74" w14:textId="3DF79397" w:rsidR="00F5065D" w:rsidRPr="000A4FB6" w:rsidRDefault="00C602FE" w:rsidP="009B134C">
      <w:pPr>
        <w:pStyle w:val="22"/>
        <w:shd w:val="clear" w:color="auto" w:fill="auto"/>
        <w:spacing w:before="0" w:after="0" w:line="240" w:lineRule="auto"/>
        <w:ind w:firstLine="567"/>
      </w:pPr>
      <w:r>
        <w:t>У 2021 році в</w:t>
      </w:r>
      <w:r w:rsidR="00FA6F5B" w:rsidRPr="000A4FB6">
        <w:t>ведено в експлуатацію</w:t>
      </w:r>
      <w:r w:rsidR="002D492E">
        <w:t xml:space="preserve"> 1</w:t>
      </w:r>
      <w:r w:rsidR="00971736">
        <w:t>3</w:t>
      </w:r>
      <w:r w:rsidR="00F5065D" w:rsidRPr="000A4FB6">
        <w:t xml:space="preserve"> об’єкт</w:t>
      </w:r>
      <w:r w:rsidR="003703D2">
        <w:t>ів</w:t>
      </w:r>
      <w:r w:rsidR="0079179B" w:rsidRPr="000A4FB6">
        <w:t xml:space="preserve">  будівництва</w:t>
      </w:r>
      <w:r w:rsidR="00AD3164" w:rsidRPr="000A4FB6">
        <w:t xml:space="preserve">, </w:t>
      </w:r>
      <w:r w:rsidR="00362EDD">
        <w:t>у</w:t>
      </w:r>
      <w:r w:rsidR="0079179B" w:rsidRPr="000A4FB6">
        <w:t xml:space="preserve"> 20</w:t>
      </w:r>
      <w:r w:rsidR="00E856BD">
        <w:t>20</w:t>
      </w:r>
      <w:r w:rsidR="0079179B" w:rsidRPr="000A4FB6">
        <w:t xml:space="preserve"> р</w:t>
      </w:r>
      <w:r w:rsidR="00362EDD">
        <w:t>оці</w:t>
      </w:r>
      <w:r w:rsidR="0079179B" w:rsidRPr="000A4FB6">
        <w:t xml:space="preserve"> - </w:t>
      </w:r>
      <w:r w:rsidR="00AD3164" w:rsidRPr="000A4FB6">
        <w:t xml:space="preserve"> </w:t>
      </w:r>
      <w:r w:rsidR="00E856BD">
        <w:t>19</w:t>
      </w:r>
      <w:r w:rsidR="00131D7B" w:rsidRPr="000A4FB6">
        <w:t xml:space="preserve">. </w:t>
      </w:r>
    </w:p>
    <w:p w14:paraId="1302BE9A" w14:textId="3D781B31" w:rsidR="00F5065D" w:rsidRPr="007242FE" w:rsidRDefault="00F5065D" w:rsidP="009B134C">
      <w:pPr>
        <w:pStyle w:val="22"/>
        <w:shd w:val="clear" w:color="auto" w:fill="auto"/>
        <w:spacing w:before="0" w:after="0" w:line="240" w:lineRule="auto"/>
        <w:ind w:firstLine="709"/>
        <w:rPr>
          <w:b/>
        </w:rPr>
      </w:pPr>
      <w:r w:rsidRPr="007242FE">
        <w:rPr>
          <w:b/>
        </w:rPr>
        <w:t xml:space="preserve">Об’єкти </w:t>
      </w:r>
      <w:r w:rsidR="000F10F7" w:rsidRPr="007242FE">
        <w:rPr>
          <w:b/>
        </w:rPr>
        <w:t xml:space="preserve">завершені будівництвом та </w:t>
      </w:r>
      <w:r w:rsidRPr="007242FE">
        <w:rPr>
          <w:b/>
        </w:rPr>
        <w:t>введені в експлуатацію у 20</w:t>
      </w:r>
      <w:r w:rsidR="002D492E" w:rsidRPr="007242FE">
        <w:rPr>
          <w:b/>
        </w:rPr>
        <w:t>2</w:t>
      </w:r>
      <w:r w:rsidR="00E856BD">
        <w:rPr>
          <w:b/>
        </w:rPr>
        <w:t>1</w:t>
      </w:r>
      <w:r w:rsidRPr="007242FE">
        <w:rPr>
          <w:b/>
        </w:rPr>
        <w:t xml:space="preserve"> році:</w:t>
      </w:r>
    </w:p>
    <w:p w14:paraId="7E9A3CCE" w14:textId="6F55A4DD" w:rsidR="000F10F7" w:rsidRPr="008B7A14" w:rsidRDefault="000F10F7" w:rsidP="009B134C">
      <w:pPr>
        <w:pStyle w:val="22"/>
        <w:shd w:val="clear" w:color="auto" w:fill="auto"/>
        <w:spacing w:before="0" w:after="0" w:line="240" w:lineRule="auto"/>
        <w:rPr>
          <w:bCs/>
        </w:rPr>
      </w:pPr>
      <w:r>
        <w:rPr>
          <w:bCs/>
        </w:rPr>
        <w:t xml:space="preserve">- </w:t>
      </w:r>
      <w:r w:rsidR="00E856BD" w:rsidRPr="00E856BD">
        <w:rPr>
          <w:bCs/>
        </w:rPr>
        <w:t>Комплексний благоустрій території в районі житлового будинку №29 по</w:t>
      </w:r>
      <w:r w:rsidR="005C5E3E">
        <w:rPr>
          <w:bCs/>
        </w:rPr>
        <w:t xml:space="preserve">          </w:t>
      </w:r>
      <w:r w:rsidR="00E856BD" w:rsidRPr="00E856BD">
        <w:rPr>
          <w:bCs/>
        </w:rPr>
        <w:t xml:space="preserve"> вул. Вадима Пугачова у м. Кременчуці (нове будівництво)</w:t>
      </w:r>
    </w:p>
    <w:p w14:paraId="7E1BA424" w14:textId="2CBB9EAC" w:rsidR="000F10F7" w:rsidRDefault="000F10F7" w:rsidP="009B134C">
      <w:pPr>
        <w:pStyle w:val="22"/>
        <w:shd w:val="clear" w:color="auto" w:fill="auto"/>
        <w:spacing w:before="0" w:after="0" w:line="240" w:lineRule="auto"/>
        <w:rPr>
          <w:bCs/>
        </w:rPr>
      </w:pPr>
      <w:r w:rsidRPr="00440833">
        <w:t xml:space="preserve">- </w:t>
      </w:r>
      <w:r w:rsidR="00E856BD" w:rsidRPr="00E856BD">
        <w:t>Реконструкція (перенесення) газопроводу високого тиску в районі</w:t>
      </w:r>
      <w:r w:rsidR="005C5E3E">
        <w:t xml:space="preserve"> </w:t>
      </w:r>
      <w:r w:rsidR="00E856BD" w:rsidRPr="00E856BD">
        <w:t>вул.</w:t>
      </w:r>
      <w:r w:rsidR="005C5E3E">
        <w:t xml:space="preserve"> </w:t>
      </w:r>
      <w:r w:rsidR="00E856BD" w:rsidRPr="00E856BD">
        <w:t>Василя Симоненка в м. Кременчуці</w:t>
      </w:r>
    </w:p>
    <w:p w14:paraId="73FF0BBA" w14:textId="0DECAA0F" w:rsidR="000F10F7" w:rsidRPr="000F10F7" w:rsidRDefault="000F10F7" w:rsidP="009B134C">
      <w:pPr>
        <w:pStyle w:val="22"/>
        <w:shd w:val="clear" w:color="auto" w:fill="auto"/>
        <w:spacing w:before="0" w:after="0" w:line="240" w:lineRule="auto"/>
        <w:rPr>
          <w:bCs/>
          <w:i/>
        </w:rPr>
      </w:pPr>
      <w:r>
        <w:t xml:space="preserve">- </w:t>
      </w:r>
      <w:r w:rsidR="00E856BD" w:rsidRPr="00E856BD">
        <w:t>Капітальний ремонт тротуару по вул. Ігоря Сердюка від вул. Небесної Сотні до вул. Лейтенанта Покладова в м. Кременчуці</w:t>
      </w:r>
    </w:p>
    <w:p w14:paraId="4288C812" w14:textId="1A554464" w:rsidR="00C602FE" w:rsidRDefault="000F10F7" w:rsidP="009B134C">
      <w:pPr>
        <w:pStyle w:val="22"/>
        <w:shd w:val="clear" w:color="auto" w:fill="auto"/>
        <w:spacing w:before="0" w:after="0" w:line="240" w:lineRule="auto"/>
        <w:rPr>
          <w:bCs/>
        </w:rPr>
      </w:pPr>
      <w:r w:rsidRPr="00440833">
        <w:rPr>
          <w:bCs/>
        </w:rPr>
        <w:t xml:space="preserve">- </w:t>
      </w:r>
      <w:r w:rsidR="005C5E3E" w:rsidRPr="005C5E3E">
        <w:rPr>
          <w:bCs/>
        </w:rPr>
        <w:t xml:space="preserve">Улаштування автоматичної системи поливу по вул. Ігоря Сердюка, 2 в </w:t>
      </w:r>
      <w:r w:rsidR="005C5E3E">
        <w:rPr>
          <w:bCs/>
        </w:rPr>
        <w:t xml:space="preserve">                 </w:t>
      </w:r>
      <w:r w:rsidR="005C5E3E" w:rsidRPr="005C5E3E">
        <w:rPr>
          <w:bCs/>
        </w:rPr>
        <w:t>м. Кременчуці (нове будівництво)</w:t>
      </w:r>
    </w:p>
    <w:p w14:paraId="542D794F" w14:textId="3B9C1EC8" w:rsidR="00C602FE" w:rsidRPr="00C602FE" w:rsidRDefault="00C602FE" w:rsidP="009B134C">
      <w:pPr>
        <w:pStyle w:val="22"/>
        <w:shd w:val="clear" w:color="auto" w:fill="auto"/>
        <w:spacing w:before="0" w:after="0" w:line="240" w:lineRule="auto"/>
        <w:rPr>
          <w:bCs/>
          <w:i/>
        </w:rPr>
      </w:pPr>
      <w:r w:rsidRPr="00440833">
        <w:t xml:space="preserve">- </w:t>
      </w:r>
      <w:r w:rsidRPr="00E856BD">
        <w:t>Улаштування дитячого спортивно-ігрового комплексу в районі житлового будинку № 14 кварталу 287 в м. Кременчуці (нове будівництво)</w:t>
      </w:r>
    </w:p>
    <w:p w14:paraId="1A71D9E8" w14:textId="2EEF866A" w:rsidR="000F10F7" w:rsidRDefault="00C602FE" w:rsidP="009B134C">
      <w:pPr>
        <w:pStyle w:val="22"/>
        <w:shd w:val="clear" w:color="auto" w:fill="auto"/>
        <w:spacing w:before="0" w:after="0" w:line="240" w:lineRule="auto"/>
        <w:rPr>
          <w:bCs/>
        </w:rPr>
      </w:pPr>
      <w:r w:rsidRPr="008B7A14">
        <w:rPr>
          <w:bCs/>
        </w:rPr>
        <w:t>-</w:t>
      </w:r>
      <w:r>
        <w:rPr>
          <w:bCs/>
        </w:rPr>
        <w:t xml:space="preserve"> </w:t>
      </w:r>
      <w:r w:rsidRPr="00E856BD">
        <w:rPr>
          <w:bCs/>
        </w:rPr>
        <w:t>Влаштування дитячого майданчику з гумовим покриттям  по проспекту Лесі Українки,115 в м. Кременчуці (нове будівництво)</w:t>
      </w:r>
      <w:r>
        <w:rPr>
          <w:bCs/>
        </w:rPr>
        <w:t>;</w:t>
      </w:r>
      <w:r w:rsidR="000F10F7" w:rsidRPr="00440833">
        <w:rPr>
          <w:bCs/>
        </w:rPr>
        <w:t xml:space="preserve"> </w:t>
      </w:r>
    </w:p>
    <w:p w14:paraId="2B6EC9C5" w14:textId="5C85C133" w:rsidR="000F10F7" w:rsidRDefault="000F10F7" w:rsidP="009B134C">
      <w:pPr>
        <w:pStyle w:val="22"/>
        <w:shd w:val="clear" w:color="auto" w:fill="auto"/>
        <w:spacing w:before="0" w:after="0" w:line="240" w:lineRule="auto"/>
      </w:pPr>
      <w:r>
        <w:t xml:space="preserve">- </w:t>
      </w:r>
      <w:r w:rsidRPr="000F10F7">
        <w:t>Влаштування (відновлення) на прибудинковій території елементів благоустрою (дитячих майданчиків) в  м. Кременчуці</w:t>
      </w:r>
      <w:r>
        <w:t xml:space="preserve">, </w:t>
      </w:r>
      <w:r w:rsidR="00460A61">
        <w:t>а саме</w:t>
      </w:r>
      <w:r>
        <w:t xml:space="preserve">: </w:t>
      </w:r>
    </w:p>
    <w:p w14:paraId="41D6E9ED" w14:textId="0975B4C4" w:rsidR="005C5E3E" w:rsidRPr="0005740E" w:rsidRDefault="00460A61" w:rsidP="009B134C">
      <w:pPr>
        <w:pStyle w:val="22"/>
        <w:shd w:val="clear" w:color="auto" w:fill="auto"/>
        <w:spacing w:before="0" w:after="0" w:line="240" w:lineRule="auto"/>
        <w:rPr>
          <w:iCs/>
        </w:rPr>
      </w:pPr>
      <w:r w:rsidRPr="0005740E">
        <w:rPr>
          <w:iCs/>
        </w:rPr>
        <w:t xml:space="preserve">дитячий майданчик </w:t>
      </w:r>
      <w:r w:rsidR="005C5E3E" w:rsidRPr="0005740E">
        <w:rPr>
          <w:iCs/>
        </w:rPr>
        <w:t xml:space="preserve">в районі житлового будинку № 5 по вул. Миру </w:t>
      </w:r>
    </w:p>
    <w:p w14:paraId="1B58655B" w14:textId="59BCC81C" w:rsidR="000F10F7" w:rsidRPr="0005740E" w:rsidRDefault="00460A61" w:rsidP="009B134C">
      <w:pPr>
        <w:pStyle w:val="22"/>
        <w:shd w:val="clear" w:color="auto" w:fill="auto"/>
        <w:spacing w:before="0" w:after="0" w:line="240" w:lineRule="auto"/>
        <w:rPr>
          <w:iCs/>
        </w:rPr>
      </w:pPr>
      <w:r w:rsidRPr="0005740E">
        <w:rPr>
          <w:iCs/>
        </w:rPr>
        <w:t xml:space="preserve">дитячий майданчик </w:t>
      </w:r>
      <w:r w:rsidR="005C5E3E" w:rsidRPr="0005740E">
        <w:rPr>
          <w:iCs/>
        </w:rPr>
        <w:t xml:space="preserve">в районі житлового будинку № 15 по вул. Миру </w:t>
      </w:r>
    </w:p>
    <w:p w14:paraId="293525F5" w14:textId="4FBF08AB" w:rsidR="000F10F7" w:rsidRPr="0005740E" w:rsidRDefault="00460A61" w:rsidP="009B134C">
      <w:pPr>
        <w:pStyle w:val="22"/>
        <w:shd w:val="clear" w:color="auto" w:fill="auto"/>
        <w:spacing w:before="0" w:after="0" w:line="240" w:lineRule="auto"/>
        <w:rPr>
          <w:iCs/>
        </w:rPr>
      </w:pPr>
      <w:r w:rsidRPr="0005740E">
        <w:rPr>
          <w:iCs/>
        </w:rPr>
        <w:t xml:space="preserve">дитячий майданчик </w:t>
      </w:r>
      <w:r w:rsidR="005C5E3E" w:rsidRPr="0005740E">
        <w:rPr>
          <w:iCs/>
        </w:rPr>
        <w:t>в районі житлового будинку № 28 та № 30 по</w:t>
      </w:r>
      <w:r w:rsidR="00971736" w:rsidRPr="0005740E">
        <w:rPr>
          <w:iCs/>
        </w:rPr>
        <w:t xml:space="preserve"> </w:t>
      </w:r>
      <w:r w:rsidR="005C5E3E" w:rsidRPr="0005740E">
        <w:rPr>
          <w:iCs/>
        </w:rPr>
        <w:t xml:space="preserve">вул. В.Великого </w:t>
      </w:r>
    </w:p>
    <w:p w14:paraId="5E3740E9" w14:textId="66B9B5B9" w:rsidR="005C5E3E" w:rsidRPr="0005740E" w:rsidRDefault="00460A61" w:rsidP="009B134C">
      <w:pPr>
        <w:pStyle w:val="22"/>
        <w:shd w:val="clear" w:color="auto" w:fill="auto"/>
        <w:spacing w:before="0" w:after="0" w:line="240" w:lineRule="auto"/>
        <w:rPr>
          <w:iCs/>
        </w:rPr>
      </w:pPr>
      <w:r w:rsidRPr="0005740E">
        <w:rPr>
          <w:iCs/>
        </w:rPr>
        <w:t xml:space="preserve">дитячий майданчик </w:t>
      </w:r>
      <w:r w:rsidR="005C5E3E" w:rsidRPr="0005740E">
        <w:rPr>
          <w:iCs/>
        </w:rPr>
        <w:t xml:space="preserve">в районі житлового будинку № 50 по вул. Київській </w:t>
      </w:r>
    </w:p>
    <w:p w14:paraId="4941AC70" w14:textId="4DBA6EC3" w:rsidR="005C5E3E" w:rsidRPr="0005740E" w:rsidRDefault="00460A61" w:rsidP="009B134C">
      <w:pPr>
        <w:pStyle w:val="22"/>
        <w:shd w:val="clear" w:color="auto" w:fill="auto"/>
        <w:spacing w:before="0" w:after="0" w:line="240" w:lineRule="auto"/>
        <w:rPr>
          <w:iCs/>
        </w:rPr>
      </w:pPr>
      <w:r w:rsidRPr="0005740E">
        <w:rPr>
          <w:iCs/>
        </w:rPr>
        <w:t xml:space="preserve">дитячий майданчик </w:t>
      </w:r>
      <w:r w:rsidR="005C5E3E" w:rsidRPr="0005740E">
        <w:rPr>
          <w:iCs/>
        </w:rPr>
        <w:t xml:space="preserve">в районі житлового будинку № 59 по вул. Київській </w:t>
      </w:r>
    </w:p>
    <w:p w14:paraId="05BF1833" w14:textId="749ACDEA" w:rsidR="00C602FE" w:rsidRPr="0005740E" w:rsidRDefault="00460A61" w:rsidP="009B134C">
      <w:pPr>
        <w:pStyle w:val="22"/>
        <w:shd w:val="clear" w:color="auto" w:fill="auto"/>
        <w:spacing w:before="0" w:after="0" w:line="240" w:lineRule="auto"/>
        <w:rPr>
          <w:iCs/>
        </w:rPr>
      </w:pPr>
      <w:bookmarkStart w:id="4" w:name="_Hlk89183234"/>
      <w:r w:rsidRPr="0005740E">
        <w:rPr>
          <w:iCs/>
        </w:rPr>
        <w:t>дитячий майданчик</w:t>
      </w:r>
      <w:bookmarkEnd w:id="4"/>
      <w:r w:rsidRPr="0005740E">
        <w:rPr>
          <w:iCs/>
        </w:rPr>
        <w:t xml:space="preserve"> </w:t>
      </w:r>
      <w:r w:rsidR="005C5E3E" w:rsidRPr="0005740E">
        <w:rPr>
          <w:iCs/>
        </w:rPr>
        <w:t xml:space="preserve">в районі житлового будинку № 26/37 по вул. Соборній </w:t>
      </w:r>
    </w:p>
    <w:p w14:paraId="2E829DB5" w14:textId="63E8F5B4" w:rsidR="0005740E" w:rsidRPr="0005740E" w:rsidRDefault="00971736" w:rsidP="009B134C">
      <w:pPr>
        <w:pStyle w:val="22"/>
        <w:shd w:val="clear" w:color="auto" w:fill="auto"/>
        <w:spacing w:before="0" w:after="0" w:line="240" w:lineRule="auto"/>
        <w:rPr>
          <w:iCs/>
        </w:rPr>
      </w:pPr>
      <w:r w:rsidRPr="0005740E">
        <w:rPr>
          <w:iCs/>
        </w:rPr>
        <w:t>дитячий майданчик в районі житлового будинку № 27 по вул. Героїв України</w:t>
      </w:r>
    </w:p>
    <w:p w14:paraId="3EB46ED1" w14:textId="2D60CE30" w:rsidR="00311249" w:rsidRPr="003D78F6" w:rsidRDefault="00482FC2" w:rsidP="009B134C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3D78F6">
        <w:rPr>
          <w:i/>
        </w:rPr>
        <w:t>Найбільш важливими об’єктами, на яких у 20</w:t>
      </w:r>
      <w:r w:rsidR="000F10F7" w:rsidRPr="003D78F6">
        <w:rPr>
          <w:i/>
        </w:rPr>
        <w:t>2</w:t>
      </w:r>
      <w:r w:rsidR="005C5E3E">
        <w:rPr>
          <w:i/>
        </w:rPr>
        <w:t>1</w:t>
      </w:r>
      <w:r w:rsidRPr="003D78F6">
        <w:rPr>
          <w:i/>
        </w:rPr>
        <w:t xml:space="preserve"> ро</w:t>
      </w:r>
      <w:r w:rsidR="00F627A7" w:rsidRPr="003D78F6">
        <w:rPr>
          <w:i/>
        </w:rPr>
        <w:t>ці</w:t>
      </w:r>
      <w:r w:rsidRPr="003D78F6">
        <w:rPr>
          <w:i/>
        </w:rPr>
        <w:t xml:space="preserve"> викону</w:t>
      </w:r>
      <w:r w:rsidR="00AB6CA4">
        <w:rPr>
          <w:i/>
        </w:rPr>
        <w:t>вали</w:t>
      </w:r>
      <w:r w:rsidR="00F5065D" w:rsidRPr="003D78F6">
        <w:rPr>
          <w:i/>
        </w:rPr>
        <w:t xml:space="preserve">ся </w:t>
      </w:r>
      <w:r w:rsidRPr="003D78F6">
        <w:rPr>
          <w:i/>
        </w:rPr>
        <w:t>будівельно-монтажні роботи є:</w:t>
      </w:r>
    </w:p>
    <w:p w14:paraId="2B0C127B" w14:textId="05F71256" w:rsidR="007242FE" w:rsidRPr="003D78F6" w:rsidRDefault="00E8444F" w:rsidP="009B134C">
      <w:pPr>
        <w:pStyle w:val="22"/>
        <w:shd w:val="clear" w:color="auto" w:fill="auto"/>
        <w:spacing w:before="0" w:after="0" w:line="240" w:lineRule="auto"/>
        <w:rPr>
          <w:b/>
        </w:rPr>
      </w:pPr>
      <w:r w:rsidRPr="003D78F6">
        <w:rPr>
          <w:b/>
        </w:rPr>
        <w:t xml:space="preserve">1. </w:t>
      </w:r>
      <w:r w:rsidR="007242FE" w:rsidRPr="003D78F6">
        <w:rPr>
          <w:b/>
        </w:rPr>
        <w:t xml:space="preserve">Реконструкція будівель стаціонару (літ. «А») та госпблоку (літ. «Б, В») «Шкіряно-венерологічного диспансеру» під Кременчуцький міський Центр соціальної реабілітації дітей-інвалідів за адресою: вул. І. Приходька, 5, </w:t>
      </w:r>
      <w:r w:rsidR="00C602FE">
        <w:rPr>
          <w:b/>
        </w:rPr>
        <w:t xml:space="preserve">            </w:t>
      </w:r>
      <w:r w:rsidR="007242FE" w:rsidRPr="003D78F6">
        <w:rPr>
          <w:b/>
        </w:rPr>
        <w:t>м. Кременчук, Полтавська область</w:t>
      </w:r>
    </w:p>
    <w:p w14:paraId="4A765C49" w14:textId="77777777" w:rsidR="00D07B0E" w:rsidRPr="00D07B0E" w:rsidRDefault="00E8444F" w:rsidP="009B134C">
      <w:pPr>
        <w:jc w:val="both"/>
        <w:rPr>
          <w:rFonts w:ascii="Times New Roman" w:hAnsi="Times New Roman" w:cs="Times New Roman"/>
          <w:sz w:val="28"/>
          <w:szCs w:val="28"/>
        </w:rPr>
      </w:pPr>
      <w:r w:rsidRPr="00D07B0E">
        <w:rPr>
          <w:rFonts w:ascii="Times New Roman" w:hAnsi="Times New Roman" w:cs="Times New Roman"/>
          <w:sz w:val="28"/>
          <w:szCs w:val="28"/>
        </w:rPr>
        <w:t xml:space="preserve">Будівництво об’єкта розпочалося у 2020 році за рахунок коштів субвенції з держбюджету на реалізацію проєктів в рамках Надзвичайної кредитної програми </w:t>
      </w:r>
      <w:r w:rsidR="000173A6" w:rsidRPr="00D07B0E">
        <w:rPr>
          <w:rFonts w:ascii="Times New Roman" w:hAnsi="Times New Roman" w:cs="Times New Roman"/>
          <w:sz w:val="28"/>
          <w:szCs w:val="28"/>
        </w:rPr>
        <w:t>для</w:t>
      </w:r>
      <w:r w:rsidRPr="00D07B0E">
        <w:rPr>
          <w:rFonts w:ascii="Times New Roman" w:hAnsi="Times New Roman" w:cs="Times New Roman"/>
          <w:sz w:val="28"/>
          <w:szCs w:val="28"/>
        </w:rPr>
        <w:t xml:space="preserve"> відновлення України</w:t>
      </w:r>
      <w:r w:rsidR="00153867" w:rsidRPr="00D07B0E">
        <w:rPr>
          <w:rFonts w:ascii="Times New Roman" w:hAnsi="Times New Roman" w:cs="Times New Roman"/>
          <w:sz w:val="28"/>
          <w:szCs w:val="28"/>
        </w:rPr>
        <w:t xml:space="preserve"> Європейського інвестиційного банку</w:t>
      </w:r>
      <w:r w:rsidRPr="00D07B0E">
        <w:rPr>
          <w:rFonts w:ascii="Times New Roman" w:hAnsi="Times New Roman" w:cs="Times New Roman"/>
          <w:sz w:val="28"/>
          <w:szCs w:val="28"/>
        </w:rPr>
        <w:t xml:space="preserve"> та коштів місцевого </w:t>
      </w:r>
      <w:r w:rsidRPr="00D07B0E">
        <w:rPr>
          <w:rFonts w:ascii="Times New Roman" w:hAnsi="Times New Roman" w:cs="Times New Roman"/>
          <w:sz w:val="28"/>
          <w:szCs w:val="28"/>
        </w:rPr>
        <w:lastRenderedPageBreak/>
        <w:t xml:space="preserve">бюджету. </w:t>
      </w:r>
    </w:p>
    <w:p w14:paraId="0BFA6210" w14:textId="379AC53F" w:rsidR="00D07B0E" w:rsidRPr="00D07B0E" w:rsidRDefault="00D07B0E" w:rsidP="009B134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07B0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Ступінь будівельної готовності об’єкту</w:t>
      </w:r>
      <w:r w:rsidR="001C1D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станом на 01.12.2021</w:t>
      </w:r>
      <w:r w:rsidRPr="00D07B0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– 2</w:t>
      </w:r>
      <w:r w:rsidR="001C1D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</w:t>
      </w:r>
      <w:r w:rsidR="00362EDD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,3</w:t>
      </w:r>
      <w:r w:rsidRPr="00D07B0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%</w:t>
      </w:r>
    </w:p>
    <w:p w14:paraId="092DC843" w14:textId="27F69061" w:rsidR="00E8444F" w:rsidRDefault="00E8444F" w:rsidP="009B134C">
      <w:pPr>
        <w:pStyle w:val="22"/>
        <w:shd w:val="clear" w:color="auto" w:fill="auto"/>
        <w:spacing w:before="0" w:after="0" w:line="240" w:lineRule="auto"/>
      </w:pPr>
      <w:r>
        <w:t>Протягом 202</w:t>
      </w:r>
      <w:r w:rsidR="001C1D9B">
        <w:t>1</w:t>
      </w:r>
      <w:r>
        <w:t xml:space="preserve"> року на об’єкті ве</w:t>
      </w:r>
      <w:r w:rsidR="001C1D9B">
        <w:t>лися</w:t>
      </w:r>
      <w:r>
        <w:t xml:space="preserve"> демонтажні роботи</w:t>
      </w:r>
      <w:r w:rsidR="00EA0C0A">
        <w:t>, підсилення</w:t>
      </w:r>
      <w:r w:rsidR="008472B2">
        <w:t xml:space="preserve">, </w:t>
      </w:r>
      <w:r w:rsidR="00EA0C0A">
        <w:t xml:space="preserve">мурування </w:t>
      </w:r>
      <w:r w:rsidR="00AD347E">
        <w:t xml:space="preserve">стін </w:t>
      </w:r>
      <w:r w:rsidR="008472B2">
        <w:t>та</w:t>
      </w:r>
      <w:r w:rsidR="00AD347E">
        <w:t xml:space="preserve"> </w:t>
      </w:r>
      <w:r w:rsidR="00EA0C0A">
        <w:t>перегородок</w:t>
      </w:r>
      <w:r w:rsidR="00AD347E">
        <w:t>,</w:t>
      </w:r>
      <w:r w:rsidR="00EA0C0A">
        <w:t xml:space="preserve"> влаштування міжповерхового перекриття основної будівлі та господарського блоку</w:t>
      </w:r>
      <w:r w:rsidR="001C1D9B">
        <w:t>, встановлення вікон</w:t>
      </w:r>
      <w:r w:rsidR="00AD347E">
        <w:t>, влаштування зовнішніх мереж водопостачання</w:t>
      </w:r>
      <w:r w:rsidR="008472B2">
        <w:t xml:space="preserve"> та водовідведення</w:t>
      </w:r>
      <w:r>
        <w:t xml:space="preserve">. </w:t>
      </w:r>
    </w:p>
    <w:p w14:paraId="43751A9B" w14:textId="693336F9" w:rsidR="009B134C" w:rsidRDefault="009B134C" w:rsidP="009B134C">
      <w:pPr>
        <w:pStyle w:val="22"/>
        <w:shd w:val="clear" w:color="auto" w:fill="auto"/>
        <w:spacing w:before="0" w:after="0" w:line="240" w:lineRule="auto"/>
        <w:rPr>
          <w:b/>
        </w:rPr>
      </w:pPr>
      <w:r>
        <w:rPr>
          <w:b/>
        </w:rPr>
        <w:t>2</w:t>
      </w:r>
      <w:r w:rsidRPr="003600F9">
        <w:rPr>
          <w:b/>
        </w:rPr>
        <w:t>. Встановлення сучасних мультифункціональних спортивних майданчиків</w:t>
      </w:r>
    </w:p>
    <w:p w14:paraId="7E8A9475" w14:textId="77777777" w:rsidR="009B134C" w:rsidRPr="003600F9" w:rsidRDefault="009B134C" w:rsidP="007F78AD">
      <w:pPr>
        <w:pStyle w:val="22"/>
        <w:shd w:val="clear" w:color="auto" w:fill="auto"/>
        <w:spacing w:before="0" w:after="0" w:line="240" w:lineRule="auto"/>
      </w:pPr>
      <w:r w:rsidRPr="003600F9">
        <w:t>У 202</w:t>
      </w:r>
      <w:r>
        <w:t>1</w:t>
      </w:r>
      <w:r w:rsidRPr="003600F9">
        <w:t xml:space="preserve"> році викон</w:t>
      </w:r>
      <w:r>
        <w:t>ані</w:t>
      </w:r>
      <w:r w:rsidRPr="003600F9">
        <w:t xml:space="preserve"> роботи з влаштування </w:t>
      </w:r>
      <w:r>
        <w:t xml:space="preserve">штучного покриття та встановлення обладнання мультифункціональних </w:t>
      </w:r>
      <w:r w:rsidRPr="003600F9">
        <w:t>спортивних майданчиків в закладах освіти:</w:t>
      </w:r>
    </w:p>
    <w:p w14:paraId="256E38C7" w14:textId="54137C9B" w:rsidR="009B134C" w:rsidRPr="003600F9" w:rsidRDefault="009B134C" w:rsidP="009B134C">
      <w:pPr>
        <w:pStyle w:val="22"/>
        <w:shd w:val="clear" w:color="auto" w:fill="auto"/>
        <w:spacing w:before="0" w:after="0" w:line="240" w:lineRule="auto"/>
      </w:pPr>
      <w:r w:rsidRPr="003600F9">
        <w:t xml:space="preserve">- </w:t>
      </w:r>
      <w:r w:rsidR="00076386" w:rsidRPr="00076386">
        <w:t xml:space="preserve">Кременчуцька гімназія №26 </w:t>
      </w:r>
      <w:r w:rsidRPr="003600F9">
        <w:t xml:space="preserve">по </w:t>
      </w:r>
      <w:r>
        <w:t xml:space="preserve"> </w:t>
      </w:r>
      <w:r w:rsidRPr="003600F9">
        <w:t>пров. Грозненський,</w:t>
      </w:r>
      <w:r>
        <w:t xml:space="preserve"> </w:t>
      </w:r>
      <w:r w:rsidRPr="003600F9">
        <w:t xml:space="preserve">4 </w:t>
      </w:r>
    </w:p>
    <w:p w14:paraId="1084EFE8" w14:textId="0AA0349B" w:rsidR="009B134C" w:rsidRPr="003600F9" w:rsidRDefault="009B134C" w:rsidP="009B134C">
      <w:pPr>
        <w:pStyle w:val="22"/>
        <w:shd w:val="clear" w:color="auto" w:fill="auto"/>
        <w:spacing w:before="0" w:after="0" w:line="240" w:lineRule="auto"/>
      </w:pPr>
      <w:r>
        <w:t xml:space="preserve">- </w:t>
      </w:r>
      <w:r w:rsidR="008D27F8" w:rsidRPr="008D27F8">
        <w:t xml:space="preserve">Кременчуцька гімназія № 12 </w:t>
      </w:r>
      <w:r w:rsidRPr="003600F9">
        <w:t xml:space="preserve">по </w:t>
      </w:r>
      <w:r>
        <w:t xml:space="preserve"> </w:t>
      </w:r>
      <w:r w:rsidRPr="003600F9">
        <w:t xml:space="preserve">вул. Володимира Великого, 52 </w:t>
      </w:r>
    </w:p>
    <w:p w14:paraId="591987A1" w14:textId="3F0EE02C" w:rsidR="009B134C" w:rsidRPr="004406ED" w:rsidRDefault="009B134C" w:rsidP="009B134C">
      <w:pPr>
        <w:pStyle w:val="22"/>
        <w:shd w:val="clear" w:color="auto" w:fill="auto"/>
        <w:spacing w:before="0" w:after="0" w:line="240" w:lineRule="auto"/>
      </w:pPr>
      <w:r>
        <w:t xml:space="preserve">- </w:t>
      </w:r>
      <w:r w:rsidR="008D27F8" w:rsidRPr="008D27F8">
        <w:t>Кременчуцький ліцей № 6 «Правобережний»</w:t>
      </w:r>
      <w:r w:rsidR="008D27F8">
        <w:t xml:space="preserve"> </w:t>
      </w:r>
      <w:r w:rsidRPr="003600F9">
        <w:t xml:space="preserve"> по вул. Олександра Білаша, 32 </w:t>
      </w:r>
    </w:p>
    <w:p w14:paraId="3C686212" w14:textId="268039A5" w:rsidR="003703D2" w:rsidRDefault="009B134C" w:rsidP="009B134C">
      <w:pPr>
        <w:pStyle w:val="22"/>
        <w:shd w:val="clear" w:color="auto" w:fill="auto"/>
        <w:spacing w:before="0" w:after="0" w:line="240" w:lineRule="auto"/>
        <w:jc w:val="left"/>
        <w:rPr>
          <w:b/>
        </w:rPr>
      </w:pPr>
      <w:r>
        <w:rPr>
          <w:b/>
        </w:rPr>
        <w:t>3</w:t>
      </w:r>
      <w:r w:rsidR="003703D2" w:rsidRPr="003D78F6">
        <w:rPr>
          <w:b/>
        </w:rPr>
        <w:t xml:space="preserve">. </w:t>
      </w:r>
      <w:r w:rsidR="00AD347E">
        <w:rPr>
          <w:b/>
        </w:rPr>
        <w:t>Проєкти-переможці Громадського бюджету 2020 року.</w:t>
      </w:r>
      <w:r w:rsidR="003703D2" w:rsidRPr="003D78F6">
        <w:rPr>
          <w:b/>
        </w:rPr>
        <w:t xml:space="preserve"> </w:t>
      </w:r>
    </w:p>
    <w:p w14:paraId="01FC4566" w14:textId="390DB3E7" w:rsidR="00AD347E" w:rsidRDefault="00CC52F7" w:rsidP="009B134C">
      <w:pPr>
        <w:pStyle w:val="22"/>
        <w:shd w:val="clear" w:color="auto" w:fill="auto"/>
        <w:spacing w:before="0" w:after="0" w:line="240" w:lineRule="auto"/>
        <w:rPr>
          <w:bCs/>
        </w:rPr>
      </w:pPr>
      <w:r>
        <w:rPr>
          <w:b/>
          <w:i/>
          <w:iCs/>
        </w:rPr>
        <w:t xml:space="preserve">- </w:t>
      </w:r>
      <w:r w:rsidR="008472B2" w:rsidRPr="00CC52F7">
        <w:rPr>
          <w:b/>
          <w:i/>
          <w:iCs/>
        </w:rPr>
        <w:t>Реконструкція елементів благоустрою з влаштуванням бігової доріжки в КЗКВ "Парк Миру" в м.</w:t>
      </w:r>
      <w:r>
        <w:rPr>
          <w:b/>
          <w:i/>
          <w:iCs/>
        </w:rPr>
        <w:t xml:space="preserve"> </w:t>
      </w:r>
      <w:r w:rsidR="008472B2" w:rsidRPr="00CC52F7">
        <w:rPr>
          <w:b/>
          <w:i/>
          <w:iCs/>
        </w:rPr>
        <w:t>Кременчуці</w:t>
      </w:r>
      <w:r>
        <w:rPr>
          <w:bCs/>
        </w:rPr>
        <w:t>. Розроблена проєктна документація, укладений договір на виконання будівельних робіт.</w:t>
      </w:r>
    </w:p>
    <w:p w14:paraId="76748CF6" w14:textId="5DBB7683" w:rsidR="00CC52F7" w:rsidRDefault="00CC52F7" w:rsidP="009B134C">
      <w:pPr>
        <w:pStyle w:val="22"/>
        <w:shd w:val="clear" w:color="auto" w:fill="auto"/>
        <w:spacing w:before="0" w:after="0" w:line="240" w:lineRule="auto"/>
        <w:rPr>
          <w:bCs/>
        </w:rPr>
      </w:pPr>
      <w:r>
        <w:rPr>
          <w:bCs/>
        </w:rPr>
        <w:t xml:space="preserve">- </w:t>
      </w:r>
      <w:r w:rsidRPr="00CC52F7">
        <w:rPr>
          <w:b/>
          <w:i/>
          <w:iCs/>
        </w:rPr>
        <w:t>Влаштування дитячого маданчику з гумовим покриттям  по проспекту Лесі Українки,115 в м. Кременчуці (нове будівництво)</w:t>
      </w:r>
      <w:r w:rsidRPr="00CC52F7">
        <w:rPr>
          <w:bCs/>
        </w:rPr>
        <w:t xml:space="preserve"> </w:t>
      </w:r>
      <w:r w:rsidR="00A36DF9">
        <w:rPr>
          <w:bCs/>
        </w:rPr>
        <w:t>Станом на 01.12.2021 року б</w:t>
      </w:r>
      <w:r>
        <w:rPr>
          <w:bCs/>
        </w:rPr>
        <w:t>удівельн</w:t>
      </w:r>
      <w:r w:rsidR="00A36DF9">
        <w:rPr>
          <w:bCs/>
        </w:rPr>
        <w:t>і</w:t>
      </w:r>
      <w:r>
        <w:rPr>
          <w:bCs/>
        </w:rPr>
        <w:t xml:space="preserve"> роб</w:t>
      </w:r>
      <w:r w:rsidR="00A36DF9">
        <w:rPr>
          <w:bCs/>
        </w:rPr>
        <w:t>оти виконані в повному обсязі, об’єкт введений в експлуатацію</w:t>
      </w:r>
      <w:r>
        <w:rPr>
          <w:bCs/>
        </w:rPr>
        <w:t>.</w:t>
      </w:r>
    </w:p>
    <w:p w14:paraId="59261C70" w14:textId="764B3F00" w:rsidR="003703D2" w:rsidRPr="003D78F6" w:rsidRDefault="009B134C" w:rsidP="009B134C">
      <w:pPr>
        <w:pStyle w:val="22"/>
        <w:shd w:val="clear" w:color="auto" w:fill="auto"/>
        <w:spacing w:before="0" w:after="0" w:line="240" w:lineRule="auto"/>
        <w:rPr>
          <w:b/>
        </w:rPr>
      </w:pPr>
      <w:r>
        <w:rPr>
          <w:b/>
        </w:rPr>
        <w:t>4</w:t>
      </w:r>
      <w:r w:rsidR="003703D2" w:rsidRPr="003D78F6">
        <w:rPr>
          <w:b/>
        </w:rPr>
        <w:t xml:space="preserve">. </w:t>
      </w:r>
      <w:r w:rsidR="009964D4">
        <w:rPr>
          <w:b/>
        </w:rPr>
        <w:t xml:space="preserve">Об’єкти КП «КМЕК», які приймають участь </w:t>
      </w:r>
      <w:r w:rsidR="00971736">
        <w:rPr>
          <w:b/>
        </w:rPr>
        <w:t>у</w:t>
      </w:r>
      <w:r w:rsidR="009964D4">
        <w:rPr>
          <w:b/>
        </w:rPr>
        <w:t xml:space="preserve"> </w:t>
      </w:r>
      <w:bookmarkStart w:id="5" w:name="_Hlk89180956"/>
      <w:r w:rsidR="009964D4">
        <w:rPr>
          <w:b/>
        </w:rPr>
        <w:t>Програмі підвищення енергоефективності громадських будівель</w:t>
      </w:r>
      <w:r w:rsidR="003703D2" w:rsidRPr="003D78F6">
        <w:rPr>
          <w:b/>
        </w:rPr>
        <w:t xml:space="preserve"> </w:t>
      </w:r>
      <w:r w:rsidR="009964D4">
        <w:rPr>
          <w:b/>
        </w:rPr>
        <w:t>м</w:t>
      </w:r>
      <w:r w:rsidR="00971736">
        <w:rPr>
          <w:b/>
        </w:rPr>
        <w:t>.</w:t>
      </w:r>
      <w:r w:rsidR="009964D4">
        <w:rPr>
          <w:b/>
        </w:rPr>
        <w:t xml:space="preserve"> Кременчука </w:t>
      </w:r>
      <w:bookmarkEnd w:id="5"/>
      <w:r w:rsidR="009964D4">
        <w:rPr>
          <w:b/>
        </w:rPr>
        <w:t>(лікарні, школи, дитячі садочки)</w:t>
      </w:r>
      <w:r w:rsidR="003703D2" w:rsidRPr="003D78F6">
        <w:rPr>
          <w:b/>
        </w:rPr>
        <w:t xml:space="preserve">  </w:t>
      </w:r>
    </w:p>
    <w:p w14:paraId="261DD68C" w14:textId="17185C29" w:rsidR="003703D2" w:rsidRDefault="009964D4" w:rsidP="009B134C">
      <w:pPr>
        <w:pStyle w:val="22"/>
        <w:shd w:val="clear" w:color="auto" w:fill="auto"/>
        <w:spacing w:before="0" w:after="0" w:line="240" w:lineRule="auto"/>
      </w:pPr>
      <w:r>
        <w:t xml:space="preserve">У 2021 році розпочалося виконання будівельних робіт в рамках </w:t>
      </w:r>
      <w:r w:rsidRPr="009964D4">
        <w:rPr>
          <w:bCs/>
        </w:rPr>
        <w:t>Програми підвищення енергоефективності громадських будівель міста Кременчука</w:t>
      </w:r>
      <w:r w:rsidR="003703D2">
        <w:t>.</w:t>
      </w:r>
      <w:r>
        <w:t xml:space="preserve"> Управління капітального будівництва уклало договорів на здійснення технічного нагляду по 67 об’єктах будівництва, на 32 з них ведуться будівельні роботи (заміна вікон, зовнішнє утеплення фасадів, встановлення індивідуальних теплових пунктів).</w:t>
      </w:r>
    </w:p>
    <w:p w14:paraId="216326B0" w14:textId="187C5B41" w:rsidR="004C25F4" w:rsidRDefault="009B134C" w:rsidP="009B134C">
      <w:pPr>
        <w:pStyle w:val="22"/>
        <w:shd w:val="clear" w:color="auto" w:fill="auto"/>
        <w:spacing w:before="0" w:after="0" w:line="240" w:lineRule="auto"/>
        <w:rPr>
          <w:bCs/>
        </w:rPr>
      </w:pPr>
      <w:r>
        <w:rPr>
          <w:b/>
        </w:rPr>
        <w:t>5</w:t>
      </w:r>
      <w:r w:rsidR="003D78F6" w:rsidRPr="003600F9">
        <w:rPr>
          <w:b/>
        </w:rPr>
        <w:t xml:space="preserve">. </w:t>
      </w:r>
      <w:r w:rsidR="004C25F4">
        <w:rPr>
          <w:b/>
        </w:rPr>
        <w:t>Реконструкція приймального відділення будівлі КНМП «Лікарня інтенсивного лікування «Кременчуцька» по вул. Павлова, 2</w:t>
      </w:r>
      <w:r w:rsidR="004C25F4" w:rsidRPr="004C25F4">
        <w:rPr>
          <w:b/>
        </w:rPr>
        <w:t xml:space="preserve"> </w:t>
      </w:r>
      <w:r w:rsidR="004C25F4">
        <w:rPr>
          <w:b/>
        </w:rPr>
        <w:t>в м. Кременчуці»</w:t>
      </w:r>
    </w:p>
    <w:p w14:paraId="1AFC82B8" w14:textId="113870CB" w:rsidR="009B134C" w:rsidRPr="004C25F4" w:rsidRDefault="004C25F4" w:rsidP="009B134C">
      <w:pPr>
        <w:pStyle w:val="22"/>
        <w:shd w:val="clear" w:color="auto" w:fill="auto"/>
        <w:spacing w:before="0" w:after="0" w:line="240" w:lineRule="auto"/>
        <w:rPr>
          <w:bCs/>
        </w:rPr>
      </w:pPr>
      <w:r>
        <w:rPr>
          <w:bCs/>
        </w:rPr>
        <w:t xml:space="preserve">Проєкт реалізується </w:t>
      </w:r>
      <w:r w:rsidRPr="004C25F4">
        <w:rPr>
          <w:bCs/>
        </w:rPr>
        <w:t>в рамках програми «Велике будівництво»</w:t>
      </w:r>
      <w:r w:rsidR="009B134C" w:rsidRPr="004C25F4">
        <w:rPr>
          <w:bCs/>
        </w:rPr>
        <w:t xml:space="preserve"> </w:t>
      </w:r>
      <w:r>
        <w:rPr>
          <w:bCs/>
        </w:rPr>
        <w:t>з залученням коштів Державного фонду регіонального розвитку. Будівельні роботи розпочалися у 2020 році</w:t>
      </w:r>
      <w:r w:rsidR="004C217D">
        <w:rPr>
          <w:bCs/>
        </w:rPr>
        <w:t xml:space="preserve">, </w:t>
      </w:r>
      <w:bookmarkStart w:id="6" w:name="_GoBack"/>
      <w:bookmarkEnd w:id="6"/>
      <w:r w:rsidR="0005740E">
        <w:rPr>
          <w:bCs/>
        </w:rPr>
        <w:t>ступінь будівельної готовності об’єкту станом на 01.12.2021 – 80%.</w:t>
      </w:r>
      <w:r w:rsidR="005C350C">
        <w:rPr>
          <w:bCs/>
        </w:rPr>
        <w:t xml:space="preserve"> </w:t>
      </w:r>
      <w:r w:rsidR="00BB639E">
        <w:rPr>
          <w:bCs/>
        </w:rPr>
        <w:t xml:space="preserve">Реконструкція </w:t>
      </w:r>
      <w:r w:rsidR="00BB7F2D">
        <w:rPr>
          <w:bCs/>
        </w:rPr>
        <w:t xml:space="preserve"> пр</w:t>
      </w:r>
      <w:r w:rsidR="00BB639E">
        <w:rPr>
          <w:bCs/>
        </w:rPr>
        <w:t>оводиться відповідно до</w:t>
      </w:r>
      <w:r w:rsidR="005C350C">
        <w:rPr>
          <w:bCs/>
        </w:rPr>
        <w:t xml:space="preserve"> вимог Міністерства охорони здоров</w:t>
      </w:r>
      <w:r w:rsidR="00BB639E">
        <w:rPr>
          <w:bCs/>
        </w:rPr>
        <w:t>’</w:t>
      </w:r>
      <w:r w:rsidR="005C350C">
        <w:rPr>
          <w:bCs/>
        </w:rPr>
        <w:t>я</w:t>
      </w:r>
      <w:r w:rsidR="00BB7F2D">
        <w:rPr>
          <w:bCs/>
        </w:rPr>
        <w:t xml:space="preserve"> України та </w:t>
      </w:r>
      <w:r w:rsidR="00BB639E">
        <w:rPr>
          <w:bCs/>
        </w:rPr>
        <w:t xml:space="preserve">затверджених </w:t>
      </w:r>
      <w:r w:rsidR="00BB7F2D">
        <w:rPr>
          <w:bCs/>
        </w:rPr>
        <w:t>брендбуків</w:t>
      </w:r>
      <w:r w:rsidR="006C468F">
        <w:rPr>
          <w:bCs/>
        </w:rPr>
        <w:t xml:space="preserve"> для </w:t>
      </w:r>
      <w:r w:rsidR="00BB639E">
        <w:rPr>
          <w:bCs/>
        </w:rPr>
        <w:t>відділень екстреної медичної допомоги, які передбачають влаштування приймального боксу</w:t>
      </w:r>
      <w:r w:rsidR="006C468F">
        <w:rPr>
          <w:bCs/>
        </w:rPr>
        <w:t xml:space="preserve"> для</w:t>
      </w:r>
      <w:r w:rsidR="00BB639E">
        <w:rPr>
          <w:bCs/>
        </w:rPr>
        <w:t xml:space="preserve"> </w:t>
      </w:r>
      <w:r w:rsidR="006C468F">
        <w:rPr>
          <w:bCs/>
        </w:rPr>
        <w:t>в’їзду</w:t>
      </w:r>
      <w:r w:rsidR="00BB639E">
        <w:rPr>
          <w:bCs/>
        </w:rPr>
        <w:t xml:space="preserve"> автомобілів невідкладної допомоги,</w:t>
      </w:r>
      <w:r w:rsidR="006C468F">
        <w:rPr>
          <w:bCs/>
        </w:rPr>
        <w:t xml:space="preserve"> розміщення зон реєстрації та очікування, деконтамінації, реанімації, загальномедичної зони, діагностичного блоку оснащеного сучасним медичним обладнанням,  з </w:t>
      </w:r>
      <w:r w:rsidR="00544A46">
        <w:rPr>
          <w:bCs/>
        </w:rPr>
        <w:t xml:space="preserve">обов’язковим </w:t>
      </w:r>
      <w:r w:rsidR="006C468F">
        <w:rPr>
          <w:bCs/>
        </w:rPr>
        <w:t>забезпеченням інклюзивно</w:t>
      </w:r>
      <w:r w:rsidR="00544A46">
        <w:rPr>
          <w:bCs/>
        </w:rPr>
        <w:t>ї доступності</w:t>
      </w:r>
      <w:r w:rsidR="006C468F">
        <w:rPr>
          <w:bCs/>
        </w:rPr>
        <w:t xml:space="preserve"> </w:t>
      </w:r>
      <w:r w:rsidR="00544A46">
        <w:rPr>
          <w:bCs/>
        </w:rPr>
        <w:t>всіх вище</w:t>
      </w:r>
      <w:r w:rsidR="006C468F">
        <w:rPr>
          <w:bCs/>
        </w:rPr>
        <w:t>вказаних приміщень</w:t>
      </w:r>
      <w:r w:rsidR="00544A46">
        <w:rPr>
          <w:bCs/>
        </w:rPr>
        <w:t>.</w:t>
      </w:r>
    </w:p>
    <w:p w14:paraId="335892EA" w14:textId="77777777" w:rsidR="004C25F4" w:rsidRDefault="004C25F4" w:rsidP="009B134C">
      <w:pPr>
        <w:pStyle w:val="22"/>
        <w:shd w:val="clear" w:color="auto" w:fill="auto"/>
        <w:spacing w:before="0" w:after="0" w:line="240" w:lineRule="auto"/>
        <w:rPr>
          <w:b/>
        </w:rPr>
      </w:pPr>
    </w:p>
    <w:p w14:paraId="3080E997" w14:textId="74D19EAE" w:rsidR="00A86C99" w:rsidRPr="009563A8" w:rsidRDefault="00A86C99" w:rsidP="009B134C">
      <w:pPr>
        <w:pStyle w:val="22"/>
        <w:shd w:val="clear" w:color="auto" w:fill="auto"/>
        <w:spacing w:before="0" w:after="0" w:line="240" w:lineRule="auto"/>
        <w:rPr>
          <w:b/>
        </w:rPr>
      </w:pPr>
      <w:r w:rsidRPr="009563A8">
        <w:rPr>
          <w:b/>
        </w:rPr>
        <w:t>Управлінням капітального будівництва у 202</w:t>
      </w:r>
      <w:r w:rsidR="006C2939">
        <w:rPr>
          <w:b/>
        </w:rPr>
        <w:t>1</w:t>
      </w:r>
      <w:r w:rsidRPr="009563A8">
        <w:rPr>
          <w:b/>
        </w:rPr>
        <w:t xml:space="preserve"> році</w:t>
      </w:r>
      <w:r>
        <w:rPr>
          <w:b/>
        </w:rPr>
        <w:t xml:space="preserve"> </w:t>
      </w:r>
      <w:r w:rsidR="00F01DE8" w:rsidRPr="00F01DE8">
        <w:rPr>
          <w:b/>
          <w:bCs/>
          <w:iCs/>
        </w:rPr>
        <w:t>розробляється проєктно-кошторисна документація</w:t>
      </w:r>
      <w:r w:rsidR="00F01DE8" w:rsidRPr="00111DDF">
        <w:rPr>
          <w:b/>
          <w:bCs/>
          <w:i/>
        </w:rPr>
        <w:t xml:space="preserve"> </w:t>
      </w:r>
      <w:r w:rsidRPr="009563A8">
        <w:rPr>
          <w:b/>
        </w:rPr>
        <w:t>по</w:t>
      </w:r>
      <w:r w:rsidRPr="009563A8">
        <w:rPr>
          <w:b/>
          <w:i/>
        </w:rPr>
        <w:t xml:space="preserve"> </w:t>
      </w:r>
      <w:r w:rsidRPr="009563A8">
        <w:rPr>
          <w:b/>
        </w:rPr>
        <w:t>об’єктах:</w:t>
      </w:r>
    </w:p>
    <w:p w14:paraId="4EF6344A" w14:textId="31A5F00C" w:rsidR="00A86C99" w:rsidRPr="006C5A97" w:rsidRDefault="00A86C99" w:rsidP="009B134C">
      <w:pPr>
        <w:pStyle w:val="22"/>
        <w:shd w:val="clear" w:color="auto" w:fill="auto"/>
        <w:spacing w:before="0" w:after="0" w:line="240" w:lineRule="auto"/>
        <w:rPr>
          <w:bCs/>
          <w:i/>
          <w:strike/>
        </w:rPr>
      </w:pPr>
      <w:r>
        <w:rPr>
          <w:b/>
          <w:i/>
        </w:rPr>
        <w:t xml:space="preserve">-  </w:t>
      </w:r>
      <w:r w:rsidR="006C2939" w:rsidRPr="006C2939">
        <w:rPr>
          <w:bCs/>
        </w:rPr>
        <w:t>Реконструкція господарської зони та зони стаціонарної рекреації Регіонального ландшафтного парку «Кагамлицький» в м. Кременчуці</w:t>
      </w:r>
    </w:p>
    <w:p w14:paraId="11F97A31" w14:textId="3634ACFA" w:rsidR="00A86C99" w:rsidRPr="006C5A97" w:rsidRDefault="006C2939" w:rsidP="009B134C">
      <w:pPr>
        <w:pStyle w:val="22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bCs/>
          <w:i/>
          <w:strike/>
        </w:rPr>
      </w:pPr>
      <w:r w:rsidRPr="006C2939">
        <w:rPr>
          <w:bCs/>
        </w:rPr>
        <w:lastRenderedPageBreak/>
        <w:t xml:space="preserve">Реконструкція нежитлових приміщень адміністративної будівлі під центр надання адміністративних послуг по вул. Шевченка,4 в с. Потоки Кременчуцького району Полтавської області </w:t>
      </w:r>
    </w:p>
    <w:p w14:paraId="10DB52DF" w14:textId="785B477C" w:rsidR="00A86C99" w:rsidRDefault="00A86C99" w:rsidP="009B134C">
      <w:pPr>
        <w:pStyle w:val="22"/>
        <w:shd w:val="clear" w:color="auto" w:fill="auto"/>
        <w:spacing w:before="0" w:after="0" w:line="240" w:lineRule="auto"/>
        <w:rPr>
          <w:bCs/>
        </w:rPr>
      </w:pPr>
      <w:r>
        <w:rPr>
          <w:b/>
          <w:bCs/>
          <w:i/>
        </w:rPr>
        <w:t xml:space="preserve">- </w:t>
      </w:r>
      <w:r w:rsidR="006C2939" w:rsidRPr="006C2939">
        <w:rPr>
          <w:bCs/>
        </w:rPr>
        <w:t>Реконструкція частини нежитлових приміщень під центр надання адміністративних послуг по вул. Республіканській, 63 в м. Кременчуці</w:t>
      </w:r>
      <w:r w:rsidR="006C2939">
        <w:rPr>
          <w:bCs/>
        </w:rPr>
        <w:t xml:space="preserve"> </w:t>
      </w:r>
    </w:p>
    <w:p w14:paraId="1490546C" w14:textId="77777777" w:rsidR="00617C4F" w:rsidRDefault="00617C4F" w:rsidP="009B134C">
      <w:pPr>
        <w:pStyle w:val="30"/>
        <w:keepNext/>
        <w:keepLines/>
        <w:shd w:val="clear" w:color="auto" w:fill="auto"/>
        <w:spacing w:before="0" w:after="0" w:line="240" w:lineRule="auto"/>
        <w:jc w:val="left"/>
      </w:pPr>
      <w:bookmarkStart w:id="7" w:name="bookmark16"/>
    </w:p>
    <w:p w14:paraId="0AC6F7FE" w14:textId="77777777" w:rsidR="00617C4F" w:rsidRDefault="00482FC2" w:rsidP="009B134C">
      <w:pPr>
        <w:pStyle w:val="30"/>
        <w:keepNext/>
        <w:keepLines/>
        <w:shd w:val="clear" w:color="auto" w:fill="auto"/>
        <w:spacing w:before="0" w:after="0" w:line="240" w:lineRule="auto"/>
        <w:jc w:val="left"/>
        <w:rPr>
          <w:lang w:val="ru-RU" w:eastAsia="ru-RU" w:bidi="ru-RU"/>
        </w:rPr>
      </w:pPr>
      <w:r>
        <w:t xml:space="preserve">Начальник КВП </w:t>
      </w:r>
      <w:r>
        <w:rPr>
          <w:lang w:val="ru-RU" w:eastAsia="ru-RU" w:bidi="ru-RU"/>
        </w:rPr>
        <w:t>«</w:t>
      </w:r>
      <w:r w:rsidR="00617C4F">
        <w:rPr>
          <w:lang w:val="ru-RU" w:eastAsia="ru-RU" w:bidi="ru-RU"/>
        </w:rPr>
        <w:t>Кременчуцьке міське</w:t>
      </w:r>
    </w:p>
    <w:p w14:paraId="4A8C505D" w14:textId="786D74B3" w:rsidR="005D2179" w:rsidRDefault="00617C4F" w:rsidP="009B134C">
      <w:pPr>
        <w:pStyle w:val="30"/>
        <w:keepNext/>
        <w:keepLines/>
        <w:shd w:val="clear" w:color="auto" w:fill="auto"/>
        <w:spacing w:before="0" w:after="0" w:line="240" w:lineRule="auto"/>
        <w:jc w:val="left"/>
      </w:pPr>
      <w:r>
        <w:rPr>
          <w:lang w:val="ru-RU" w:eastAsia="ru-RU" w:bidi="ru-RU"/>
        </w:rPr>
        <w:t>управління капітального будівництва</w:t>
      </w:r>
      <w:r w:rsidR="00482FC2">
        <w:t xml:space="preserve">» </w:t>
      </w:r>
      <w:r w:rsidR="00391E03">
        <w:rPr>
          <w:rStyle w:val="3-2pt"/>
        </w:rPr>
        <w:t xml:space="preserve">                           </w:t>
      </w:r>
      <w:r w:rsidR="00577471">
        <w:rPr>
          <w:rStyle w:val="3-2pt"/>
        </w:rPr>
        <w:t xml:space="preserve">                                                                                     </w:t>
      </w:r>
      <w:r w:rsidR="00391E03">
        <w:rPr>
          <w:rStyle w:val="3-2pt"/>
        </w:rPr>
        <w:t xml:space="preserve">     </w:t>
      </w:r>
      <w:r w:rsidR="00482FC2">
        <w:t xml:space="preserve"> М</w:t>
      </w:r>
      <w:r>
        <w:t>икола</w:t>
      </w:r>
      <w:r w:rsidR="00482FC2">
        <w:t xml:space="preserve"> В</w:t>
      </w:r>
      <w:bookmarkEnd w:id="7"/>
      <w:r>
        <w:t>ОЛОВИК</w:t>
      </w:r>
    </w:p>
    <w:sectPr w:rsidR="005D2179" w:rsidSect="00971736">
      <w:headerReference w:type="default" r:id="rId7"/>
      <w:pgSz w:w="12240" w:h="15840"/>
      <w:pgMar w:top="524" w:right="474" w:bottom="568" w:left="17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CF91B" w14:textId="77777777" w:rsidR="000B5E1F" w:rsidRDefault="000B5E1F" w:rsidP="005D2179">
      <w:r>
        <w:separator/>
      </w:r>
    </w:p>
  </w:endnote>
  <w:endnote w:type="continuationSeparator" w:id="0">
    <w:p w14:paraId="7D7479D0" w14:textId="77777777" w:rsidR="000B5E1F" w:rsidRDefault="000B5E1F" w:rsidP="005D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BB0A7" w14:textId="77777777" w:rsidR="000B5E1F" w:rsidRDefault="000B5E1F"/>
  </w:footnote>
  <w:footnote w:type="continuationSeparator" w:id="0">
    <w:p w14:paraId="40FC570B" w14:textId="77777777" w:rsidR="000B5E1F" w:rsidRDefault="000B5E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E2F4F" w14:textId="77777777" w:rsidR="00B42E11" w:rsidRDefault="000B5E1F">
    <w:pPr>
      <w:rPr>
        <w:sz w:val="2"/>
        <w:szCs w:val="2"/>
      </w:rPr>
    </w:pPr>
    <w:r>
      <w:pict w14:anchorId="45A8582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1.1pt;margin-top:4.45pt;width:1.6pt;height:5.8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14:paraId="664BAD2F" w14:textId="77777777" w:rsidR="00AD3164" w:rsidRPr="00AD3164" w:rsidRDefault="00AD3164">
                <w:pPr>
                  <w:pStyle w:val="a8"/>
                  <w:shd w:val="clear" w:color="auto" w:fill="auto"/>
                  <w:spacing w:line="240" w:lineRule="auto"/>
                  <w:rPr>
                    <w:rFonts w:asciiTheme="minorHAnsi" w:hAnsiTheme="minorHAnsi"/>
                    <w:lang w:val="uk-UA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D4BBF"/>
    <w:multiLevelType w:val="multilevel"/>
    <w:tmpl w:val="3D568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C6A4F"/>
    <w:multiLevelType w:val="hybridMultilevel"/>
    <w:tmpl w:val="5DCE2518"/>
    <w:lvl w:ilvl="0" w:tplc="07EC2C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C48A5"/>
    <w:multiLevelType w:val="multilevel"/>
    <w:tmpl w:val="35DA65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3A15EB"/>
    <w:multiLevelType w:val="hybridMultilevel"/>
    <w:tmpl w:val="4748E3D2"/>
    <w:lvl w:ilvl="0" w:tplc="228E2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040F8"/>
    <w:multiLevelType w:val="hybridMultilevel"/>
    <w:tmpl w:val="AE3CBE52"/>
    <w:lvl w:ilvl="0" w:tplc="9E1E4B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53815"/>
    <w:multiLevelType w:val="multilevel"/>
    <w:tmpl w:val="921CC2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35196A"/>
    <w:multiLevelType w:val="multilevel"/>
    <w:tmpl w:val="B5307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6D5C50"/>
    <w:multiLevelType w:val="hybridMultilevel"/>
    <w:tmpl w:val="3FE81972"/>
    <w:lvl w:ilvl="0" w:tplc="9926CA86">
      <w:start w:val="8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179"/>
    <w:rsid w:val="000059A1"/>
    <w:rsid w:val="00005D64"/>
    <w:rsid w:val="000173A6"/>
    <w:rsid w:val="00037E42"/>
    <w:rsid w:val="00040695"/>
    <w:rsid w:val="0005084F"/>
    <w:rsid w:val="0005740E"/>
    <w:rsid w:val="00065763"/>
    <w:rsid w:val="00076386"/>
    <w:rsid w:val="0008094D"/>
    <w:rsid w:val="000A4FB6"/>
    <w:rsid w:val="000B5DEC"/>
    <w:rsid w:val="000B5E1F"/>
    <w:rsid w:val="000B7577"/>
    <w:rsid w:val="000D1B7E"/>
    <w:rsid w:val="000F10F7"/>
    <w:rsid w:val="00112EB6"/>
    <w:rsid w:val="00131D7B"/>
    <w:rsid w:val="00147603"/>
    <w:rsid w:val="00153867"/>
    <w:rsid w:val="00164F4F"/>
    <w:rsid w:val="00172597"/>
    <w:rsid w:val="00193F23"/>
    <w:rsid w:val="001A5CC4"/>
    <w:rsid w:val="001C1D9B"/>
    <w:rsid w:val="001D2C9B"/>
    <w:rsid w:val="001F1DF4"/>
    <w:rsid w:val="00235232"/>
    <w:rsid w:val="00243901"/>
    <w:rsid w:val="00274E26"/>
    <w:rsid w:val="002758DC"/>
    <w:rsid w:val="0029705F"/>
    <w:rsid w:val="00297DC8"/>
    <w:rsid w:val="002A3ED1"/>
    <w:rsid w:val="002D08FE"/>
    <w:rsid w:val="002D492E"/>
    <w:rsid w:val="00311249"/>
    <w:rsid w:val="003114AA"/>
    <w:rsid w:val="0032202F"/>
    <w:rsid w:val="00331C44"/>
    <w:rsid w:val="00334BF1"/>
    <w:rsid w:val="00346750"/>
    <w:rsid w:val="00347499"/>
    <w:rsid w:val="00356695"/>
    <w:rsid w:val="003600F9"/>
    <w:rsid w:val="00362EDD"/>
    <w:rsid w:val="00366E7C"/>
    <w:rsid w:val="003703D2"/>
    <w:rsid w:val="00380755"/>
    <w:rsid w:val="00381F76"/>
    <w:rsid w:val="0038452B"/>
    <w:rsid w:val="00390C59"/>
    <w:rsid w:val="00391E03"/>
    <w:rsid w:val="00392FB9"/>
    <w:rsid w:val="003958FA"/>
    <w:rsid w:val="003A45BC"/>
    <w:rsid w:val="003C5250"/>
    <w:rsid w:val="003C757C"/>
    <w:rsid w:val="003D0B18"/>
    <w:rsid w:val="003D78F6"/>
    <w:rsid w:val="003E7984"/>
    <w:rsid w:val="00427A8E"/>
    <w:rsid w:val="00430FBD"/>
    <w:rsid w:val="004315BC"/>
    <w:rsid w:val="004406ED"/>
    <w:rsid w:val="00440833"/>
    <w:rsid w:val="00457F04"/>
    <w:rsid w:val="00460A61"/>
    <w:rsid w:val="00482FC2"/>
    <w:rsid w:val="00493E66"/>
    <w:rsid w:val="00494880"/>
    <w:rsid w:val="00497CA2"/>
    <w:rsid w:val="004A3CDE"/>
    <w:rsid w:val="004B4A8F"/>
    <w:rsid w:val="004C217D"/>
    <w:rsid w:val="004C25F4"/>
    <w:rsid w:val="004F0694"/>
    <w:rsid w:val="00505836"/>
    <w:rsid w:val="00514E01"/>
    <w:rsid w:val="005362F2"/>
    <w:rsid w:val="00544A46"/>
    <w:rsid w:val="00546EB9"/>
    <w:rsid w:val="00551220"/>
    <w:rsid w:val="0055666D"/>
    <w:rsid w:val="005568FE"/>
    <w:rsid w:val="00556EF8"/>
    <w:rsid w:val="00565D2A"/>
    <w:rsid w:val="00577471"/>
    <w:rsid w:val="0059214D"/>
    <w:rsid w:val="005A3C2E"/>
    <w:rsid w:val="005C350C"/>
    <w:rsid w:val="005C5B54"/>
    <w:rsid w:val="005C5E3E"/>
    <w:rsid w:val="005D2179"/>
    <w:rsid w:val="005E4709"/>
    <w:rsid w:val="005F1651"/>
    <w:rsid w:val="005F5EFD"/>
    <w:rsid w:val="0060377C"/>
    <w:rsid w:val="0061235A"/>
    <w:rsid w:val="00617835"/>
    <w:rsid w:val="00617C4F"/>
    <w:rsid w:val="00623789"/>
    <w:rsid w:val="0068667C"/>
    <w:rsid w:val="006A6608"/>
    <w:rsid w:val="006A7307"/>
    <w:rsid w:val="006B7564"/>
    <w:rsid w:val="006C2939"/>
    <w:rsid w:val="006C468F"/>
    <w:rsid w:val="006D5C90"/>
    <w:rsid w:val="006E14F4"/>
    <w:rsid w:val="006F4627"/>
    <w:rsid w:val="0070404B"/>
    <w:rsid w:val="00714709"/>
    <w:rsid w:val="007242FE"/>
    <w:rsid w:val="00724A3E"/>
    <w:rsid w:val="007263B5"/>
    <w:rsid w:val="00744197"/>
    <w:rsid w:val="00745BBE"/>
    <w:rsid w:val="00764E3F"/>
    <w:rsid w:val="00773A19"/>
    <w:rsid w:val="0079179B"/>
    <w:rsid w:val="00797EEF"/>
    <w:rsid w:val="007A43BF"/>
    <w:rsid w:val="007A55DE"/>
    <w:rsid w:val="007C1E58"/>
    <w:rsid w:val="007C2AC4"/>
    <w:rsid w:val="007D2B2C"/>
    <w:rsid w:val="007E4B5D"/>
    <w:rsid w:val="007E7ABC"/>
    <w:rsid w:val="007F1D43"/>
    <w:rsid w:val="007F78AD"/>
    <w:rsid w:val="008017FC"/>
    <w:rsid w:val="008472B2"/>
    <w:rsid w:val="008B7A14"/>
    <w:rsid w:val="008C0BE9"/>
    <w:rsid w:val="008C0E56"/>
    <w:rsid w:val="008C7165"/>
    <w:rsid w:val="008D27F8"/>
    <w:rsid w:val="008D6BAB"/>
    <w:rsid w:val="009041B7"/>
    <w:rsid w:val="0090476F"/>
    <w:rsid w:val="0092084D"/>
    <w:rsid w:val="00932EC8"/>
    <w:rsid w:val="009440BF"/>
    <w:rsid w:val="0094705F"/>
    <w:rsid w:val="00971736"/>
    <w:rsid w:val="00974759"/>
    <w:rsid w:val="00976989"/>
    <w:rsid w:val="009804B9"/>
    <w:rsid w:val="00982AAF"/>
    <w:rsid w:val="009925FA"/>
    <w:rsid w:val="009927BD"/>
    <w:rsid w:val="00995F40"/>
    <w:rsid w:val="009964D4"/>
    <w:rsid w:val="009B134C"/>
    <w:rsid w:val="009C006E"/>
    <w:rsid w:val="009C0DCA"/>
    <w:rsid w:val="009C21AE"/>
    <w:rsid w:val="009F5C50"/>
    <w:rsid w:val="00A165E0"/>
    <w:rsid w:val="00A21BEB"/>
    <w:rsid w:val="00A36DF9"/>
    <w:rsid w:val="00A45D65"/>
    <w:rsid w:val="00A536A7"/>
    <w:rsid w:val="00A53E0F"/>
    <w:rsid w:val="00A61F8F"/>
    <w:rsid w:val="00A70D5D"/>
    <w:rsid w:val="00A72833"/>
    <w:rsid w:val="00A81B87"/>
    <w:rsid w:val="00A86C99"/>
    <w:rsid w:val="00A976E5"/>
    <w:rsid w:val="00AA27E0"/>
    <w:rsid w:val="00AA7528"/>
    <w:rsid w:val="00AB6CA4"/>
    <w:rsid w:val="00AD023E"/>
    <w:rsid w:val="00AD3164"/>
    <w:rsid w:val="00AD347E"/>
    <w:rsid w:val="00AE2932"/>
    <w:rsid w:val="00AE3A1D"/>
    <w:rsid w:val="00B2555D"/>
    <w:rsid w:val="00B42E11"/>
    <w:rsid w:val="00B90B87"/>
    <w:rsid w:val="00BB639E"/>
    <w:rsid w:val="00BB7F2D"/>
    <w:rsid w:val="00BC7FAF"/>
    <w:rsid w:val="00BF0199"/>
    <w:rsid w:val="00BF1267"/>
    <w:rsid w:val="00BF38D4"/>
    <w:rsid w:val="00C03555"/>
    <w:rsid w:val="00C0573C"/>
    <w:rsid w:val="00C36A05"/>
    <w:rsid w:val="00C602FE"/>
    <w:rsid w:val="00C62706"/>
    <w:rsid w:val="00CA2366"/>
    <w:rsid w:val="00CA462D"/>
    <w:rsid w:val="00CB5953"/>
    <w:rsid w:val="00CC52F7"/>
    <w:rsid w:val="00D0020F"/>
    <w:rsid w:val="00D07B0E"/>
    <w:rsid w:val="00D201BD"/>
    <w:rsid w:val="00D442C2"/>
    <w:rsid w:val="00D76362"/>
    <w:rsid w:val="00D818A4"/>
    <w:rsid w:val="00D91FDE"/>
    <w:rsid w:val="00DA67B2"/>
    <w:rsid w:val="00DB34D1"/>
    <w:rsid w:val="00DB5E56"/>
    <w:rsid w:val="00DB7FC5"/>
    <w:rsid w:val="00DC472E"/>
    <w:rsid w:val="00DF09CE"/>
    <w:rsid w:val="00DF3569"/>
    <w:rsid w:val="00E0095F"/>
    <w:rsid w:val="00E47F1A"/>
    <w:rsid w:val="00E53676"/>
    <w:rsid w:val="00E74836"/>
    <w:rsid w:val="00E8444F"/>
    <w:rsid w:val="00E856BD"/>
    <w:rsid w:val="00E958F7"/>
    <w:rsid w:val="00EA0C0A"/>
    <w:rsid w:val="00EA6CFC"/>
    <w:rsid w:val="00EA78DB"/>
    <w:rsid w:val="00EC07BB"/>
    <w:rsid w:val="00EC3AD7"/>
    <w:rsid w:val="00ED4208"/>
    <w:rsid w:val="00EE6179"/>
    <w:rsid w:val="00F01DE8"/>
    <w:rsid w:val="00F068F1"/>
    <w:rsid w:val="00F07A44"/>
    <w:rsid w:val="00F15142"/>
    <w:rsid w:val="00F32C0E"/>
    <w:rsid w:val="00F5065D"/>
    <w:rsid w:val="00F627A7"/>
    <w:rsid w:val="00F80DFD"/>
    <w:rsid w:val="00F8198F"/>
    <w:rsid w:val="00F9400A"/>
    <w:rsid w:val="00FA6F5B"/>
    <w:rsid w:val="00FA7067"/>
    <w:rsid w:val="00FC41B1"/>
    <w:rsid w:val="00FC688E"/>
    <w:rsid w:val="00FE1969"/>
    <w:rsid w:val="00FE3CAD"/>
    <w:rsid w:val="00FE51A0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2DF813"/>
  <w15:docId w15:val="{CC433F6A-852E-490C-A8E3-01B515BA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5D21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2179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sid w:val="005D2179"/>
    <w:rPr>
      <w:rFonts w:ascii="Consolas" w:eastAsia="Consolas" w:hAnsi="Consolas" w:cs="Consolas"/>
      <w:b w:val="0"/>
      <w:bCs w:val="0"/>
      <w:i/>
      <w:iCs/>
      <w:smallCaps w:val="0"/>
      <w:strike w:val="0"/>
      <w:sz w:val="42"/>
      <w:szCs w:val="4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D2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Заголовок №2_"/>
    <w:basedOn w:val="a0"/>
    <w:link w:val="20"/>
    <w:rsid w:val="005D2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sid w:val="005D2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 + Не полужирный"/>
    <w:basedOn w:val="3"/>
    <w:rsid w:val="005D2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5D2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_"/>
    <w:basedOn w:val="a0"/>
    <w:link w:val="33"/>
    <w:rsid w:val="005D2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 (3) + Не полужирный"/>
    <w:basedOn w:val="32"/>
    <w:rsid w:val="005D2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Основной текст (2)"/>
    <w:basedOn w:val="21"/>
    <w:rsid w:val="005D2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4">
    <w:name w:val="Основной текст (2) + Полужирный"/>
    <w:basedOn w:val="21"/>
    <w:rsid w:val="005D2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Подпись к таблице_"/>
    <w:basedOn w:val="a0"/>
    <w:link w:val="a5"/>
    <w:rsid w:val="005D2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sid w:val="005D2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5">
    <w:name w:val="Основной текст (2)"/>
    <w:basedOn w:val="21"/>
    <w:rsid w:val="005D2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6">
    <w:name w:val="Основной текст (2) + Полужирный"/>
    <w:basedOn w:val="21"/>
    <w:rsid w:val="005D2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7">
    <w:name w:val="Колонтитул_"/>
    <w:basedOn w:val="a0"/>
    <w:link w:val="a8"/>
    <w:rsid w:val="005D2179"/>
    <w:rPr>
      <w:rFonts w:ascii="David" w:eastAsia="David" w:hAnsi="David" w:cs="David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a9">
    <w:name w:val="Колонтитул"/>
    <w:basedOn w:val="a7"/>
    <w:rsid w:val="005D2179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"/>
    <w:basedOn w:val="21"/>
    <w:rsid w:val="005D2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5D2179"/>
    <w:rPr>
      <w:rFonts w:ascii="Consolas" w:eastAsia="Consolas" w:hAnsi="Consolas" w:cs="Consolas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4ArialNarrow9pt">
    <w:name w:val="Основной текст (4) + Arial Narrow;9 pt;Полужирный;Не курсив"/>
    <w:basedOn w:val="4"/>
    <w:rsid w:val="005D217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5D2179"/>
    <w:rPr>
      <w:rFonts w:ascii="David" w:eastAsia="David" w:hAnsi="David" w:cs="David"/>
      <w:b w:val="0"/>
      <w:bCs w:val="0"/>
      <w:i/>
      <w:iCs/>
      <w:smallCaps w:val="0"/>
      <w:strike w:val="0"/>
      <w:spacing w:val="0"/>
      <w:sz w:val="17"/>
      <w:szCs w:val="17"/>
      <w:u w:val="none"/>
      <w:lang w:val="en-US" w:eastAsia="en-US" w:bidi="en-US"/>
    </w:rPr>
  </w:style>
  <w:style w:type="character" w:customStyle="1" w:styleId="3-2pt">
    <w:name w:val="Заголовок №3 + Не полужирный;Курсив;Интервал -2 pt"/>
    <w:basedOn w:val="3"/>
    <w:rsid w:val="005D21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6">
    <w:name w:val="Основной текст (6)"/>
    <w:basedOn w:val="a"/>
    <w:link w:val="6Exact"/>
    <w:rsid w:val="005D2179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42"/>
      <w:szCs w:val="42"/>
      <w:lang w:val="ru-RU" w:eastAsia="ru-RU" w:bidi="ru-RU"/>
    </w:rPr>
  </w:style>
  <w:style w:type="paragraph" w:customStyle="1" w:styleId="10">
    <w:name w:val="Заголовок №1"/>
    <w:basedOn w:val="a"/>
    <w:link w:val="1"/>
    <w:rsid w:val="005D2179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Заголовок №2"/>
    <w:basedOn w:val="a"/>
    <w:link w:val="2"/>
    <w:rsid w:val="005D2179"/>
    <w:pPr>
      <w:shd w:val="clear" w:color="auto" w:fill="FFFFFF"/>
      <w:spacing w:before="18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5D2179"/>
    <w:pPr>
      <w:shd w:val="clear" w:color="auto" w:fill="FFFFFF"/>
      <w:spacing w:before="180" w:after="6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5D2179"/>
    <w:pPr>
      <w:shd w:val="clear" w:color="auto" w:fill="FFFFFF"/>
      <w:spacing w:before="600" w:after="180" w:line="29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Основной текст (3)"/>
    <w:basedOn w:val="a"/>
    <w:link w:val="32"/>
    <w:rsid w:val="005D2179"/>
    <w:pPr>
      <w:shd w:val="clear" w:color="auto" w:fill="FFFFFF"/>
      <w:spacing w:before="240" w:line="30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5D21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rsid w:val="005D2179"/>
    <w:pPr>
      <w:shd w:val="clear" w:color="auto" w:fill="FFFFFF"/>
      <w:spacing w:line="0" w:lineRule="atLeast"/>
    </w:pPr>
    <w:rPr>
      <w:rFonts w:ascii="David" w:eastAsia="David" w:hAnsi="David" w:cs="David"/>
      <w:sz w:val="19"/>
      <w:szCs w:val="19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D2179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sz w:val="8"/>
      <w:szCs w:val="8"/>
    </w:rPr>
  </w:style>
  <w:style w:type="paragraph" w:customStyle="1" w:styleId="50">
    <w:name w:val="Основной текст (5)"/>
    <w:basedOn w:val="a"/>
    <w:link w:val="5"/>
    <w:rsid w:val="005D2179"/>
    <w:pPr>
      <w:shd w:val="clear" w:color="auto" w:fill="FFFFFF"/>
      <w:spacing w:after="360" w:line="0" w:lineRule="atLeast"/>
      <w:jc w:val="both"/>
    </w:pPr>
    <w:rPr>
      <w:rFonts w:ascii="David" w:eastAsia="David" w:hAnsi="David" w:cs="David"/>
      <w:i/>
      <w:iCs/>
      <w:sz w:val="17"/>
      <w:szCs w:val="17"/>
      <w:lang w:val="en-US" w:eastAsia="en-US" w:bidi="en-US"/>
    </w:rPr>
  </w:style>
  <w:style w:type="paragraph" w:styleId="aa">
    <w:name w:val="header"/>
    <w:basedOn w:val="a"/>
    <w:link w:val="ab"/>
    <w:uiPriority w:val="99"/>
    <w:semiHidden/>
    <w:unhideWhenUsed/>
    <w:rsid w:val="00AD31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3164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AD31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3164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44A4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44A4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0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77</cp:revision>
  <cp:lastPrinted>2021-12-01T11:29:00Z</cp:lastPrinted>
  <dcterms:created xsi:type="dcterms:W3CDTF">2018-04-23T08:54:00Z</dcterms:created>
  <dcterms:modified xsi:type="dcterms:W3CDTF">2024-03-11T07:24:00Z</dcterms:modified>
</cp:coreProperties>
</file>