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7F" w:rsidRPr="00D60358" w:rsidRDefault="008B2C7F" w:rsidP="008B2C7F">
      <w:pPr>
        <w:spacing w:after="0" w:line="240" w:lineRule="auto"/>
        <w:jc w:val="both"/>
        <w:rPr>
          <w:rFonts w:ascii="Times New Roman" w:hAnsi="Times New Roman"/>
          <w:b/>
          <w:sz w:val="28"/>
          <w:szCs w:val="28"/>
          <w:lang w:val="uk-UA"/>
        </w:rPr>
      </w:pPr>
      <w:r w:rsidRPr="00D60358">
        <w:rPr>
          <w:rFonts w:ascii="Times New Roman" w:hAnsi="Times New Roman"/>
          <w:b/>
          <w:sz w:val="28"/>
          <w:szCs w:val="28"/>
          <w:lang w:val="uk-UA"/>
        </w:rPr>
        <w:t xml:space="preserve">           Організаційна структура КЗК ”Кременчуцький Міський Палац Культури” з назвами структурних підрозділів, їх основними функціями, прізвищем, ім’ям по батькові керівників та графіком їх роботи</w:t>
      </w:r>
      <w:r>
        <w:rPr>
          <w:rFonts w:ascii="Times New Roman" w:hAnsi="Times New Roman"/>
          <w:b/>
          <w:sz w:val="28"/>
          <w:szCs w:val="28"/>
          <w:lang w:val="uk-UA"/>
        </w:rPr>
        <w:t>.</w:t>
      </w:r>
    </w:p>
    <w:p w:rsidR="008B2C7F" w:rsidRDefault="008B2C7F" w:rsidP="008B2C7F">
      <w:pPr>
        <w:spacing w:after="0" w:line="240" w:lineRule="auto"/>
        <w:jc w:val="both"/>
        <w:rPr>
          <w:rFonts w:ascii="Times New Roman" w:hAnsi="Times New Roman"/>
          <w:b/>
          <w:sz w:val="28"/>
          <w:szCs w:val="28"/>
          <w:lang w:val="uk-UA"/>
        </w:rPr>
      </w:pPr>
      <w:r w:rsidRPr="00114C76">
        <w:rPr>
          <w:rFonts w:ascii="Times New Roman" w:hAnsi="Times New Roman"/>
          <w:b/>
          <w:sz w:val="28"/>
          <w:szCs w:val="28"/>
          <w:lang w:val="uk-UA"/>
        </w:rPr>
        <w:t xml:space="preserve">   </w:t>
      </w:r>
    </w:p>
    <w:p w:rsidR="008B2C7F" w:rsidRDefault="008B2C7F" w:rsidP="008B2C7F">
      <w:pPr>
        <w:spacing w:after="0" w:line="240" w:lineRule="auto"/>
        <w:jc w:val="both"/>
        <w:rPr>
          <w:rFonts w:ascii="Times New Roman" w:hAnsi="Times New Roman"/>
          <w:b/>
          <w:sz w:val="28"/>
          <w:szCs w:val="28"/>
          <w:lang w:val="uk-UA"/>
        </w:rPr>
      </w:pPr>
      <w:r w:rsidRPr="00114C76">
        <w:rPr>
          <w:rFonts w:ascii="Times New Roman" w:hAnsi="Times New Roman"/>
          <w:b/>
          <w:sz w:val="28"/>
          <w:szCs w:val="28"/>
          <w:lang w:val="uk-UA"/>
        </w:rPr>
        <w:t xml:space="preserve">                                   </w:t>
      </w:r>
    </w:p>
    <w:p w:rsidR="008B2C7F" w:rsidRPr="00114C76" w:rsidRDefault="008B2C7F" w:rsidP="008B2C7F">
      <w:pPr>
        <w:spacing w:after="0" w:line="240" w:lineRule="auto"/>
        <w:rPr>
          <w:rFonts w:ascii="Times New Roman" w:hAnsi="Times New Roman"/>
          <w:b/>
          <w:sz w:val="28"/>
          <w:szCs w:val="28"/>
          <w:lang w:val="uk-UA"/>
        </w:rPr>
      </w:pPr>
      <w:r w:rsidRPr="00114C76">
        <w:rPr>
          <w:rFonts w:ascii="Times New Roman" w:hAnsi="Times New Roman"/>
          <w:b/>
          <w:sz w:val="28"/>
          <w:szCs w:val="28"/>
          <w:lang w:val="uk-UA"/>
        </w:rPr>
        <w:t>КЕРІВНИЙ СКЛАД</w:t>
      </w:r>
    </w:p>
    <w:p w:rsidR="008B2C7F" w:rsidRPr="00114C76" w:rsidRDefault="008B2C7F" w:rsidP="008B2C7F">
      <w:pPr>
        <w:spacing w:after="0" w:line="240" w:lineRule="auto"/>
        <w:jc w:val="both"/>
        <w:rPr>
          <w:rFonts w:ascii="Times New Roman" w:hAnsi="Times New Roman"/>
          <w:sz w:val="28"/>
          <w:szCs w:val="28"/>
          <w:lang w:val="uk-UA"/>
        </w:rPr>
      </w:pPr>
      <w:r w:rsidRPr="00114C76">
        <w:rPr>
          <w:rFonts w:ascii="Times New Roman" w:hAnsi="Times New Roman"/>
          <w:sz w:val="28"/>
          <w:szCs w:val="28"/>
          <w:lang w:val="uk-UA"/>
        </w:rPr>
        <w:t>Директор – СИТНИК СЕРГІЙ МИХАЙЛОВИЧ</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(05366) 3- 61 -06</w:t>
      </w:r>
    </w:p>
    <w:p w:rsidR="008B2C7F" w:rsidRDefault="008B2C7F" w:rsidP="008B2C7F">
      <w:pPr>
        <w:spacing w:after="0" w:line="240" w:lineRule="auto"/>
        <w:jc w:val="both"/>
        <w:rPr>
          <w:rFonts w:ascii="Times New Roman" w:hAnsi="Times New Roman"/>
          <w:sz w:val="28"/>
          <w:szCs w:val="28"/>
          <w:lang w:val="uk-UA"/>
        </w:rPr>
      </w:pPr>
      <w:r w:rsidRPr="00ED64A7">
        <w:rPr>
          <w:rFonts w:ascii="Times New Roman" w:hAnsi="Times New Roman"/>
          <w:sz w:val="28"/>
          <w:szCs w:val="28"/>
          <w:lang w:val="uk-UA"/>
        </w:rPr>
        <w:t>Графік роботи</w:t>
      </w:r>
      <w:r>
        <w:rPr>
          <w:rFonts w:ascii="Times New Roman" w:hAnsi="Times New Roman"/>
          <w:sz w:val="28"/>
          <w:szCs w:val="28"/>
          <w:lang w:val="uk-UA"/>
        </w:rPr>
        <w:t>: 9.00 - 18.00. перерва 13.00 – 14.00</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Заступник директора з КПР–РАДЧЕНКО ВАЛЕНТИНА ВОЛОДИМИРІВНА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(05366) 3 -62 - 01</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понеділок</w:t>
      </w:r>
    </w:p>
    <w:p w:rsidR="008B2C7F" w:rsidRPr="00594D38"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Заступник директора з </w:t>
      </w:r>
      <w:r w:rsidR="001D7AFA">
        <w:rPr>
          <w:rFonts w:ascii="Times New Roman" w:hAnsi="Times New Roman"/>
          <w:sz w:val="28"/>
          <w:szCs w:val="28"/>
          <w:lang w:val="uk-UA"/>
        </w:rPr>
        <w:t>АГЧ – ГОРИСЛАВЕЦЬ СЕРГІЙ АНАТОЛІЙОВИЧ</w:t>
      </w:r>
      <w:bookmarkStart w:id="0" w:name="_GoBack"/>
      <w:bookmarkEnd w:id="0"/>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Телефони : (05366) ; 3-60-98</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неділя</w:t>
      </w:r>
    </w:p>
    <w:p w:rsidR="008B2C7F" w:rsidRPr="00033210" w:rsidRDefault="008B2C7F" w:rsidP="008B2C7F">
      <w:pPr>
        <w:tabs>
          <w:tab w:val="left" w:pos="2715"/>
        </w:tabs>
        <w:spacing w:after="0" w:line="240" w:lineRule="auto"/>
        <w:rPr>
          <w:rFonts w:ascii="Times New Roman" w:hAnsi="Times New Roman"/>
          <w:b/>
          <w:sz w:val="28"/>
          <w:szCs w:val="28"/>
          <w:lang w:val="uk-UA"/>
        </w:rPr>
      </w:pPr>
      <w:r>
        <w:rPr>
          <w:rFonts w:ascii="Times New Roman" w:hAnsi="Times New Roman"/>
          <w:b/>
          <w:sz w:val="28"/>
          <w:szCs w:val="28"/>
          <w:lang w:val="uk-UA"/>
        </w:rPr>
        <w:t>МАСОВО_ДОЗВІЛЕВИЙ ВІДДІЛ</w:t>
      </w:r>
    </w:p>
    <w:p w:rsidR="008B2C7F" w:rsidRDefault="008B2C7F" w:rsidP="008B2C7F">
      <w:pPr>
        <w:tabs>
          <w:tab w:val="left" w:pos="2715"/>
        </w:tabs>
        <w:spacing w:after="0" w:line="240" w:lineRule="auto"/>
        <w:jc w:val="both"/>
        <w:rPr>
          <w:rFonts w:ascii="Times New Roman" w:hAnsi="Times New Roman"/>
          <w:sz w:val="28"/>
          <w:szCs w:val="28"/>
          <w:lang w:val="uk-UA"/>
        </w:rPr>
      </w:pPr>
      <w:r>
        <w:rPr>
          <w:rFonts w:ascii="Times New Roman" w:hAnsi="Times New Roman"/>
          <w:sz w:val="28"/>
          <w:szCs w:val="28"/>
          <w:lang w:val="uk-UA"/>
        </w:rPr>
        <w:t>Завідуючий ма</w:t>
      </w:r>
      <w:r w:rsidR="00A648BA">
        <w:rPr>
          <w:rFonts w:ascii="Times New Roman" w:hAnsi="Times New Roman"/>
          <w:sz w:val="28"/>
          <w:szCs w:val="28"/>
          <w:lang w:val="uk-UA"/>
        </w:rPr>
        <w:t>сово-</w:t>
      </w:r>
      <w:proofErr w:type="spellStart"/>
      <w:r w:rsidR="00A648BA">
        <w:rPr>
          <w:rFonts w:ascii="Times New Roman" w:hAnsi="Times New Roman"/>
          <w:sz w:val="28"/>
          <w:szCs w:val="28"/>
          <w:lang w:val="uk-UA"/>
        </w:rPr>
        <w:t>дозвілевим</w:t>
      </w:r>
      <w:proofErr w:type="spellEnd"/>
      <w:r w:rsidR="00A648BA">
        <w:rPr>
          <w:rFonts w:ascii="Times New Roman" w:hAnsi="Times New Roman"/>
          <w:sz w:val="28"/>
          <w:szCs w:val="28"/>
          <w:lang w:val="uk-UA"/>
        </w:rPr>
        <w:t xml:space="preserve"> відділом – </w:t>
      </w:r>
      <w:proofErr w:type="spellStart"/>
      <w:r w:rsidR="00A648BA">
        <w:rPr>
          <w:rFonts w:ascii="Times New Roman" w:hAnsi="Times New Roman"/>
          <w:sz w:val="28"/>
          <w:szCs w:val="28"/>
          <w:lang w:val="uk-UA"/>
        </w:rPr>
        <w:t>Витяганець</w:t>
      </w:r>
      <w:proofErr w:type="spellEnd"/>
      <w:r w:rsidR="00A648BA">
        <w:rPr>
          <w:rFonts w:ascii="Times New Roman" w:hAnsi="Times New Roman"/>
          <w:sz w:val="28"/>
          <w:szCs w:val="28"/>
          <w:lang w:val="uk-UA"/>
        </w:rPr>
        <w:t xml:space="preserve"> Ганна Володимирівна</w:t>
      </w:r>
      <w:r>
        <w:rPr>
          <w:rFonts w:ascii="Times New Roman" w:hAnsi="Times New Roman"/>
          <w:sz w:val="28"/>
          <w:szCs w:val="28"/>
          <w:lang w:val="uk-UA"/>
        </w:rPr>
        <w:t xml:space="preserve">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(05366) 3-61-18</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tabs>
          <w:tab w:val="left" w:pos="2715"/>
        </w:tabs>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планування та організація роботу відділу, складання перспективних планів роботи, здійснення керівництва по організації масово-</w:t>
      </w:r>
      <w:proofErr w:type="spellStart"/>
      <w:r>
        <w:rPr>
          <w:rFonts w:ascii="Times New Roman" w:hAnsi="Times New Roman"/>
          <w:sz w:val="28"/>
          <w:szCs w:val="28"/>
          <w:lang w:val="uk-UA"/>
        </w:rPr>
        <w:t>дозвілевої</w:t>
      </w:r>
      <w:proofErr w:type="spellEnd"/>
      <w:r>
        <w:rPr>
          <w:rFonts w:ascii="Times New Roman" w:hAnsi="Times New Roman"/>
          <w:sz w:val="28"/>
          <w:szCs w:val="28"/>
          <w:lang w:val="uk-UA"/>
        </w:rPr>
        <w:t xml:space="preserve"> роботи серед підлітків, відповідальність за якість культурно-</w:t>
      </w:r>
      <w:proofErr w:type="spellStart"/>
      <w:r>
        <w:rPr>
          <w:rFonts w:ascii="Times New Roman" w:hAnsi="Times New Roman"/>
          <w:sz w:val="28"/>
          <w:szCs w:val="28"/>
          <w:lang w:val="uk-UA"/>
        </w:rPr>
        <w:t>дозвілевих</w:t>
      </w:r>
      <w:proofErr w:type="spellEnd"/>
      <w:r>
        <w:rPr>
          <w:rFonts w:ascii="Times New Roman" w:hAnsi="Times New Roman"/>
          <w:sz w:val="28"/>
          <w:szCs w:val="28"/>
          <w:lang w:val="uk-UA"/>
        </w:rPr>
        <w:t xml:space="preserve"> заходів, організація раціонального відпочинку дітей і підлітків, організація обліку і </w:t>
      </w:r>
      <w:proofErr w:type="spellStart"/>
      <w:r>
        <w:rPr>
          <w:rFonts w:ascii="Times New Roman" w:hAnsi="Times New Roman"/>
          <w:sz w:val="28"/>
          <w:szCs w:val="28"/>
          <w:lang w:val="uk-UA"/>
        </w:rPr>
        <w:t>конторлю</w:t>
      </w:r>
      <w:proofErr w:type="spellEnd"/>
      <w:r>
        <w:rPr>
          <w:rFonts w:ascii="Times New Roman" w:hAnsi="Times New Roman"/>
          <w:sz w:val="28"/>
          <w:szCs w:val="28"/>
          <w:lang w:val="uk-UA"/>
        </w:rPr>
        <w:t xml:space="preserve"> проведеної роботи, звітність про роботу відділу, підтримання контакту з громадськими організаціями, установами району і міста, засобами масової інформації, представлення керівництву конструктивні пропозиції по методиці підготовки і проведенню масових заходів для дітей і підлітків.</w:t>
      </w:r>
    </w:p>
    <w:p w:rsidR="008B2C7F" w:rsidRPr="00594D38" w:rsidRDefault="008B2C7F" w:rsidP="008B2C7F">
      <w:pPr>
        <w:tabs>
          <w:tab w:val="left" w:pos="2715"/>
        </w:tabs>
        <w:spacing w:after="0" w:line="240" w:lineRule="auto"/>
        <w:rPr>
          <w:rFonts w:ascii="Times New Roman" w:hAnsi="Times New Roman"/>
          <w:b/>
          <w:sz w:val="28"/>
          <w:szCs w:val="28"/>
          <w:lang w:val="uk-UA"/>
        </w:rPr>
      </w:pPr>
      <w:r w:rsidRPr="00594D38">
        <w:rPr>
          <w:rFonts w:ascii="Times New Roman" w:hAnsi="Times New Roman"/>
          <w:b/>
          <w:sz w:val="28"/>
          <w:szCs w:val="28"/>
          <w:lang w:val="uk-UA"/>
        </w:rPr>
        <w:t>БУХГАЛТЕРІЯ</w:t>
      </w:r>
    </w:p>
    <w:p w:rsidR="008B2C7F" w:rsidRPr="00594D38" w:rsidRDefault="008B2C7F" w:rsidP="008B2C7F">
      <w:pPr>
        <w:spacing w:after="0" w:line="240" w:lineRule="auto"/>
        <w:jc w:val="both"/>
        <w:rPr>
          <w:rFonts w:ascii="Times New Roman" w:hAnsi="Times New Roman"/>
          <w:sz w:val="28"/>
          <w:szCs w:val="28"/>
          <w:lang w:val="uk-UA"/>
        </w:rPr>
      </w:pPr>
      <w:r w:rsidRPr="00594D38">
        <w:rPr>
          <w:rFonts w:ascii="Times New Roman" w:hAnsi="Times New Roman"/>
          <w:sz w:val="28"/>
          <w:szCs w:val="28"/>
          <w:lang w:val="uk-UA"/>
        </w:rPr>
        <w:t>Головний бухгалтер</w:t>
      </w:r>
      <w:r>
        <w:rPr>
          <w:rFonts w:ascii="Times New Roman" w:hAnsi="Times New Roman"/>
          <w:sz w:val="28"/>
          <w:szCs w:val="28"/>
          <w:lang w:val="uk-UA"/>
        </w:rPr>
        <w:t xml:space="preserve"> – </w:t>
      </w:r>
      <w:proofErr w:type="spellStart"/>
      <w:r>
        <w:rPr>
          <w:rFonts w:ascii="Times New Roman" w:hAnsi="Times New Roman"/>
          <w:sz w:val="28"/>
          <w:szCs w:val="28"/>
          <w:lang w:val="uk-UA"/>
        </w:rPr>
        <w:t>Горбовенко</w:t>
      </w:r>
      <w:proofErr w:type="spellEnd"/>
      <w:r>
        <w:rPr>
          <w:rFonts w:ascii="Times New Roman" w:hAnsi="Times New Roman"/>
          <w:sz w:val="28"/>
          <w:szCs w:val="28"/>
          <w:lang w:val="uk-UA"/>
        </w:rPr>
        <w:t xml:space="preserve"> Наталія Іванівна</w:t>
      </w:r>
    </w:p>
    <w:p w:rsidR="008B2C7F" w:rsidRPr="00594D38"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(05366) 3-60-96</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неділя</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забезпечення ведення бухгалтерського обліку, організація контролю за відображенням на рахунках бухгалтерського обліку всіх господарських операцій, контроль за веденням касових операцій, забезпечення збереження майна, забезпечення перерахування податків та зборів, передбачених законодавством, впровадження автоматизованої системи оброблення даних бухгалтерського обліку з урахуванням особливостей діяльності підприємства.</w:t>
      </w:r>
    </w:p>
    <w:p w:rsidR="008B2C7F" w:rsidRDefault="008B2C7F" w:rsidP="008B2C7F">
      <w:pPr>
        <w:tabs>
          <w:tab w:val="left" w:pos="2550"/>
        </w:tabs>
        <w:spacing w:after="0" w:line="240" w:lineRule="auto"/>
        <w:rPr>
          <w:rFonts w:ascii="Times New Roman" w:hAnsi="Times New Roman"/>
          <w:b/>
          <w:sz w:val="28"/>
          <w:szCs w:val="28"/>
          <w:lang w:val="uk-UA"/>
        </w:rPr>
      </w:pPr>
    </w:p>
    <w:p w:rsidR="008B2C7F" w:rsidRPr="002E7F5D" w:rsidRDefault="008B2C7F" w:rsidP="008B2C7F">
      <w:pPr>
        <w:tabs>
          <w:tab w:val="left" w:pos="2550"/>
        </w:tabs>
        <w:spacing w:after="0" w:line="240" w:lineRule="auto"/>
        <w:rPr>
          <w:rFonts w:ascii="Times New Roman" w:hAnsi="Times New Roman"/>
          <w:b/>
          <w:sz w:val="28"/>
          <w:szCs w:val="28"/>
          <w:lang w:val="uk-UA"/>
        </w:rPr>
      </w:pPr>
      <w:r w:rsidRPr="002E7F5D">
        <w:rPr>
          <w:rFonts w:ascii="Times New Roman" w:hAnsi="Times New Roman"/>
          <w:b/>
          <w:sz w:val="28"/>
          <w:szCs w:val="28"/>
          <w:lang w:val="uk-UA"/>
        </w:rPr>
        <w:lastRenderedPageBreak/>
        <w:t>ХУДОЖНІЙ ВІДДІЛ</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Художній керівник – Діденко Олена Василівна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( 05366) 3-61-06</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20.00, перерва: 13.00 – 16.00,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понеділок</w:t>
      </w:r>
    </w:p>
    <w:p w:rsidR="008B2C7F" w:rsidRPr="00F1315B"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організація та планування роботи творчих колективів. Методична та практична допомога творчим колективам, здійснює керівництво творчих підрозділів розробкою та постановкою сценаріїв  проведення великих масових художніх заходів, підтримка в процесі діяльності зв</w:t>
      </w:r>
      <w:r w:rsidRPr="00256D31">
        <w:rPr>
          <w:rFonts w:ascii="Times New Roman" w:hAnsi="Times New Roman"/>
          <w:sz w:val="28"/>
          <w:szCs w:val="28"/>
          <w:lang w:val="uk-UA"/>
        </w:rPr>
        <w:t>’</w:t>
      </w:r>
      <w:r>
        <w:rPr>
          <w:rFonts w:ascii="Times New Roman" w:hAnsi="Times New Roman"/>
          <w:sz w:val="28"/>
          <w:szCs w:val="28"/>
          <w:lang w:val="uk-UA"/>
        </w:rPr>
        <w:t>язки з творчими спілками та громадськими організаціями, щодо  залучення до проведення заходів творчих працівників.</w:t>
      </w:r>
    </w:p>
    <w:p w:rsidR="008B2C7F" w:rsidRPr="00F50692" w:rsidRDefault="008B2C7F" w:rsidP="008B2C7F">
      <w:pPr>
        <w:spacing w:after="0" w:line="240" w:lineRule="auto"/>
        <w:rPr>
          <w:rFonts w:ascii="Times New Roman" w:hAnsi="Times New Roman"/>
          <w:b/>
          <w:sz w:val="28"/>
          <w:szCs w:val="28"/>
          <w:lang w:val="uk-UA"/>
        </w:rPr>
      </w:pPr>
      <w:r>
        <w:rPr>
          <w:rFonts w:ascii="Times New Roman" w:hAnsi="Times New Roman"/>
          <w:b/>
          <w:sz w:val="28"/>
          <w:szCs w:val="28"/>
          <w:lang w:val="uk-UA"/>
        </w:rPr>
        <w:t>ВІДДІЛ КАДРІВ</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Старший інспектор ВК – Коваленко Валентина Юріївна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(05366) 3-62-07</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оформлення документів по кадрам, ведення військового обліку, ведення обліку особового складу, оформлення прийому, переміщення, звільнення і надання відпусток працівникам, оформлення лікарняних листів, ведення , зберігання особових справ і трудових книжок, розробка перспективних і річних планів з праці і кадрів, складання звітів про роботу з кадрами, здійснення контролю за станом трудової дисципліни, ведення архіву особових справ. </w:t>
      </w:r>
    </w:p>
    <w:p w:rsidR="008B2C7F" w:rsidRPr="009F4F32" w:rsidRDefault="008B2C7F" w:rsidP="008B2C7F">
      <w:pPr>
        <w:spacing w:after="0" w:line="240" w:lineRule="auto"/>
        <w:rPr>
          <w:rFonts w:ascii="Times New Roman" w:hAnsi="Times New Roman"/>
          <w:b/>
          <w:sz w:val="28"/>
          <w:szCs w:val="28"/>
          <w:lang w:val="uk-UA"/>
        </w:rPr>
      </w:pPr>
      <w:r w:rsidRPr="009F4F32">
        <w:rPr>
          <w:rFonts w:ascii="Times New Roman" w:hAnsi="Times New Roman"/>
          <w:b/>
          <w:sz w:val="28"/>
          <w:szCs w:val="28"/>
          <w:lang w:val="uk-UA"/>
        </w:rPr>
        <w:t>ТЕХНІЧНИЙ ВІДДІЛ</w:t>
      </w:r>
    </w:p>
    <w:p w:rsidR="008B2C7F" w:rsidRPr="009F4F32" w:rsidRDefault="008B2C7F" w:rsidP="008B2C7F">
      <w:pPr>
        <w:spacing w:after="0" w:line="240" w:lineRule="auto"/>
        <w:jc w:val="both"/>
        <w:rPr>
          <w:rFonts w:ascii="Times New Roman" w:hAnsi="Times New Roman"/>
          <w:sz w:val="28"/>
          <w:szCs w:val="28"/>
          <w:lang w:val="uk-UA"/>
        </w:rPr>
      </w:pPr>
      <w:r w:rsidRPr="009F4F32">
        <w:rPr>
          <w:rFonts w:ascii="Times New Roman" w:hAnsi="Times New Roman"/>
          <w:sz w:val="28"/>
          <w:szCs w:val="28"/>
          <w:lang w:val="uk-UA"/>
        </w:rPr>
        <w:t xml:space="preserve">Головний інженер </w:t>
      </w:r>
      <w:r>
        <w:rPr>
          <w:rFonts w:ascii="Times New Roman" w:hAnsi="Times New Roman"/>
          <w:sz w:val="28"/>
          <w:szCs w:val="28"/>
          <w:lang w:val="uk-UA"/>
        </w:rPr>
        <w:t>– Симоненко Володимир Іванович</w:t>
      </w:r>
    </w:p>
    <w:p w:rsidR="008B2C7F" w:rsidRPr="00C30DBA" w:rsidRDefault="008B2C7F" w:rsidP="008B2C7F">
      <w:pPr>
        <w:spacing w:after="0" w:line="240" w:lineRule="auto"/>
        <w:jc w:val="both"/>
        <w:rPr>
          <w:rFonts w:ascii="Times New Roman" w:hAnsi="Times New Roman"/>
          <w:sz w:val="28"/>
          <w:szCs w:val="28"/>
        </w:rPr>
      </w:pPr>
      <w:r>
        <w:rPr>
          <w:rFonts w:ascii="Times New Roman" w:hAnsi="Times New Roman"/>
          <w:sz w:val="28"/>
          <w:szCs w:val="28"/>
          <w:lang w:val="uk-UA"/>
        </w:rPr>
        <w:t>Телефон (05366)</w:t>
      </w:r>
      <w:r w:rsidRPr="00C30DBA">
        <w:rPr>
          <w:rFonts w:ascii="Times New Roman" w:hAnsi="Times New Roman"/>
          <w:sz w:val="28"/>
          <w:szCs w:val="28"/>
        </w:rPr>
        <w:t xml:space="preserve"> 3-63-83</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забезпечення ефективної, своєчасної і якісної технічної експлуатації, ремонт і модернізацію устаткування, здійснення контролю за додержанням правил та норм з охорони праці, виробничої санітарії та пожежної безпеки, перевірка діяльності структурних підрозділів, стосовно технічної підготовки. </w:t>
      </w:r>
    </w:p>
    <w:p w:rsidR="008B2C7F" w:rsidRPr="00B87D0B" w:rsidRDefault="008B2C7F" w:rsidP="008B2C7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ЕКСПЛУАТАЦІЙНИЙ </w:t>
      </w:r>
      <w:r w:rsidRPr="00B87D0B">
        <w:rPr>
          <w:rFonts w:ascii="Times New Roman" w:hAnsi="Times New Roman"/>
          <w:b/>
          <w:sz w:val="28"/>
          <w:szCs w:val="28"/>
          <w:lang w:val="uk-UA"/>
        </w:rPr>
        <w:t>ВІДДІЛ</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Завідуюча відділом експлуатації – Мартинова Раїса Іванівна</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(05366) 3-62- 07</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Основні функції: організація роботи по підготовці КЗК КМПК до прийому відвідувачів, підготовка приміщення до осінньо-зимової експлуатації, забезпечення збереження майна, контроль використання та списання господарських матеріалів, контроль за виконанням правил техніки безпеки, протипожежної безпеки, санітарії працівниками молодшого обслуговуючого персоналу, перевірка всіх приміщень, контроль роботи молодшого персоналу. </w:t>
      </w:r>
    </w:p>
    <w:p w:rsidR="008B2C7F" w:rsidRPr="007C46ED" w:rsidRDefault="008B2C7F" w:rsidP="008B2C7F">
      <w:pPr>
        <w:tabs>
          <w:tab w:val="left" w:pos="1725"/>
        </w:tabs>
        <w:spacing w:after="0" w:line="240" w:lineRule="auto"/>
        <w:jc w:val="both"/>
        <w:rPr>
          <w:rFonts w:ascii="Times New Roman" w:hAnsi="Times New Roman"/>
          <w:b/>
          <w:sz w:val="28"/>
          <w:szCs w:val="28"/>
          <w:lang w:val="uk-UA"/>
        </w:rPr>
      </w:pPr>
      <w:r w:rsidRPr="007C46ED">
        <w:rPr>
          <w:rFonts w:ascii="Times New Roman" w:hAnsi="Times New Roman"/>
          <w:b/>
          <w:sz w:val="28"/>
          <w:szCs w:val="28"/>
          <w:lang w:val="uk-UA"/>
        </w:rPr>
        <w:t xml:space="preserve">ТВОРЧО </w:t>
      </w:r>
      <w:r>
        <w:rPr>
          <w:rFonts w:ascii="Times New Roman" w:hAnsi="Times New Roman"/>
          <w:b/>
          <w:sz w:val="28"/>
          <w:szCs w:val="28"/>
          <w:lang w:val="uk-UA"/>
        </w:rPr>
        <w:t>–</w:t>
      </w:r>
      <w:r w:rsidRPr="007C46ED">
        <w:rPr>
          <w:rFonts w:ascii="Times New Roman" w:hAnsi="Times New Roman"/>
          <w:b/>
          <w:sz w:val="28"/>
          <w:szCs w:val="28"/>
          <w:lang w:val="uk-UA"/>
        </w:rPr>
        <w:t xml:space="preserve"> ПОСТАНОВЧИЙ</w:t>
      </w:r>
      <w:r>
        <w:rPr>
          <w:rFonts w:ascii="Times New Roman" w:hAnsi="Times New Roman"/>
          <w:b/>
          <w:sz w:val="28"/>
          <w:szCs w:val="28"/>
          <w:lang w:val="uk-UA"/>
        </w:rPr>
        <w:t xml:space="preserve"> ВІДДІЛ</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Завідуюча творчо – </w:t>
      </w:r>
      <w:r w:rsidR="00A648BA">
        <w:rPr>
          <w:rFonts w:ascii="Times New Roman" w:hAnsi="Times New Roman"/>
          <w:sz w:val="28"/>
          <w:szCs w:val="28"/>
          <w:lang w:val="uk-UA"/>
        </w:rPr>
        <w:t>постановочною частиною – Лугова Олена Миколаївна</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(05366) 3-62- 07</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Pr="00D60358"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забезпечення роботи  обслуговуючого персоналу, відповідальність за якісне проведення зведених репетицій концертів, вистав та інших заходів на сцені, забезпечення безперебійною роботою звукової та освітлювальної апаратури та роботу сценічних механізмів і обладнань, організація безперебійної роботи7на сцені при підготовці та під час проведення  заходів. </w:t>
      </w:r>
    </w:p>
    <w:p w:rsidR="008B2C7F" w:rsidRDefault="008B2C7F" w:rsidP="008B2C7F">
      <w:pPr>
        <w:tabs>
          <w:tab w:val="left" w:pos="1920"/>
        </w:tabs>
        <w:spacing w:after="0" w:line="240" w:lineRule="auto"/>
        <w:rPr>
          <w:rFonts w:ascii="Times New Roman" w:hAnsi="Times New Roman"/>
          <w:b/>
          <w:sz w:val="28"/>
          <w:szCs w:val="28"/>
          <w:lang w:val="uk-UA"/>
        </w:rPr>
      </w:pPr>
      <w:r w:rsidRPr="007C46ED">
        <w:rPr>
          <w:rFonts w:ascii="Times New Roman" w:hAnsi="Times New Roman"/>
          <w:b/>
          <w:sz w:val="28"/>
          <w:szCs w:val="28"/>
          <w:lang w:val="uk-UA"/>
        </w:rPr>
        <w:t>АДМІНІСТРАТИВНО</w:t>
      </w:r>
      <w:r>
        <w:rPr>
          <w:rFonts w:ascii="Times New Roman" w:hAnsi="Times New Roman"/>
          <w:b/>
          <w:sz w:val="28"/>
          <w:szCs w:val="28"/>
          <w:lang w:val="uk-UA"/>
        </w:rPr>
        <w:t xml:space="preserve"> - </w:t>
      </w:r>
      <w:r w:rsidRPr="007C46ED">
        <w:rPr>
          <w:rFonts w:ascii="Times New Roman" w:hAnsi="Times New Roman"/>
          <w:b/>
          <w:sz w:val="28"/>
          <w:szCs w:val="28"/>
          <w:lang w:val="uk-UA"/>
        </w:rPr>
        <w:t>МАРКЕТИНГОВИЙ ВІДДІЛ</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Завідуючий адміністративно – маркетинговим відділом– Слюсар Юрій Станіславович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функція – організація продажу квитків на концерти, фестивалі, конкурси, вистави та другі масові заходи, підтримка зв</w:t>
      </w:r>
      <w:r w:rsidRPr="009B388A">
        <w:rPr>
          <w:rFonts w:ascii="Times New Roman" w:hAnsi="Times New Roman"/>
          <w:sz w:val="28"/>
          <w:szCs w:val="28"/>
          <w:lang w:val="uk-UA"/>
        </w:rPr>
        <w:t>’</w:t>
      </w:r>
      <w:r>
        <w:rPr>
          <w:rFonts w:ascii="Times New Roman" w:hAnsi="Times New Roman"/>
          <w:sz w:val="28"/>
          <w:szCs w:val="28"/>
          <w:lang w:val="uk-UA"/>
        </w:rPr>
        <w:t xml:space="preserve">язку з установами та організаціями, учбовими закладами в цілях залучення глядачів на заходи, що проводить міський Палац культури, організація концертів, проведення реклами масових заходів, відповідальність за естетичний вигляд розміщення містом афіш, банерів і </w:t>
      </w:r>
      <w:proofErr w:type="spellStart"/>
      <w:r>
        <w:rPr>
          <w:rFonts w:ascii="Times New Roman" w:hAnsi="Times New Roman"/>
          <w:sz w:val="28"/>
          <w:szCs w:val="28"/>
          <w:lang w:val="uk-UA"/>
        </w:rPr>
        <w:t>т.д</w:t>
      </w:r>
      <w:proofErr w:type="spellEnd"/>
      <w:r>
        <w:rPr>
          <w:rFonts w:ascii="Times New Roman" w:hAnsi="Times New Roman"/>
          <w:sz w:val="28"/>
          <w:szCs w:val="28"/>
          <w:lang w:val="uk-UA"/>
        </w:rPr>
        <w:t>. впродовж періоду анонсування кожного окремого заходу, ведення обліку квитків.</w:t>
      </w:r>
    </w:p>
    <w:p w:rsidR="008B2C7F" w:rsidRPr="00ED765E" w:rsidRDefault="008B2C7F" w:rsidP="008B2C7F">
      <w:pPr>
        <w:spacing w:after="0" w:line="240" w:lineRule="auto"/>
        <w:jc w:val="both"/>
        <w:rPr>
          <w:rFonts w:ascii="Times New Roman" w:hAnsi="Times New Roman"/>
          <w:sz w:val="28"/>
          <w:szCs w:val="28"/>
          <w:lang w:val="uk-UA"/>
        </w:rPr>
      </w:pPr>
    </w:p>
    <w:p w:rsidR="008B2C7F" w:rsidRPr="00ED765E" w:rsidRDefault="008B2C7F" w:rsidP="008B2C7F">
      <w:pPr>
        <w:spacing w:after="0" w:line="240" w:lineRule="auto"/>
        <w:jc w:val="both"/>
        <w:rPr>
          <w:rFonts w:ascii="Times New Roman" w:hAnsi="Times New Roman"/>
          <w:sz w:val="28"/>
          <w:szCs w:val="28"/>
          <w:lang w:val="uk-UA"/>
        </w:rPr>
      </w:pPr>
    </w:p>
    <w:p w:rsidR="008B2C7F" w:rsidRPr="00C30DBA" w:rsidRDefault="008B2C7F" w:rsidP="008B2C7F">
      <w:pPr>
        <w:spacing w:after="0" w:line="240" w:lineRule="auto"/>
        <w:jc w:val="both"/>
        <w:rPr>
          <w:lang w:val="uk-UA"/>
        </w:rPr>
      </w:pPr>
    </w:p>
    <w:p w:rsidR="008B2C7F" w:rsidRPr="00996EAC" w:rsidRDefault="008B2C7F" w:rsidP="008B2C7F">
      <w:pPr>
        <w:rPr>
          <w:lang w:val="uk-UA"/>
        </w:rPr>
      </w:pPr>
    </w:p>
    <w:p w:rsidR="00C52771" w:rsidRPr="008B2C7F" w:rsidRDefault="00C52771">
      <w:pPr>
        <w:rPr>
          <w:lang w:val="uk-UA"/>
        </w:rPr>
      </w:pPr>
    </w:p>
    <w:sectPr w:rsidR="00C52771" w:rsidRPr="008B2C7F" w:rsidSect="00125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7F"/>
    <w:rsid w:val="001D7AFA"/>
    <w:rsid w:val="008B2C7F"/>
    <w:rsid w:val="00A648BA"/>
    <w:rsid w:val="00C5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F4FE9-CB4B-48D7-AED5-86B5DB17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C7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2019-02-18T08:19:00Z</dcterms:created>
  <dcterms:modified xsi:type="dcterms:W3CDTF">2021-03-02T07:06:00Z</dcterms:modified>
</cp:coreProperties>
</file>