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2715"/>
        <w:gridCol w:w="3806"/>
        <w:gridCol w:w="3120"/>
      </w:tblGrid>
      <w:tr w:rsidR="00487DAF" w14:paraId="7BE13929" w14:textId="77777777" w:rsidTr="00487DAF">
        <w:trPr>
          <w:trHeight w:val="710"/>
        </w:trPr>
        <w:tc>
          <w:tcPr>
            <w:tcW w:w="2715" w:type="dxa"/>
            <w:hideMark/>
          </w:tcPr>
          <w:p w14:paraId="75680D0A" w14:textId="77777777" w:rsidR="00487DAF" w:rsidRDefault="00487DAF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голова  Наглядової ради:  </w:t>
            </w:r>
          </w:p>
        </w:tc>
        <w:tc>
          <w:tcPr>
            <w:tcW w:w="3806" w:type="dxa"/>
          </w:tcPr>
          <w:p w14:paraId="33C92D86" w14:textId="65FAF31E" w:rsidR="00487DAF" w:rsidRDefault="009369D2">
            <w:pPr>
              <w:widowControl/>
              <w:autoSpaceDE/>
              <w:adjustRightInd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Ющенко</w:t>
            </w:r>
            <w:r w:rsidR="00487DA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Олександр</w:t>
            </w:r>
            <w:r w:rsidR="00487DAF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Петрович</w:t>
            </w:r>
            <w:r w:rsidR="00487DAF">
              <w:rPr>
                <w:sz w:val="24"/>
                <w:szCs w:val="24"/>
                <w:lang w:val="uk-UA"/>
              </w:rPr>
              <w:t xml:space="preserve">                       </w:t>
            </w:r>
          </w:p>
          <w:p w14:paraId="47E42EF1" w14:textId="77777777" w:rsidR="00487DAF" w:rsidRDefault="00487DAF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120" w:type="dxa"/>
            <w:hideMark/>
          </w:tcPr>
          <w:p w14:paraId="17E9B569" w14:textId="529E8695" w:rsidR="00487DAF" w:rsidRPr="009369D2" w:rsidRDefault="00487DA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депутат </w:t>
            </w:r>
            <w:r w:rsidR="009369D2">
              <w:rPr>
                <w:sz w:val="24"/>
                <w:szCs w:val="24"/>
                <w:lang w:val="uk-UA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ременчуцької міської ради </w:t>
            </w:r>
            <w:r w:rsidR="009369D2">
              <w:rPr>
                <w:sz w:val="24"/>
                <w:szCs w:val="24"/>
                <w:lang w:val="uk-UA"/>
              </w:rPr>
              <w:t>Кременчуцького району Полтавської області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</w:tr>
      <w:tr w:rsidR="00487DAF" w14:paraId="1CBCE193" w14:textId="77777777" w:rsidTr="00487DAF">
        <w:trPr>
          <w:trHeight w:val="680"/>
        </w:trPr>
        <w:tc>
          <w:tcPr>
            <w:tcW w:w="2715" w:type="dxa"/>
            <w:hideMark/>
          </w:tcPr>
          <w:p w14:paraId="0A5AC6B2" w14:textId="77777777" w:rsidR="00487DAF" w:rsidRDefault="00487DAF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член  Наглядової ради:  </w:t>
            </w:r>
          </w:p>
        </w:tc>
        <w:tc>
          <w:tcPr>
            <w:tcW w:w="3806" w:type="dxa"/>
            <w:hideMark/>
          </w:tcPr>
          <w:p w14:paraId="57854440" w14:textId="77777777" w:rsidR="00487DAF" w:rsidRDefault="00487DAF">
            <w:pPr>
              <w:widowControl/>
              <w:autoSpaceDE/>
              <w:adjustRightInd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Пелипенко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Володимир Михайлович</w:t>
            </w:r>
          </w:p>
        </w:tc>
        <w:tc>
          <w:tcPr>
            <w:tcW w:w="3120" w:type="dxa"/>
            <w:hideMark/>
          </w:tcPr>
          <w:p w14:paraId="2E981DD3" w14:textId="77777777" w:rsidR="00487DAF" w:rsidRDefault="00487DAF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перший заступник міського голови;</w:t>
            </w:r>
          </w:p>
        </w:tc>
      </w:tr>
      <w:tr w:rsidR="00487DAF" w14:paraId="5955D560" w14:textId="77777777" w:rsidTr="00487DAF">
        <w:trPr>
          <w:trHeight w:val="680"/>
        </w:trPr>
        <w:tc>
          <w:tcPr>
            <w:tcW w:w="2715" w:type="dxa"/>
          </w:tcPr>
          <w:p w14:paraId="1526878B" w14:textId="77777777" w:rsidR="00487DAF" w:rsidRDefault="00487DA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806" w:type="dxa"/>
            <w:hideMark/>
          </w:tcPr>
          <w:p w14:paraId="022A8963" w14:textId="77777777" w:rsidR="00487DAF" w:rsidRDefault="00487DAF">
            <w:pPr>
              <w:widowControl/>
              <w:autoSpaceDE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Захарченко Галина Михайлівна</w:t>
            </w:r>
          </w:p>
        </w:tc>
        <w:tc>
          <w:tcPr>
            <w:tcW w:w="3120" w:type="dxa"/>
            <w:hideMark/>
          </w:tcPr>
          <w:p w14:paraId="34E53CAF" w14:textId="77777777" w:rsidR="00487DAF" w:rsidRDefault="00487D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голова РВ ВГО «Асоціація платників податків»;</w:t>
            </w:r>
          </w:p>
        </w:tc>
      </w:tr>
      <w:tr w:rsidR="00487DAF" w14:paraId="2AE6CD1E" w14:textId="77777777" w:rsidTr="00487DAF">
        <w:trPr>
          <w:trHeight w:val="680"/>
        </w:trPr>
        <w:tc>
          <w:tcPr>
            <w:tcW w:w="2715" w:type="dxa"/>
            <w:hideMark/>
          </w:tcPr>
          <w:p w14:paraId="4CE79F83" w14:textId="77777777" w:rsidR="00487DAF" w:rsidRDefault="00487D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ради -</w:t>
            </w:r>
          </w:p>
        </w:tc>
        <w:tc>
          <w:tcPr>
            <w:tcW w:w="3806" w:type="dxa"/>
            <w:hideMark/>
          </w:tcPr>
          <w:p w14:paraId="6CDF440C" w14:textId="77777777" w:rsidR="00487DAF" w:rsidRDefault="00487DAF">
            <w:pPr>
              <w:widowControl/>
              <w:autoSpaceDE/>
              <w:adjustRightInd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Стефаненко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Євгенія Олександрівна</w:t>
            </w:r>
          </w:p>
        </w:tc>
        <w:tc>
          <w:tcPr>
            <w:tcW w:w="3120" w:type="dxa"/>
            <w:hideMark/>
          </w:tcPr>
          <w:p w14:paraId="4C4269EF" w14:textId="77777777" w:rsidR="00487DAF" w:rsidRDefault="00487DA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заступник начальника управління розвитку підприємництва, торгівлі, побуту та регуляторної політики.</w:t>
            </w:r>
          </w:p>
        </w:tc>
      </w:tr>
      <w:tr w:rsidR="00487DAF" w14:paraId="5D3783CF" w14:textId="77777777" w:rsidTr="00487DAF">
        <w:trPr>
          <w:trHeight w:val="680"/>
        </w:trPr>
        <w:tc>
          <w:tcPr>
            <w:tcW w:w="2715" w:type="dxa"/>
            <w:hideMark/>
          </w:tcPr>
          <w:p w14:paraId="7357C2D3" w14:textId="77777777" w:rsidR="00487DAF" w:rsidRDefault="00487DA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 Наглядової ради:</w:t>
            </w:r>
          </w:p>
        </w:tc>
        <w:tc>
          <w:tcPr>
            <w:tcW w:w="3806" w:type="dxa"/>
            <w:hideMark/>
          </w:tcPr>
          <w:p w14:paraId="08DA0B12" w14:textId="77777777" w:rsidR="00487DAF" w:rsidRDefault="00487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Огородніков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Опанасович</w:t>
            </w:r>
            <w:proofErr w:type="spellEnd"/>
          </w:p>
        </w:tc>
        <w:tc>
          <w:tcPr>
            <w:tcW w:w="3120" w:type="dxa"/>
            <w:hideMark/>
          </w:tcPr>
          <w:p w14:paraId="2FE7731A" w14:textId="77777777" w:rsidR="00487DAF" w:rsidRDefault="00487DA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голова </w:t>
            </w:r>
            <w:proofErr w:type="spellStart"/>
            <w:r>
              <w:rPr>
                <w:sz w:val="24"/>
                <w:szCs w:val="24"/>
              </w:rPr>
              <w:t>Регіональної</w:t>
            </w:r>
            <w:proofErr w:type="spellEnd"/>
            <w:r>
              <w:rPr>
                <w:sz w:val="24"/>
                <w:szCs w:val="24"/>
              </w:rPr>
              <w:t xml:space="preserve"> ради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Полтавській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  <w:r>
              <w:rPr>
                <w:sz w:val="24"/>
                <w:szCs w:val="24"/>
              </w:rPr>
              <w:t xml:space="preserve">, заступник </w:t>
            </w:r>
            <w:proofErr w:type="spellStart"/>
            <w:r>
              <w:rPr>
                <w:sz w:val="24"/>
                <w:szCs w:val="24"/>
              </w:rPr>
              <w:t>голови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Громадської</w:t>
            </w:r>
            <w:proofErr w:type="spellEnd"/>
            <w:r>
              <w:rPr>
                <w:sz w:val="24"/>
                <w:szCs w:val="24"/>
              </w:rPr>
              <w:t xml:space="preserve"> ради при ГУ  ДФС у </w:t>
            </w:r>
            <w:proofErr w:type="spellStart"/>
            <w:r>
              <w:rPr>
                <w:sz w:val="24"/>
                <w:szCs w:val="24"/>
              </w:rPr>
              <w:t>Полтавській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області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14:paraId="35C89476" w14:textId="77777777" w:rsidR="0033727D" w:rsidRDefault="0033727D"/>
    <w:sectPr w:rsidR="0033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F6"/>
    <w:rsid w:val="001A078F"/>
    <w:rsid w:val="0033727D"/>
    <w:rsid w:val="00487DAF"/>
    <w:rsid w:val="009369D2"/>
    <w:rsid w:val="00C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8C56"/>
  <w15:chartTrackingRefBased/>
  <w15:docId w15:val="{C96E1FFC-B4AB-48D3-896C-BC1BDCCA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243</Characters>
  <Application>Microsoft Office Word</Application>
  <DocSecurity>0</DocSecurity>
  <Lines>2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Наталя Ющенко</cp:lastModifiedBy>
  <cp:revision>2</cp:revision>
  <dcterms:created xsi:type="dcterms:W3CDTF">2023-07-25T13:25:00Z</dcterms:created>
  <dcterms:modified xsi:type="dcterms:W3CDTF">2023-07-25T13:25:00Z</dcterms:modified>
</cp:coreProperties>
</file>