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EB" w:rsidRDefault="008E56EB" w:rsidP="002000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Аналіз</w:t>
      </w:r>
      <w:r w:rsidR="0020007C" w:rsidRPr="0020007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0007C">
        <w:rPr>
          <w:rFonts w:ascii="Times New Roman" w:hAnsi="Times New Roman"/>
          <w:b/>
          <w:sz w:val="32"/>
          <w:szCs w:val="32"/>
          <w:lang w:val="uk-UA"/>
        </w:rPr>
        <w:t>діяльності</w:t>
      </w:r>
    </w:p>
    <w:p w:rsidR="0020007C" w:rsidRDefault="008E56EB" w:rsidP="002000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КНМП «Кременчуцька перша міська лікарня </w:t>
      </w:r>
    </w:p>
    <w:p w:rsidR="008E56EB" w:rsidRDefault="008E56EB" w:rsidP="002000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ім. О.Т. </w:t>
      </w:r>
      <w:proofErr w:type="spellStart"/>
      <w:r>
        <w:rPr>
          <w:rFonts w:ascii="Times New Roman" w:hAnsi="Times New Roman"/>
          <w:b/>
          <w:sz w:val="32"/>
          <w:szCs w:val="32"/>
          <w:lang w:val="uk-UA"/>
        </w:rPr>
        <w:t>Богаєвського</w:t>
      </w:r>
      <w:proofErr w:type="spellEnd"/>
      <w:r>
        <w:rPr>
          <w:rFonts w:ascii="Times New Roman" w:hAnsi="Times New Roman"/>
          <w:b/>
          <w:sz w:val="32"/>
          <w:szCs w:val="32"/>
          <w:lang w:val="uk-UA"/>
        </w:rPr>
        <w:t>» за</w:t>
      </w:r>
      <w:r w:rsidRPr="0020007C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0007C">
        <w:rPr>
          <w:rFonts w:ascii="Times New Roman" w:hAnsi="Times New Roman"/>
          <w:b/>
          <w:sz w:val="32"/>
          <w:szCs w:val="32"/>
          <w:lang w:val="uk-UA"/>
        </w:rPr>
        <w:t>2020  рік</w:t>
      </w:r>
    </w:p>
    <w:p w:rsidR="00DC219B" w:rsidRPr="00AC136C" w:rsidRDefault="00DC219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332D" w:rsidRDefault="006958ED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КНМП «Кременчуцька перша міська лікарня ім. О.Т.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 w:rsidR="00B47E9B">
        <w:rPr>
          <w:rFonts w:ascii="Times New Roman" w:hAnsi="Times New Roman"/>
          <w:sz w:val="28"/>
          <w:szCs w:val="28"/>
          <w:lang w:val="uk-UA"/>
        </w:rPr>
        <w:t xml:space="preserve">визначена лікарнею другої хвилі для надання допомоги пацієнтам з </w:t>
      </w:r>
      <w:proofErr w:type="spellStart"/>
      <w:r w:rsidR="00B47E9B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B47E9B" w:rsidRPr="00B47E9B">
        <w:rPr>
          <w:rFonts w:ascii="Times New Roman" w:hAnsi="Times New Roman"/>
          <w:sz w:val="28"/>
          <w:szCs w:val="28"/>
          <w:lang w:val="uk-UA"/>
        </w:rPr>
        <w:t>-19</w:t>
      </w:r>
      <w:r w:rsidR="00B47E9B">
        <w:rPr>
          <w:rFonts w:ascii="Times New Roman" w:hAnsi="Times New Roman"/>
          <w:sz w:val="28"/>
          <w:szCs w:val="28"/>
          <w:lang w:val="uk-UA"/>
        </w:rPr>
        <w:t xml:space="preserve">. Відповідно при погіршенні </w:t>
      </w:r>
      <w:proofErr w:type="spellStart"/>
      <w:r w:rsidR="00B47E9B">
        <w:rPr>
          <w:rFonts w:ascii="Times New Roman" w:hAnsi="Times New Roman"/>
          <w:sz w:val="28"/>
          <w:szCs w:val="28"/>
          <w:lang w:val="uk-UA"/>
        </w:rPr>
        <w:t>епідситуації</w:t>
      </w:r>
      <w:proofErr w:type="spellEnd"/>
      <w:r w:rsidR="00B47E9B">
        <w:rPr>
          <w:rFonts w:ascii="Times New Roman" w:hAnsi="Times New Roman"/>
          <w:sz w:val="28"/>
          <w:szCs w:val="28"/>
          <w:lang w:val="uk-UA"/>
        </w:rPr>
        <w:t xml:space="preserve"> на базі лікувального корпусу № 1 розгорнутий інфекційний госпіталь </w:t>
      </w:r>
      <w:r w:rsidR="00D827F0">
        <w:rPr>
          <w:rFonts w:ascii="Times New Roman" w:hAnsi="Times New Roman"/>
          <w:sz w:val="28"/>
          <w:szCs w:val="28"/>
          <w:lang w:val="uk-UA"/>
        </w:rPr>
        <w:t xml:space="preserve">для госпіталізації пацієнтів з гострою респіраторною хворобою </w:t>
      </w:r>
      <w:r w:rsidR="00D827F0">
        <w:rPr>
          <w:rFonts w:ascii="Times New Roman" w:hAnsi="Times New Roman"/>
          <w:sz w:val="28"/>
          <w:szCs w:val="28"/>
          <w:lang w:val="en-US"/>
        </w:rPr>
        <w:t>COVID</w:t>
      </w:r>
      <w:r w:rsidR="00D827F0" w:rsidRPr="00A342F9">
        <w:rPr>
          <w:rFonts w:ascii="Times New Roman" w:hAnsi="Times New Roman"/>
          <w:sz w:val="28"/>
          <w:szCs w:val="28"/>
          <w:lang w:val="uk-UA"/>
        </w:rPr>
        <w:t>-19</w:t>
      </w:r>
      <w:r w:rsidR="00D827F0">
        <w:rPr>
          <w:rFonts w:ascii="Times New Roman" w:hAnsi="Times New Roman"/>
          <w:sz w:val="28"/>
          <w:szCs w:val="28"/>
          <w:lang w:val="uk-UA"/>
        </w:rPr>
        <w:t>.</w:t>
      </w:r>
      <w:r w:rsidR="00FA275C">
        <w:rPr>
          <w:rFonts w:ascii="Times New Roman" w:hAnsi="Times New Roman"/>
          <w:sz w:val="28"/>
          <w:szCs w:val="28"/>
          <w:lang w:val="uk-UA"/>
        </w:rPr>
        <w:t>В роботі</w:t>
      </w:r>
      <w:r w:rsidR="00B47E9B">
        <w:rPr>
          <w:rFonts w:ascii="Times New Roman" w:hAnsi="Times New Roman"/>
          <w:sz w:val="28"/>
          <w:szCs w:val="28"/>
          <w:lang w:val="uk-UA"/>
        </w:rPr>
        <w:t xml:space="preserve"> госпіталя </w:t>
      </w:r>
      <w:r w:rsidR="00FA275C">
        <w:rPr>
          <w:rFonts w:ascii="Times New Roman" w:hAnsi="Times New Roman"/>
          <w:sz w:val="28"/>
          <w:szCs w:val="28"/>
          <w:lang w:val="uk-UA"/>
        </w:rPr>
        <w:t xml:space="preserve"> задіяні хірургічне, отоларингологічне, </w:t>
      </w:r>
      <w:proofErr w:type="spellStart"/>
      <w:r w:rsidR="00FA275C">
        <w:rPr>
          <w:rFonts w:ascii="Times New Roman" w:hAnsi="Times New Roman"/>
          <w:sz w:val="28"/>
          <w:szCs w:val="28"/>
          <w:lang w:val="uk-UA"/>
        </w:rPr>
        <w:t>пульмонологічне</w:t>
      </w:r>
      <w:proofErr w:type="spellEnd"/>
      <w:r w:rsidR="00FA275C">
        <w:rPr>
          <w:rFonts w:ascii="Times New Roman" w:hAnsi="Times New Roman"/>
          <w:sz w:val="28"/>
          <w:szCs w:val="28"/>
          <w:lang w:val="uk-UA"/>
        </w:rPr>
        <w:t>, офтальмологічне і анестезіологічне</w:t>
      </w:r>
      <w:r w:rsidR="00B47E9B">
        <w:rPr>
          <w:rFonts w:ascii="Times New Roman" w:hAnsi="Times New Roman"/>
          <w:sz w:val="28"/>
          <w:szCs w:val="28"/>
          <w:lang w:val="uk-UA"/>
        </w:rPr>
        <w:t>, приймальне та терапевтичне відділення №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E9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5332D">
        <w:rPr>
          <w:rFonts w:ascii="Times New Roman" w:hAnsi="Times New Roman"/>
          <w:sz w:val="28"/>
          <w:szCs w:val="28"/>
          <w:lang w:val="uk-UA"/>
        </w:rPr>
        <w:t>Як наслідок -  л</w:t>
      </w:r>
      <w:r w:rsidR="00AC136C">
        <w:rPr>
          <w:rFonts w:ascii="Times New Roman" w:hAnsi="Times New Roman"/>
          <w:sz w:val="28"/>
          <w:szCs w:val="28"/>
          <w:lang w:val="uk-UA"/>
        </w:rPr>
        <w:t xml:space="preserve">ікарня працювала </w:t>
      </w:r>
      <w:r w:rsidR="00AC136C" w:rsidRPr="00DC219B">
        <w:rPr>
          <w:rFonts w:ascii="Times New Roman" w:hAnsi="Times New Roman"/>
          <w:sz w:val="28"/>
          <w:szCs w:val="28"/>
          <w:lang w:val="uk-UA"/>
        </w:rPr>
        <w:t>12</w:t>
      </w:r>
      <w:r w:rsidR="00AC136C">
        <w:rPr>
          <w:rFonts w:ascii="Times New Roman" w:hAnsi="Times New Roman"/>
          <w:sz w:val="28"/>
          <w:szCs w:val="28"/>
          <w:lang w:val="uk-UA"/>
        </w:rPr>
        <w:t xml:space="preserve"> місяців з недостатнім навантаженням</w:t>
      </w:r>
      <w:r w:rsidR="00B47E9B">
        <w:rPr>
          <w:rFonts w:ascii="Times New Roman" w:hAnsi="Times New Roman"/>
          <w:sz w:val="28"/>
          <w:szCs w:val="28"/>
          <w:lang w:val="uk-UA"/>
        </w:rPr>
        <w:t xml:space="preserve"> з нозологій відповідних відділень. </w:t>
      </w:r>
    </w:p>
    <w:p w:rsidR="002278B6" w:rsidRDefault="0065332D" w:rsidP="0020007C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DC219B">
        <w:rPr>
          <w:rFonts w:ascii="Times New Roman" w:eastAsiaTheme="minorHAnsi" w:hAnsi="Times New Roman"/>
          <w:sz w:val="28"/>
          <w:szCs w:val="28"/>
          <w:lang w:val="uk-UA"/>
        </w:rPr>
        <w:t>КНМП «Кременчуцька перша міська лікарн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я ім. О.Т.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Богаєвського</w:t>
      </w:r>
      <w:proofErr w:type="spellEnd"/>
      <w:r>
        <w:rPr>
          <w:rFonts w:ascii="Times New Roman" w:eastAsiaTheme="minorHAnsi" w:hAnsi="Times New Roman"/>
          <w:sz w:val="28"/>
          <w:szCs w:val="28"/>
          <w:lang w:val="uk-UA"/>
        </w:rPr>
        <w:t>»</w:t>
      </w:r>
      <w:r w:rsidR="00E9027F">
        <w:rPr>
          <w:rFonts w:ascii="Times New Roman" w:eastAsiaTheme="minorHAnsi" w:hAnsi="Times New Roman"/>
          <w:sz w:val="28"/>
          <w:szCs w:val="28"/>
          <w:lang w:val="uk-UA"/>
        </w:rPr>
        <w:t xml:space="preserve"> визнана</w:t>
      </w:r>
      <w:r w:rsidR="0020007C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B47E9B">
        <w:rPr>
          <w:rFonts w:ascii="Times New Roman" w:eastAsiaTheme="minorHAnsi" w:hAnsi="Times New Roman"/>
          <w:sz w:val="28"/>
          <w:szCs w:val="28"/>
          <w:lang w:val="uk-UA"/>
        </w:rPr>
        <w:t xml:space="preserve">однією з трьох базових лікарень в області  для надання допомоги хворим з </w:t>
      </w:r>
      <w:r w:rsidRPr="00DC219B">
        <w:rPr>
          <w:rFonts w:ascii="Times New Roman" w:eastAsiaTheme="minorHAnsi" w:hAnsi="Times New Roman"/>
          <w:sz w:val="28"/>
          <w:szCs w:val="28"/>
          <w:lang w:val="uk-UA"/>
        </w:rPr>
        <w:t xml:space="preserve"> з гострим порушенням мозкового кровообігу</w:t>
      </w:r>
      <w:r w:rsidR="00E9027F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val="uk-UA"/>
        </w:rPr>
        <w:t>Л</w:t>
      </w:r>
      <w:r w:rsidRPr="00DC219B">
        <w:rPr>
          <w:rFonts w:ascii="Times New Roman" w:eastAsiaTheme="minorHAnsi" w:hAnsi="Times New Roman"/>
          <w:sz w:val="28"/>
          <w:szCs w:val="28"/>
          <w:lang w:val="uk-UA"/>
        </w:rPr>
        <w:t xml:space="preserve">ікарня </w:t>
      </w:r>
      <w:r>
        <w:rPr>
          <w:rFonts w:ascii="Times New Roman" w:eastAsiaTheme="minorHAnsi" w:hAnsi="Times New Roman"/>
          <w:sz w:val="28"/>
          <w:szCs w:val="28"/>
          <w:lang w:val="uk-UA"/>
        </w:rPr>
        <w:t xml:space="preserve">забезпечує своєчасну, цілодобову невідкладну допомогу хворим </w:t>
      </w:r>
      <w:r w:rsidR="00B47E9B">
        <w:rPr>
          <w:rFonts w:ascii="Times New Roman" w:eastAsiaTheme="minorHAnsi" w:hAnsi="Times New Roman"/>
          <w:sz w:val="28"/>
          <w:szCs w:val="28"/>
          <w:lang w:val="uk-UA"/>
        </w:rPr>
        <w:t>міста Кременчука та</w:t>
      </w:r>
      <w:r w:rsidRPr="00DC219B">
        <w:rPr>
          <w:rFonts w:ascii="Times New Roman" w:eastAsiaTheme="minorHAnsi" w:hAnsi="Times New Roman"/>
          <w:sz w:val="28"/>
          <w:szCs w:val="28"/>
          <w:lang w:val="uk-UA"/>
        </w:rPr>
        <w:t xml:space="preserve"> прилеглих районів та областей.</w:t>
      </w:r>
    </w:p>
    <w:p w:rsidR="008E56EB" w:rsidRPr="002278B6" w:rsidRDefault="008E56EB" w:rsidP="0020007C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D827F0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 xml:space="preserve"> місяців через приймальне відділення підприємства пройшло всього </w:t>
      </w:r>
      <w:r w:rsidR="006759BA">
        <w:rPr>
          <w:rFonts w:ascii="Times New Roman" w:hAnsi="Times New Roman"/>
          <w:sz w:val="28"/>
          <w:szCs w:val="28"/>
          <w:lang w:val="uk-UA"/>
        </w:rPr>
        <w:t>6452</w:t>
      </w:r>
      <w:r w:rsidR="00AC136C">
        <w:rPr>
          <w:rFonts w:ascii="Times New Roman" w:hAnsi="Times New Roman"/>
          <w:sz w:val="28"/>
          <w:szCs w:val="28"/>
          <w:lang w:val="uk-UA"/>
        </w:rPr>
        <w:t xml:space="preserve"> осіб. Змен</w:t>
      </w:r>
      <w:r w:rsidR="0078382B">
        <w:rPr>
          <w:rFonts w:ascii="Times New Roman" w:hAnsi="Times New Roman"/>
          <w:sz w:val="28"/>
          <w:szCs w:val="28"/>
          <w:lang w:val="uk-UA"/>
        </w:rPr>
        <w:t>шилась</w:t>
      </w:r>
      <w:r>
        <w:rPr>
          <w:rFonts w:ascii="Times New Roman" w:hAnsi="Times New Roman"/>
          <w:sz w:val="28"/>
          <w:szCs w:val="28"/>
          <w:lang w:val="uk-UA"/>
        </w:rPr>
        <w:t xml:space="preserve"> кількість госпіталізо</w:t>
      </w:r>
      <w:r w:rsidR="006759BA">
        <w:rPr>
          <w:rFonts w:ascii="Times New Roman" w:hAnsi="Times New Roman"/>
          <w:sz w:val="28"/>
          <w:szCs w:val="28"/>
          <w:lang w:val="uk-UA"/>
        </w:rPr>
        <w:t>ваних пацієнтів 5627</w:t>
      </w:r>
      <w:r w:rsidR="0078382B">
        <w:rPr>
          <w:rFonts w:ascii="Times New Roman" w:hAnsi="Times New Roman"/>
          <w:sz w:val="28"/>
          <w:szCs w:val="28"/>
          <w:lang w:val="uk-UA"/>
        </w:rPr>
        <w:t>, проти 8869 у 2019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році. Збільшилась кількість хворих, які зверталися амбулатор</w:t>
      </w:r>
      <w:r w:rsidR="00014313">
        <w:rPr>
          <w:rFonts w:ascii="Times New Roman" w:hAnsi="Times New Roman"/>
          <w:sz w:val="28"/>
          <w:szCs w:val="28"/>
          <w:lang w:val="uk-UA"/>
        </w:rPr>
        <w:t>но у приймальне відділення – 436</w:t>
      </w:r>
      <w:r>
        <w:rPr>
          <w:rFonts w:ascii="Times New Roman" w:hAnsi="Times New Roman"/>
          <w:sz w:val="28"/>
          <w:szCs w:val="28"/>
          <w:lang w:val="uk-UA"/>
        </w:rPr>
        <w:t xml:space="preserve"> чоловік. Знизилась кількість пацієнтів</w:t>
      </w:r>
      <w:r w:rsidR="0020007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доставлених бригадою екстрен</w:t>
      </w:r>
      <w:r w:rsidR="0078382B">
        <w:rPr>
          <w:rFonts w:ascii="Times New Roman" w:hAnsi="Times New Roman"/>
          <w:sz w:val="28"/>
          <w:szCs w:val="28"/>
          <w:lang w:val="uk-UA"/>
        </w:rPr>
        <w:t xml:space="preserve">ої медичної допомоги  та 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8382B">
        <w:rPr>
          <w:rFonts w:ascii="Times New Roman" w:hAnsi="Times New Roman"/>
          <w:sz w:val="28"/>
          <w:szCs w:val="28"/>
          <w:lang w:val="uk-UA"/>
        </w:rPr>
        <w:t>МК</w:t>
      </w:r>
      <w:proofErr w:type="spellEnd"/>
      <w:r w:rsidR="0078382B">
        <w:rPr>
          <w:rFonts w:ascii="Times New Roman" w:hAnsi="Times New Roman"/>
          <w:sz w:val="28"/>
          <w:szCs w:val="28"/>
          <w:lang w:val="uk-UA"/>
        </w:rPr>
        <w:t xml:space="preserve"> - 2502.</w:t>
      </w:r>
      <w:r w:rsidR="00AC136C">
        <w:rPr>
          <w:rFonts w:ascii="Times New Roman" w:hAnsi="Times New Roman"/>
          <w:sz w:val="28"/>
          <w:szCs w:val="28"/>
          <w:lang w:val="uk-UA"/>
        </w:rPr>
        <w:t xml:space="preserve"> Змен</w:t>
      </w:r>
      <w:r w:rsidR="0078382B">
        <w:rPr>
          <w:rFonts w:ascii="Times New Roman" w:hAnsi="Times New Roman"/>
          <w:sz w:val="28"/>
          <w:szCs w:val="28"/>
          <w:lang w:val="uk-UA"/>
        </w:rPr>
        <w:t xml:space="preserve">шилась </w:t>
      </w:r>
      <w:r>
        <w:rPr>
          <w:rFonts w:ascii="Times New Roman" w:hAnsi="Times New Roman"/>
          <w:sz w:val="28"/>
          <w:szCs w:val="28"/>
          <w:lang w:val="uk-UA"/>
        </w:rPr>
        <w:t xml:space="preserve"> госпіталізація іно</w:t>
      </w:r>
      <w:r w:rsidR="0078382B">
        <w:rPr>
          <w:rFonts w:ascii="Times New Roman" w:hAnsi="Times New Roman"/>
          <w:sz w:val="28"/>
          <w:szCs w:val="28"/>
          <w:lang w:val="uk-UA"/>
        </w:rPr>
        <w:t>городніх пацієнтів 661  проти 748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</w:t>
      </w:r>
    </w:p>
    <w:p w:rsidR="008E56EB" w:rsidRDefault="00315EE9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12 місяців 2020 року у закладі перебувало: 0 інвалідів війни; 6 учасників війни; 57 учасників бойових дій; 30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ліквідаторів </w:t>
      </w:r>
      <w:r w:rsidR="0020007C">
        <w:rPr>
          <w:rFonts w:ascii="Times New Roman" w:hAnsi="Times New Roman"/>
          <w:sz w:val="28"/>
          <w:szCs w:val="28"/>
          <w:lang w:val="uk-UA"/>
        </w:rPr>
        <w:t>аварії на Ч</w:t>
      </w:r>
      <w:r>
        <w:rPr>
          <w:rFonts w:ascii="Times New Roman" w:hAnsi="Times New Roman"/>
          <w:sz w:val="28"/>
          <w:szCs w:val="28"/>
          <w:lang w:val="uk-UA"/>
        </w:rPr>
        <w:t>орнобильській АЕС; 27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учасників АТО.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соці</w:t>
      </w:r>
      <w:r w:rsidR="00315EE9">
        <w:rPr>
          <w:rFonts w:ascii="Times New Roman" w:hAnsi="Times New Roman"/>
          <w:sz w:val="28"/>
          <w:szCs w:val="28"/>
          <w:lang w:val="uk-UA"/>
        </w:rPr>
        <w:t>альному ліжку за 12 місяців 2020 року перебувало 39</w:t>
      </w:r>
      <w:r>
        <w:rPr>
          <w:rFonts w:ascii="Times New Roman" w:hAnsi="Times New Roman"/>
          <w:sz w:val="28"/>
          <w:szCs w:val="28"/>
          <w:lang w:val="uk-UA"/>
        </w:rPr>
        <w:t xml:space="preserve"> чоловік.</w:t>
      </w:r>
    </w:p>
    <w:p w:rsidR="008E56EB" w:rsidRDefault="00AC136C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Значно змен</w:t>
      </w:r>
      <w:r w:rsidR="0057774A">
        <w:rPr>
          <w:rFonts w:ascii="Times New Roman" w:hAnsi="Times New Roman"/>
          <w:sz w:val="28"/>
          <w:szCs w:val="28"/>
          <w:lang w:val="uk-UA"/>
        </w:rPr>
        <w:t>шилас</w:t>
      </w:r>
      <w:r w:rsidR="008E56EB">
        <w:rPr>
          <w:rFonts w:ascii="Times New Roman" w:hAnsi="Times New Roman"/>
          <w:sz w:val="28"/>
          <w:szCs w:val="28"/>
          <w:lang w:val="uk-UA"/>
        </w:rPr>
        <w:t>ь кільк</w:t>
      </w:r>
      <w:r w:rsidR="00176E20">
        <w:rPr>
          <w:rFonts w:ascii="Times New Roman" w:hAnsi="Times New Roman"/>
          <w:sz w:val="28"/>
          <w:szCs w:val="28"/>
          <w:lang w:val="uk-UA"/>
        </w:rPr>
        <w:t xml:space="preserve">ість </w:t>
      </w:r>
      <w:proofErr w:type="spellStart"/>
      <w:r w:rsidR="00176E20">
        <w:rPr>
          <w:rFonts w:ascii="Times New Roman" w:hAnsi="Times New Roman"/>
          <w:sz w:val="28"/>
          <w:szCs w:val="28"/>
          <w:lang w:val="uk-UA"/>
        </w:rPr>
        <w:t>користованих</w:t>
      </w:r>
      <w:proofErr w:type="spellEnd"/>
      <w:r w:rsidR="00176E20">
        <w:rPr>
          <w:rFonts w:ascii="Times New Roman" w:hAnsi="Times New Roman"/>
          <w:sz w:val="28"/>
          <w:szCs w:val="28"/>
          <w:lang w:val="uk-UA"/>
        </w:rPr>
        <w:t xml:space="preserve"> пацієнтів 5650 проти </w:t>
      </w:r>
      <w:r w:rsidR="0057774A">
        <w:rPr>
          <w:rFonts w:ascii="Times New Roman" w:hAnsi="Times New Roman"/>
          <w:sz w:val="28"/>
          <w:szCs w:val="28"/>
          <w:lang w:val="uk-UA"/>
        </w:rPr>
        <w:t>8899</w:t>
      </w:r>
      <w:r w:rsidR="00176E20">
        <w:rPr>
          <w:rFonts w:ascii="Times New Roman" w:hAnsi="Times New Roman"/>
          <w:sz w:val="28"/>
          <w:szCs w:val="28"/>
          <w:lang w:val="uk-UA"/>
        </w:rPr>
        <w:t xml:space="preserve"> у 2019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році, відсоток виконанн</w:t>
      </w:r>
      <w:r w:rsidR="0057774A">
        <w:rPr>
          <w:rFonts w:ascii="Times New Roman" w:hAnsi="Times New Roman"/>
          <w:sz w:val="28"/>
          <w:szCs w:val="28"/>
          <w:lang w:val="uk-UA"/>
        </w:rPr>
        <w:t xml:space="preserve">я плану 50.2 проти 83.4 у 2019 </w:t>
      </w:r>
      <w:r w:rsidR="008E56EB">
        <w:rPr>
          <w:rFonts w:ascii="Times New Roman" w:hAnsi="Times New Roman"/>
          <w:sz w:val="28"/>
          <w:szCs w:val="28"/>
          <w:lang w:val="uk-UA"/>
        </w:rPr>
        <w:t>році. Значно зменшилась кількість повторно госпіталіз</w:t>
      </w:r>
      <w:r w:rsidR="007C41D3">
        <w:rPr>
          <w:rFonts w:ascii="Times New Roman" w:hAnsi="Times New Roman"/>
          <w:sz w:val="28"/>
          <w:szCs w:val="28"/>
          <w:lang w:val="uk-UA"/>
        </w:rPr>
        <w:t>ованих пацієнтів у закладі з 1.15  у 2019 році (100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чоловік) на </w:t>
      </w:r>
      <w:r w:rsidR="007C41D3">
        <w:rPr>
          <w:rFonts w:ascii="Times New Roman" w:hAnsi="Times New Roman"/>
          <w:sz w:val="28"/>
          <w:szCs w:val="28"/>
          <w:lang w:val="uk-UA"/>
        </w:rPr>
        <w:t>0,7% (29 чоловік) у 2020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році.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Спостерігається зменшення середнього п</w:t>
      </w:r>
      <w:r w:rsidR="0057774A">
        <w:rPr>
          <w:rFonts w:ascii="Times New Roman" w:hAnsi="Times New Roman"/>
          <w:sz w:val="28"/>
          <w:szCs w:val="28"/>
          <w:lang w:val="uk-UA"/>
        </w:rPr>
        <w:t>еребування хворого на ліжку (7,1 проти 8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році). Зменшення  показника за р</w:t>
      </w:r>
      <w:r w:rsidR="008B7B62">
        <w:rPr>
          <w:rFonts w:ascii="Times New Roman" w:hAnsi="Times New Roman"/>
          <w:sz w:val="28"/>
          <w:szCs w:val="28"/>
          <w:lang w:val="uk-UA"/>
        </w:rPr>
        <w:t xml:space="preserve">ахунок усіх відділень стаціонару. </w:t>
      </w:r>
    </w:p>
    <w:p w:rsidR="008E56EB" w:rsidRDefault="007C41D3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Летальність у закладі  – 6.6 в 2020 році проти 2.8  у 2019 році. Всього померло 378 осіб проти 245  у 2019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році. По структурі лета</w:t>
      </w:r>
      <w:r>
        <w:rPr>
          <w:rFonts w:ascii="Times New Roman" w:hAnsi="Times New Roman"/>
          <w:sz w:val="28"/>
          <w:szCs w:val="28"/>
          <w:lang w:val="uk-UA"/>
        </w:rPr>
        <w:t xml:space="preserve">льності на першому місці хвороби </w:t>
      </w:r>
      <w:r w:rsidR="0012363A">
        <w:rPr>
          <w:rFonts w:ascii="Times New Roman" w:hAnsi="Times New Roman"/>
          <w:sz w:val="28"/>
          <w:szCs w:val="28"/>
          <w:lang w:val="uk-UA"/>
        </w:rPr>
        <w:t xml:space="preserve">системи кровообігу – 306; </w:t>
      </w:r>
      <w:r>
        <w:rPr>
          <w:rFonts w:ascii="Times New Roman" w:hAnsi="Times New Roman"/>
          <w:sz w:val="28"/>
          <w:szCs w:val="28"/>
          <w:lang w:val="uk-UA"/>
        </w:rPr>
        <w:t xml:space="preserve">  на другому місці– </w:t>
      </w:r>
      <w:r w:rsidR="00D32080">
        <w:rPr>
          <w:rFonts w:ascii="Times New Roman" w:hAnsi="Times New Roman"/>
          <w:sz w:val="28"/>
          <w:szCs w:val="28"/>
          <w:lang w:val="uk-UA"/>
        </w:rPr>
        <w:t>хвороби органів дихання –</w:t>
      </w:r>
      <w:r w:rsidR="0012363A">
        <w:rPr>
          <w:rFonts w:ascii="Times New Roman" w:hAnsi="Times New Roman"/>
          <w:sz w:val="28"/>
          <w:szCs w:val="28"/>
          <w:lang w:val="uk-UA"/>
        </w:rPr>
        <w:t xml:space="preserve"> 66  (</w:t>
      </w:r>
      <w:r w:rsidR="0012363A">
        <w:rPr>
          <w:rFonts w:ascii="Times New Roman" w:hAnsi="Times New Roman"/>
          <w:sz w:val="28"/>
          <w:szCs w:val="28"/>
          <w:lang w:val="en-US"/>
        </w:rPr>
        <w:t>COVID</w:t>
      </w:r>
      <w:r w:rsidR="0012363A" w:rsidRPr="0012363A">
        <w:rPr>
          <w:rFonts w:ascii="Times New Roman" w:hAnsi="Times New Roman"/>
          <w:sz w:val="28"/>
          <w:szCs w:val="28"/>
        </w:rPr>
        <w:t>)</w:t>
      </w:r>
      <w:r w:rsidR="00D32080">
        <w:rPr>
          <w:rFonts w:ascii="Times New Roman" w:hAnsi="Times New Roman"/>
          <w:sz w:val="28"/>
          <w:szCs w:val="28"/>
          <w:lang w:val="uk-UA"/>
        </w:rPr>
        <w:t>,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 на третьому місці 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2363A">
        <w:rPr>
          <w:rFonts w:ascii="Times New Roman" w:hAnsi="Times New Roman"/>
          <w:sz w:val="28"/>
          <w:szCs w:val="28"/>
          <w:lang w:val="uk-UA"/>
        </w:rPr>
        <w:t xml:space="preserve"> новоутворення – 17; 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на четвертому місці 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хвороб</w:t>
      </w:r>
      <w:r w:rsidR="00D32080">
        <w:rPr>
          <w:rFonts w:ascii="Times New Roman" w:hAnsi="Times New Roman"/>
          <w:sz w:val="28"/>
          <w:szCs w:val="28"/>
          <w:lang w:val="uk-UA"/>
        </w:rPr>
        <w:t>и органів травлення –</w:t>
      </w:r>
      <w:r w:rsidR="0012363A">
        <w:rPr>
          <w:rFonts w:ascii="Times New Roman" w:hAnsi="Times New Roman"/>
          <w:sz w:val="28"/>
          <w:szCs w:val="28"/>
          <w:lang w:val="uk-UA"/>
        </w:rPr>
        <w:t xml:space="preserve">  6. </w:t>
      </w:r>
      <w:r w:rsidR="00D32080">
        <w:rPr>
          <w:rFonts w:ascii="Times New Roman" w:hAnsi="Times New Roman"/>
          <w:sz w:val="28"/>
          <w:szCs w:val="28"/>
          <w:lang w:val="uk-UA"/>
        </w:rPr>
        <w:t xml:space="preserve"> Із 378</w:t>
      </w:r>
      <w:r w:rsidR="00200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080">
        <w:rPr>
          <w:rFonts w:ascii="Times New Roman" w:hAnsi="Times New Roman"/>
          <w:sz w:val="28"/>
          <w:szCs w:val="28"/>
          <w:lang w:val="uk-UA"/>
        </w:rPr>
        <w:t>померлих розтин проводив</w:t>
      </w:r>
      <w:r w:rsidR="0012363A">
        <w:rPr>
          <w:rFonts w:ascii="Times New Roman" w:hAnsi="Times New Roman"/>
          <w:sz w:val="28"/>
          <w:szCs w:val="28"/>
          <w:lang w:val="uk-UA"/>
        </w:rPr>
        <w:t>ся у 205 випадках (22 в СМЕ і 183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в ПАВ «Придніпровська»).</w:t>
      </w:r>
    </w:p>
    <w:p w:rsidR="00AC136C" w:rsidRDefault="00AC136C" w:rsidP="0020007C">
      <w:pPr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36C" w:rsidRDefault="00AC136C" w:rsidP="0020007C">
      <w:pPr>
        <w:spacing w:line="240" w:lineRule="auto"/>
        <w:ind w:left="-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6EB" w:rsidRDefault="008E56EB" w:rsidP="0020007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Діагностика та обстеження.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рахунок обладнання</w:t>
      </w:r>
      <w:r w:rsidR="0020007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закупленого за кошти «Світового Банку» кількість обстежень УЗД: 7321 по стаціонару і 2431 по полікліні</w:t>
      </w:r>
      <w:r w:rsidR="0020007C">
        <w:rPr>
          <w:rFonts w:ascii="Times New Roman" w:hAnsi="Times New Roman"/>
          <w:sz w:val="28"/>
          <w:szCs w:val="28"/>
          <w:lang w:val="uk-UA"/>
        </w:rPr>
        <w:t>ці.</w:t>
      </w:r>
    </w:p>
    <w:p w:rsidR="008E56EB" w:rsidRPr="0037485A" w:rsidRDefault="00AC136C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Змен</w:t>
      </w:r>
      <w:r w:rsidR="00E019F0">
        <w:rPr>
          <w:rFonts w:ascii="Times New Roman" w:hAnsi="Times New Roman"/>
          <w:sz w:val="28"/>
          <w:szCs w:val="28"/>
          <w:lang w:val="uk-UA"/>
        </w:rPr>
        <w:t>шилась</w:t>
      </w:r>
      <w:r w:rsidR="008E56EB">
        <w:rPr>
          <w:rFonts w:ascii="Times New Roman" w:hAnsi="Times New Roman"/>
          <w:sz w:val="28"/>
          <w:szCs w:val="28"/>
          <w:lang w:val="uk-UA"/>
        </w:rPr>
        <w:t xml:space="preserve"> кількість проведених аналізів у бактеріологічній лабораторії підприємства </w:t>
      </w:r>
      <w:r w:rsidR="001D4E2E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8E56EB" w:rsidTr="002000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</w:tr>
      <w:tr w:rsidR="008E56EB" w:rsidTr="002000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Бактеріологічні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69555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107034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107989</w:t>
            </w:r>
          </w:p>
        </w:tc>
      </w:tr>
      <w:tr w:rsidR="008E56EB" w:rsidTr="002000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Серологічні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8E56EB" w:rsidTr="002000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Клінічні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E01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2708</w:t>
            </w:r>
          </w:p>
        </w:tc>
      </w:tr>
      <w:tr w:rsidR="0037485A" w:rsidTr="0020007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A" w:rsidRDefault="00374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A" w:rsidRDefault="0037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A" w:rsidRDefault="0037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5A" w:rsidRDefault="00374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0007C" w:rsidRDefault="0020007C" w:rsidP="008E56EB">
      <w:p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6EB" w:rsidRDefault="0020007C" w:rsidP="0020007C">
      <w:pPr>
        <w:spacing w:line="240" w:lineRule="auto"/>
        <w:ind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E56EB">
        <w:rPr>
          <w:rFonts w:ascii="Times New Roman" w:hAnsi="Times New Roman"/>
          <w:sz w:val="28"/>
          <w:szCs w:val="28"/>
          <w:lang w:val="uk-UA"/>
        </w:rPr>
        <w:t>Зменши</w:t>
      </w:r>
      <w:r w:rsidR="00D32080">
        <w:rPr>
          <w:rFonts w:ascii="Times New Roman" w:hAnsi="Times New Roman"/>
          <w:sz w:val="28"/>
          <w:szCs w:val="28"/>
          <w:lang w:val="uk-UA"/>
        </w:rPr>
        <w:t>л</w:t>
      </w:r>
      <w:r w:rsidR="008E56EB">
        <w:rPr>
          <w:rFonts w:ascii="Times New Roman" w:hAnsi="Times New Roman"/>
          <w:sz w:val="28"/>
          <w:szCs w:val="28"/>
          <w:lang w:val="uk-UA"/>
        </w:rPr>
        <w:t>ась кількість рентгенологічних обстежень по підприємству: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267"/>
        <w:gridCol w:w="2393"/>
        <w:gridCol w:w="2393"/>
      </w:tblGrid>
      <w:tr w:rsidR="008E56EB" w:rsidTr="00200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2018</w:t>
            </w:r>
          </w:p>
        </w:tc>
      </w:tr>
      <w:tr w:rsidR="008E56EB" w:rsidTr="00200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Досліджень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13977</w:t>
            </w:r>
          </w:p>
        </w:tc>
      </w:tr>
      <w:tr w:rsidR="008E56EB" w:rsidTr="00200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Скопії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1112</w:t>
            </w:r>
          </w:p>
        </w:tc>
      </w:tr>
      <w:tr w:rsidR="008E56EB" w:rsidTr="00200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Графії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 w:rsidP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17784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18671</w:t>
            </w:r>
          </w:p>
        </w:tc>
      </w:tr>
      <w:tr w:rsidR="008E56EB" w:rsidTr="00200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 методи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5552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848</w:t>
            </w:r>
          </w:p>
        </w:tc>
      </w:tr>
      <w:tr w:rsidR="008E56EB" w:rsidTr="002000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Діагностична ФГ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CE5228" w:rsidP="00CE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CE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16821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CE5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9742</w:t>
            </w:r>
          </w:p>
        </w:tc>
      </w:tr>
    </w:tbl>
    <w:p w:rsidR="0020007C" w:rsidRDefault="0020007C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Залишаються низькі показники діагностичної флюорографії та кількості спеціальних методів в полікліні</w:t>
      </w:r>
      <w:r w:rsidR="0020007C"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>. Лікар</w:t>
      </w:r>
      <w:r w:rsidR="0020007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рентгенолог в поліклінічному відділенні працює на 0,5 ставки.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Служба функціональної діагностики підприємства намагається підвищувати показники за рахунок обладнання</w:t>
      </w:r>
      <w:r w:rsidR="0020007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закупленого за кошти «Світового Банку» по підприємству і полікліні</w:t>
      </w:r>
      <w:r w:rsidR="0020007C"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>, але недостатність кадрів не дає такої можливості (працює 1 лікар):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959"/>
        <w:gridCol w:w="2960"/>
      </w:tblGrid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7522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10037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Мед.проби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ЕКГ)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Проби фіз. навантаження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261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Фарм.проби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228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ЕЕГ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496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РВГ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463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ДМАТ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393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Хол тер-ЕКГ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186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Тредекс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Велоергометр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</w:tr>
      <w:tr w:rsidR="008E56EB" w:rsidTr="0020007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Default="008E5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Консультативний прийом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EB" w:rsidRPr="008E56EB" w:rsidRDefault="008E5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2933</w:t>
            </w:r>
          </w:p>
        </w:tc>
      </w:tr>
    </w:tbl>
    <w:p w:rsidR="008E56EB" w:rsidRDefault="008E56EB" w:rsidP="008E56E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007C" w:rsidRDefault="0020007C" w:rsidP="008E56EB">
      <w:pPr>
        <w:spacing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E56EB" w:rsidRDefault="008E56EB" w:rsidP="008E56EB">
      <w:pPr>
        <w:spacing w:line="240" w:lineRule="auto"/>
        <w:ind w:left="-709"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Хірургічна діяльність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 хірургічному відділенню проліковано </w:t>
      </w:r>
      <w:r w:rsidR="00DF1822">
        <w:rPr>
          <w:rFonts w:ascii="Times New Roman" w:hAnsi="Times New Roman"/>
          <w:sz w:val="28"/>
          <w:szCs w:val="28"/>
          <w:lang w:val="uk-UA"/>
        </w:rPr>
        <w:t>895</w:t>
      </w:r>
      <w:r w:rsidR="0077544F">
        <w:rPr>
          <w:rFonts w:ascii="Times New Roman" w:hAnsi="Times New Roman"/>
          <w:sz w:val="28"/>
          <w:szCs w:val="28"/>
          <w:lang w:val="uk-UA"/>
        </w:rPr>
        <w:t xml:space="preserve"> пацієнтів</w:t>
      </w:r>
      <w:r w:rsidR="00F7653D">
        <w:rPr>
          <w:rFonts w:ascii="Times New Roman" w:hAnsi="Times New Roman"/>
          <w:sz w:val="28"/>
          <w:szCs w:val="28"/>
          <w:lang w:val="uk-UA"/>
        </w:rPr>
        <w:t xml:space="preserve"> проти 947</w:t>
      </w:r>
      <w:r w:rsidR="005651CB">
        <w:rPr>
          <w:rFonts w:ascii="Times New Roman" w:hAnsi="Times New Roman"/>
          <w:sz w:val="28"/>
          <w:szCs w:val="28"/>
          <w:lang w:val="uk-UA"/>
        </w:rPr>
        <w:t xml:space="preserve">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стаціонару к</w:t>
      </w:r>
      <w:r w:rsidR="0078382B">
        <w:rPr>
          <w:rFonts w:ascii="Times New Roman" w:hAnsi="Times New Roman"/>
          <w:sz w:val="28"/>
          <w:szCs w:val="28"/>
          <w:lang w:val="uk-UA"/>
        </w:rPr>
        <w:t>ількість операцій становить 1017 проти 2005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 Із них по хірургічно</w:t>
      </w:r>
      <w:r w:rsidR="006759BA">
        <w:rPr>
          <w:rFonts w:ascii="Times New Roman" w:hAnsi="Times New Roman"/>
          <w:sz w:val="28"/>
          <w:szCs w:val="28"/>
          <w:lang w:val="uk-UA"/>
        </w:rPr>
        <w:t>му відділенню 480 проти 780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</w:t>
      </w:r>
    </w:p>
    <w:p w:rsidR="008E56EB" w:rsidRDefault="008E56EB" w:rsidP="0020007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хі</w:t>
      </w:r>
      <w:r w:rsidR="006759BA">
        <w:rPr>
          <w:rFonts w:ascii="Times New Roman" w:hAnsi="Times New Roman"/>
          <w:sz w:val="28"/>
          <w:szCs w:val="28"/>
          <w:lang w:val="uk-UA"/>
        </w:rPr>
        <w:t>рургічно</w:t>
      </w:r>
      <w:r w:rsidR="00D14141">
        <w:rPr>
          <w:rFonts w:ascii="Times New Roman" w:hAnsi="Times New Roman"/>
          <w:sz w:val="28"/>
          <w:szCs w:val="28"/>
          <w:lang w:val="uk-UA"/>
        </w:rPr>
        <w:t>му відділенню змен</w:t>
      </w:r>
      <w:r w:rsidR="006759BA">
        <w:rPr>
          <w:rFonts w:ascii="Times New Roman" w:hAnsi="Times New Roman"/>
          <w:sz w:val="28"/>
          <w:szCs w:val="28"/>
          <w:lang w:val="uk-UA"/>
        </w:rPr>
        <w:t>шився відсоток виконання ліжко дня 51.4</w:t>
      </w:r>
      <w:r w:rsidR="007754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9BA">
        <w:rPr>
          <w:rFonts w:ascii="Times New Roman" w:hAnsi="Times New Roman"/>
          <w:sz w:val="28"/>
          <w:szCs w:val="28"/>
          <w:lang w:val="uk-UA"/>
        </w:rPr>
        <w:t>0% проти 75 %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 Середнє </w:t>
      </w:r>
      <w:r w:rsidR="006759BA">
        <w:rPr>
          <w:rFonts w:ascii="Times New Roman" w:hAnsi="Times New Roman"/>
          <w:sz w:val="28"/>
          <w:szCs w:val="28"/>
          <w:lang w:val="uk-UA"/>
        </w:rPr>
        <w:t>перебування хворого на ліжку 5.9 проти  8.1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</w:t>
      </w:r>
    </w:p>
    <w:p w:rsidR="008E56EB" w:rsidRDefault="008E56EB" w:rsidP="0077544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</w:t>
      </w:r>
      <w:r w:rsidR="00AC136C">
        <w:rPr>
          <w:rFonts w:ascii="Times New Roman" w:hAnsi="Times New Roman"/>
          <w:sz w:val="28"/>
          <w:szCs w:val="28"/>
          <w:lang w:val="uk-UA"/>
        </w:rPr>
        <w:t>терігається змен</w:t>
      </w:r>
      <w:r w:rsidR="00D14141">
        <w:rPr>
          <w:rFonts w:ascii="Times New Roman" w:hAnsi="Times New Roman"/>
          <w:sz w:val="28"/>
          <w:szCs w:val="28"/>
          <w:lang w:val="uk-UA"/>
        </w:rPr>
        <w:t xml:space="preserve">шення </w:t>
      </w:r>
      <w:r>
        <w:rPr>
          <w:rFonts w:ascii="Times New Roman" w:hAnsi="Times New Roman"/>
          <w:sz w:val="28"/>
          <w:szCs w:val="28"/>
          <w:lang w:val="uk-UA"/>
        </w:rPr>
        <w:t xml:space="preserve"> кількості опер</w:t>
      </w:r>
      <w:r w:rsidR="00DF1822">
        <w:rPr>
          <w:rFonts w:ascii="Times New Roman" w:hAnsi="Times New Roman"/>
          <w:sz w:val="28"/>
          <w:szCs w:val="28"/>
          <w:lang w:val="uk-UA"/>
        </w:rPr>
        <w:t>ованих пацієнтів 502</w:t>
      </w:r>
      <w:r w:rsidR="00D14141">
        <w:rPr>
          <w:rFonts w:ascii="Times New Roman" w:hAnsi="Times New Roman"/>
          <w:sz w:val="28"/>
          <w:szCs w:val="28"/>
          <w:lang w:val="uk-UA"/>
        </w:rPr>
        <w:t xml:space="preserve"> проти 780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670D6">
        <w:rPr>
          <w:rFonts w:ascii="Times New Roman" w:hAnsi="Times New Roman"/>
          <w:sz w:val="28"/>
          <w:szCs w:val="28"/>
          <w:lang w:val="uk-UA"/>
        </w:rPr>
        <w:t xml:space="preserve"> кількість планових о</w:t>
      </w:r>
      <w:r w:rsidR="00DF1822">
        <w:rPr>
          <w:rFonts w:ascii="Times New Roman" w:hAnsi="Times New Roman"/>
          <w:sz w:val="28"/>
          <w:szCs w:val="28"/>
          <w:lang w:val="uk-UA"/>
        </w:rPr>
        <w:t>перацій 502</w:t>
      </w:r>
      <w:r w:rsidR="002670D6">
        <w:rPr>
          <w:rFonts w:ascii="Times New Roman" w:hAnsi="Times New Roman"/>
          <w:sz w:val="28"/>
          <w:szCs w:val="28"/>
          <w:lang w:val="uk-UA"/>
        </w:rPr>
        <w:t xml:space="preserve"> в 2020 році</w:t>
      </w:r>
      <w:r w:rsidR="00DF1822">
        <w:rPr>
          <w:rFonts w:ascii="Times New Roman" w:hAnsi="Times New Roman"/>
          <w:sz w:val="28"/>
          <w:szCs w:val="28"/>
          <w:lang w:val="uk-UA"/>
        </w:rPr>
        <w:t xml:space="preserve"> проти 1381</w:t>
      </w:r>
      <w:r w:rsidR="002670D6">
        <w:rPr>
          <w:rFonts w:ascii="Times New Roman" w:hAnsi="Times New Roman"/>
          <w:sz w:val="28"/>
          <w:szCs w:val="28"/>
          <w:lang w:val="uk-UA"/>
        </w:rPr>
        <w:t xml:space="preserve">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році, х</w:t>
      </w:r>
      <w:r w:rsidR="00560BA5">
        <w:rPr>
          <w:rFonts w:ascii="Times New Roman" w:hAnsi="Times New Roman"/>
          <w:sz w:val="28"/>
          <w:szCs w:val="28"/>
          <w:lang w:val="uk-UA"/>
        </w:rPr>
        <w:t xml:space="preserve">ірургічна </w:t>
      </w:r>
      <w:r w:rsidR="002670D6">
        <w:rPr>
          <w:rFonts w:ascii="Times New Roman" w:hAnsi="Times New Roman"/>
          <w:sz w:val="28"/>
          <w:szCs w:val="28"/>
          <w:lang w:val="uk-UA"/>
        </w:rPr>
        <w:t xml:space="preserve">активність зменшилась </w:t>
      </w:r>
      <w:r w:rsidR="0077544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670D6">
        <w:rPr>
          <w:rFonts w:ascii="Times New Roman" w:hAnsi="Times New Roman"/>
          <w:sz w:val="28"/>
          <w:szCs w:val="28"/>
          <w:lang w:val="uk-UA"/>
        </w:rPr>
        <w:t>29.8</w:t>
      </w:r>
      <w:r w:rsidR="00560BA5">
        <w:rPr>
          <w:rFonts w:ascii="Times New Roman" w:hAnsi="Times New Roman"/>
          <w:sz w:val="28"/>
          <w:szCs w:val="28"/>
          <w:lang w:val="uk-UA"/>
        </w:rPr>
        <w:t xml:space="preserve"> проти 67.4  у 2019</w:t>
      </w:r>
      <w:r>
        <w:rPr>
          <w:rFonts w:ascii="Times New Roman" w:hAnsi="Times New Roman"/>
          <w:sz w:val="28"/>
          <w:szCs w:val="28"/>
          <w:lang w:val="uk-UA"/>
        </w:rPr>
        <w:t xml:space="preserve"> році.</w:t>
      </w:r>
      <w:r w:rsidR="00560BA5">
        <w:rPr>
          <w:rFonts w:ascii="Times New Roman" w:hAnsi="Times New Roman"/>
          <w:sz w:val="28"/>
          <w:szCs w:val="28"/>
          <w:lang w:val="uk-UA"/>
        </w:rPr>
        <w:t xml:space="preserve"> Післяопераційна летальність 2.7 проти 0.5 у 2019</w:t>
      </w:r>
      <w:r w:rsidR="007754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470">
        <w:rPr>
          <w:rFonts w:ascii="Times New Roman" w:hAnsi="Times New Roman"/>
          <w:sz w:val="28"/>
          <w:szCs w:val="28"/>
          <w:lang w:val="uk-UA"/>
        </w:rPr>
        <w:t>році, а загальна летальніс</w:t>
      </w:r>
      <w:r w:rsidR="002670D6">
        <w:rPr>
          <w:rFonts w:ascii="Times New Roman" w:hAnsi="Times New Roman"/>
          <w:sz w:val="28"/>
          <w:szCs w:val="28"/>
          <w:lang w:val="uk-UA"/>
        </w:rPr>
        <w:t>ть 4.3 проти 2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55470">
        <w:rPr>
          <w:rFonts w:ascii="Times New Roman" w:hAnsi="Times New Roman"/>
          <w:sz w:val="28"/>
          <w:szCs w:val="28"/>
          <w:lang w:val="uk-UA"/>
        </w:rPr>
        <w:t xml:space="preserve"> 2019</w:t>
      </w:r>
      <w:r w:rsidR="007754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році.</w:t>
      </w:r>
    </w:p>
    <w:p w:rsidR="008E56EB" w:rsidRDefault="008E56EB" w:rsidP="008E56EB">
      <w:pPr>
        <w:spacing w:line="240" w:lineRule="auto"/>
        <w:ind w:left="-709"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6EB" w:rsidRPr="005651CB" w:rsidRDefault="008E56EB" w:rsidP="008E56EB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7544F" w:rsidRPr="0077544F" w:rsidRDefault="005651CB" w:rsidP="007754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Аналіз</w:t>
      </w:r>
      <w:r w:rsidR="0077544F"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діяльності </w:t>
      </w:r>
    </w:p>
    <w:p w:rsidR="0077544F" w:rsidRDefault="0077544F" w:rsidP="007754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</w:t>
      </w:r>
      <w:r w:rsidR="005651CB"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оліклініки</w:t>
      </w:r>
      <w:r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5651CB" w:rsidRPr="0077544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КНМП «Кременчуцька </w:t>
      </w:r>
      <w:r w:rsidR="005651CB" w:rsidRP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перша </w:t>
      </w:r>
    </w:p>
    <w:p w:rsidR="005651CB" w:rsidRPr="0077544F" w:rsidRDefault="005651CB" w:rsidP="007754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міська лікарня</w:t>
      </w:r>
      <w:r w:rsid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ім. О. Т. </w:t>
      </w:r>
      <w:proofErr w:type="spellStart"/>
      <w:r w:rsidRP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Богаєвського</w:t>
      </w:r>
      <w:proofErr w:type="spellEnd"/>
      <w:r w:rsidRP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5651CB" w:rsidRPr="005651CB" w:rsidRDefault="005651CB" w:rsidP="007754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7754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 12 місяців 2020 року</w:t>
      </w:r>
      <w:r w:rsidRPr="005651CB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br/>
      </w:r>
    </w:p>
    <w:p w:rsidR="005651CB" w:rsidRPr="005651CB" w:rsidRDefault="005651CB" w:rsidP="005651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val="uk-UA" w:eastAsia="ru-RU"/>
        </w:rPr>
      </w:pPr>
      <w:r w:rsidRPr="005651CB">
        <w:rPr>
          <w:rFonts w:ascii="Times New Roman" w:eastAsia="Times New Roman" w:hAnsi="Times New Roman"/>
          <w:b/>
          <w:bCs/>
          <w:sz w:val="28"/>
          <w:szCs w:val="26"/>
          <w:lang w:val="uk-UA" w:eastAsia="ru-RU"/>
        </w:rPr>
        <w:t>І.  Матеріальна  база  і  кадри.</w:t>
      </w:r>
    </w:p>
    <w:p w:rsidR="005651CB" w:rsidRPr="005651CB" w:rsidRDefault="005651CB" w:rsidP="005651C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val="uk-UA" w:eastAsia="ru-RU"/>
        </w:rPr>
      </w:pPr>
    </w:p>
    <w:p w:rsidR="005651CB" w:rsidRPr="005651CB" w:rsidRDefault="005651CB" w:rsidP="005651CB">
      <w:pPr>
        <w:ind w:firstLine="708"/>
        <w:jc w:val="both"/>
        <w:rPr>
          <w:rFonts w:ascii="Times New Roman" w:eastAsiaTheme="minorHAnsi" w:hAnsi="Times New Roman"/>
          <w:b/>
          <w:color w:val="FF0000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>Поліклініка пл</w:t>
      </w:r>
      <w:r w:rsidR="0077544F">
        <w:rPr>
          <w:rFonts w:ascii="Times New Roman" w:eastAsiaTheme="minorHAnsi" w:hAnsi="Times New Roman"/>
          <w:sz w:val="28"/>
          <w:szCs w:val="28"/>
          <w:lang w:val="uk-UA"/>
        </w:rPr>
        <w:t>ановою потужністю 80 відвідувань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 в зміну, фактично за  звітний період 265 відвідуван</w:t>
      </w:r>
      <w:r w:rsidR="0077544F">
        <w:rPr>
          <w:rFonts w:ascii="Times New Roman" w:eastAsiaTheme="minorHAnsi" w:hAnsi="Times New Roman"/>
          <w:sz w:val="28"/>
          <w:szCs w:val="28"/>
          <w:lang w:val="uk-UA"/>
        </w:rPr>
        <w:t>ь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. </w:t>
      </w:r>
    </w:p>
    <w:p w:rsidR="005651CB" w:rsidRPr="005651CB" w:rsidRDefault="005651CB" w:rsidP="005651C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  Населенн</w:t>
      </w:r>
      <w:r w:rsidR="0077544F">
        <w:rPr>
          <w:rFonts w:ascii="Times New Roman" w:eastAsiaTheme="minorHAnsi" w:hAnsi="Times New Roman"/>
          <w:sz w:val="28"/>
          <w:szCs w:val="28"/>
          <w:lang w:val="uk-UA"/>
        </w:rPr>
        <w:t>я 44 000 чол., з них 31111 чол.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="0077544F">
        <w:rPr>
          <w:rFonts w:ascii="Times New Roman" w:eastAsiaTheme="minorHAnsi" w:hAnsi="Times New Roman"/>
          <w:sz w:val="28"/>
          <w:szCs w:val="28"/>
          <w:lang w:val="uk-UA"/>
        </w:rPr>
        <w:t>п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>рацездатн</w:t>
      </w:r>
      <w:r w:rsidR="0077544F">
        <w:rPr>
          <w:rFonts w:ascii="Times New Roman" w:eastAsiaTheme="minorHAnsi" w:hAnsi="Times New Roman"/>
          <w:sz w:val="28"/>
          <w:szCs w:val="28"/>
          <w:lang w:val="uk-UA"/>
        </w:rPr>
        <w:t>ого віку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>.</w:t>
      </w:r>
    </w:p>
    <w:p w:rsidR="005651CB" w:rsidRPr="005651CB" w:rsidRDefault="005651CB" w:rsidP="005651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5651CB" w:rsidRPr="005651CB" w:rsidRDefault="005651CB" w:rsidP="0077544F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1. Характеристика захворювань населення</w:t>
      </w:r>
    </w:p>
    <w:p w:rsidR="005651CB" w:rsidRPr="005651CB" w:rsidRDefault="0077544F" w:rsidP="007754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5651CB"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2020</w:t>
      </w:r>
      <w:r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</w:t>
      </w:r>
      <w:r w:rsidR="005651CB"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2019</w:t>
      </w:r>
    </w:p>
    <w:tbl>
      <w:tblPr>
        <w:tblStyle w:val="a4"/>
        <w:tblW w:w="0" w:type="auto"/>
        <w:tblLook w:val="04A0"/>
      </w:tblPr>
      <w:tblGrid>
        <w:gridCol w:w="673"/>
        <w:gridCol w:w="4241"/>
        <w:gridCol w:w="2458"/>
        <w:gridCol w:w="2458"/>
      </w:tblGrid>
      <w:tr w:rsidR="005651CB" w:rsidRPr="005651CB" w:rsidTr="005651CB">
        <w:trPr>
          <w:trHeight w:val="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 xml:space="preserve">Населення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44000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45100</w:t>
            </w:r>
          </w:p>
        </w:tc>
      </w:tr>
      <w:tr w:rsidR="005651CB" w:rsidRPr="005651CB" w:rsidTr="005651CB">
        <w:trPr>
          <w:trHeight w:val="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Розповсюдженість захворювання </w:t>
            </w:r>
          </w:p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2461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2886</w:t>
            </w:r>
          </w:p>
        </w:tc>
      </w:tr>
      <w:tr w:rsidR="005651CB" w:rsidRPr="005651CB" w:rsidTr="005651CB">
        <w:trPr>
          <w:trHeight w:val="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 10 тис. населення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77544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</w:rPr>
              <w:t>559</w:t>
            </w: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,3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639,9</w:t>
            </w:r>
          </w:p>
        </w:tc>
      </w:tr>
      <w:tr w:rsidR="005651CB" w:rsidRPr="005651CB" w:rsidTr="005651CB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Загальна захворюваність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</w:rPr>
              <w:t>185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284</w:t>
            </w:r>
          </w:p>
        </w:tc>
      </w:tr>
      <w:tr w:rsidR="005651CB" w:rsidRPr="005651CB" w:rsidTr="005651CB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на 10 тис. населення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42,04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62,9</w:t>
            </w:r>
          </w:p>
        </w:tc>
      </w:tr>
      <w:tr w:rsidR="005651CB" w:rsidRPr="005651CB" w:rsidTr="005651CB">
        <w:trPr>
          <w:trHeight w:val="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Число відвідувань на амбулаторному прийомі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28688\34339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66124/76848</w:t>
            </w:r>
          </w:p>
        </w:tc>
      </w:tr>
      <w:tr w:rsidR="005651CB" w:rsidRPr="005651CB" w:rsidTr="005651CB">
        <w:trPr>
          <w:trHeight w:val="38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Число відвідувань з приводу захворювань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23846\29497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49457/60181</w:t>
            </w:r>
          </w:p>
        </w:tc>
      </w:tr>
      <w:tr w:rsidR="005651CB" w:rsidRPr="005651CB" w:rsidTr="005651CB">
        <w:trPr>
          <w:trHeight w:val="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Число відвідувань на дому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500</w:t>
            </w:r>
          </w:p>
        </w:tc>
      </w:tr>
    </w:tbl>
    <w:p w:rsidR="005651CB" w:rsidRPr="005651CB" w:rsidRDefault="005651CB" w:rsidP="005651CB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/>
        </w:rPr>
      </w:pPr>
    </w:p>
    <w:p w:rsidR="0077544F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</w:t>
      </w:r>
    </w:p>
    <w:p w:rsidR="0077544F" w:rsidRDefault="0077544F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5651CB" w:rsidRPr="005651CB" w:rsidRDefault="005651CB" w:rsidP="0077544F">
      <w:pPr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lastRenderedPageBreak/>
        <w:t>2. Використання допоміжних методів дослідження</w:t>
      </w:r>
    </w:p>
    <w:tbl>
      <w:tblPr>
        <w:tblStyle w:val="a4"/>
        <w:tblW w:w="9905" w:type="dxa"/>
        <w:tblLook w:val="04A0"/>
      </w:tblPr>
      <w:tblGrid>
        <w:gridCol w:w="4953"/>
        <w:gridCol w:w="2564"/>
        <w:gridCol w:w="2388"/>
      </w:tblGrid>
      <w:tr w:rsidR="005651CB" w:rsidRPr="005651CB" w:rsidTr="005651CB">
        <w:trPr>
          <w:trHeight w:val="78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2020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2019</w:t>
            </w:r>
          </w:p>
        </w:tc>
      </w:tr>
      <w:tr w:rsidR="005651CB" w:rsidRPr="005651CB" w:rsidTr="005651CB">
        <w:trPr>
          <w:trHeight w:val="31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1.0. Кількість лабораторних досліджень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168330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377948</w:t>
            </w:r>
          </w:p>
        </w:tc>
      </w:tr>
      <w:tr w:rsidR="005651CB" w:rsidRPr="005651CB" w:rsidTr="005651CB">
        <w:trPr>
          <w:trHeight w:val="34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1.2. на 100 амбулаторних відвідувань з приводу затвор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586,8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571,57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2.0 в т.ч. біохімічних аналізів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65633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128450</w:t>
            </w:r>
          </w:p>
        </w:tc>
      </w:tr>
      <w:tr w:rsidR="005651CB" w:rsidRPr="005651CB" w:rsidTr="005651CB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2.1.на 100 відвідувань з приводу захворювання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275,2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259,7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3.0. Функціональна діагностика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2865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11194</w:t>
            </w:r>
          </w:p>
        </w:tc>
      </w:tr>
      <w:tr w:rsidR="005651CB" w:rsidRPr="005651CB" w:rsidTr="005651CB">
        <w:trPr>
          <w:trHeight w:val="64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22,6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4.Фіз.процедури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6507</w:t>
            </w:r>
          </w:p>
        </w:tc>
      </w:tr>
      <w:tr w:rsidR="005651CB" w:rsidRPr="005651CB" w:rsidTr="005651CB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4.1.на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13,2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5.0. Рентген дослідження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2551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5795</w:t>
            </w:r>
          </w:p>
        </w:tc>
      </w:tr>
      <w:tr w:rsidR="005651CB" w:rsidRPr="005651CB" w:rsidTr="005651CB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10,7</w:t>
            </w:r>
          </w:p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11,7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6.0 УЗД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3477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9941</w:t>
            </w:r>
          </w:p>
        </w:tc>
      </w:tr>
      <w:tr w:rsidR="005651CB" w:rsidRPr="005651CB" w:rsidTr="005651CB">
        <w:trPr>
          <w:trHeight w:val="66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6.1.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14,6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20,1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7.0.Кількість амбулаторних операцій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263</w:t>
            </w:r>
          </w:p>
        </w:tc>
      </w:tr>
      <w:tr w:rsidR="005651CB" w:rsidRPr="005651CB" w:rsidTr="005651CB">
        <w:trPr>
          <w:trHeight w:val="33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8.0.Ендоскопічні дослідження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384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465</w:t>
            </w:r>
          </w:p>
        </w:tc>
      </w:tr>
      <w:tr w:rsidR="005651CB" w:rsidRPr="005651CB" w:rsidTr="005651CB">
        <w:trPr>
          <w:trHeight w:val="31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8.1. на 100 відвідувань з приводу захворювання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1,6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0,9</w:t>
            </w:r>
          </w:p>
        </w:tc>
      </w:tr>
    </w:tbl>
    <w:p w:rsidR="005651CB" w:rsidRPr="005651CB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5651CB" w:rsidRPr="005651CB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3. Використання допоміжних методів дослідження на дому</w:t>
      </w:r>
    </w:p>
    <w:p w:rsidR="005651CB" w:rsidRPr="005651CB" w:rsidRDefault="005651CB" w:rsidP="005651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                            2020                   2019</w:t>
      </w:r>
    </w:p>
    <w:tbl>
      <w:tblPr>
        <w:tblStyle w:val="a4"/>
        <w:tblW w:w="0" w:type="auto"/>
        <w:tblLook w:val="04A0"/>
      </w:tblPr>
      <w:tblGrid>
        <w:gridCol w:w="5636"/>
        <w:gridCol w:w="2126"/>
        <w:gridCol w:w="2092"/>
      </w:tblGrid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1.0. Кількість лабораторних досліджень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1.1. на 100 відвідувань на дому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2.0 в т.ч. біохімічних аналізів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на 100 відвідувань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3.0. ЕКГ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78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3.1.на 100 відвідувань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15.9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15,6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4.0. Фіз. процедури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4.1.на 100 відвідувань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</w:tbl>
    <w:p w:rsidR="0077544F" w:rsidRDefault="0077544F" w:rsidP="007754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5651CB" w:rsidRPr="005651CB" w:rsidRDefault="005651CB" w:rsidP="007754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4. Огляд осіб, працюючих на шкідливих професіях</w:t>
      </w:r>
    </w:p>
    <w:p w:rsidR="005651CB" w:rsidRPr="005651CB" w:rsidRDefault="005651CB" w:rsidP="0077544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                            2020                      2019</w:t>
      </w:r>
    </w:p>
    <w:tbl>
      <w:tblPr>
        <w:tblStyle w:val="a4"/>
        <w:tblW w:w="0" w:type="auto"/>
        <w:tblLook w:val="04A0"/>
      </w:tblPr>
      <w:tblGrid>
        <w:gridCol w:w="5636"/>
        <w:gridCol w:w="2126"/>
        <w:gridCol w:w="2092"/>
      </w:tblGrid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77544F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1.Підлягало огляду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1348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2. Оглянуто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1348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 % огляду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100%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100%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4.Виявлено всього захворювань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          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130</w:t>
            </w:r>
          </w:p>
        </w:tc>
      </w:tr>
    </w:tbl>
    <w:p w:rsidR="005651CB" w:rsidRPr="005651CB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5651CB" w:rsidRPr="005651CB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5. </w:t>
      </w:r>
      <w:proofErr w:type="spellStart"/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Онкоогляди</w:t>
      </w:r>
      <w:proofErr w:type="spellEnd"/>
    </w:p>
    <w:p w:rsidR="005651CB" w:rsidRPr="005651CB" w:rsidRDefault="005651CB" w:rsidP="005651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                          2020                   2019</w:t>
      </w:r>
    </w:p>
    <w:tbl>
      <w:tblPr>
        <w:tblStyle w:val="a4"/>
        <w:tblW w:w="0" w:type="auto"/>
        <w:tblLook w:val="04A0"/>
      </w:tblPr>
      <w:tblGrid>
        <w:gridCol w:w="5636"/>
        <w:gridCol w:w="2126"/>
        <w:gridCol w:w="2092"/>
      </w:tblGrid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1. План </w:t>
            </w:r>
            <w:proofErr w:type="spellStart"/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онкоогляду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14963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14805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Всьго</w:t>
            </w:r>
            <w:proofErr w:type="spellEnd"/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огляду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12213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14723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% огляду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81.6%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99,4%</w:t>
            </w:r>
          </w:p>
        </w:tc>
      </w:tr>
    </w:tbl>
    <w:p w:rsidR="005651CB" w:rsidRPr="005651CB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5651CB" w:rsidRPr="005651CB" w:rsidRDefault="005651CB" w:rsidP="005651CB">
      <w:pPr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6. Денний стаціонар</w:t>
      </w:r>
    </w:p>
    <w:p w:rsidR="005651CB" w:rsidRPr="005651CB" w:rsidRDefault="005651CB" w:rsidP="005651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                                                                                2020                        2019</w:t>
      </w:r>
    </w:p>
    <w:tbl>
      <w:tblPr>
        <w:tblStyle w:val="a4"/>
        <w:tblW w:w="0" w:type="auto"/>
        <w:tblLook w:val="04A0"/>
      </w:tblPr>
      <w:tblGrid>
        <w:gridCol w:w="5636"/>
        <w:gridCol w:w="2126"/>
        <w:gridCol w:w="2092"/>
      </w:tblGrid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 Кількість ліжок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0/14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2. Проліковано хворих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541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 Проведено ліжко-днів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5166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4. Середнє перебування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9,6</w:t>
            </w:r>
          </w:p>
        </w:tc>
      </w:tr>
      <w:tr w:rsidR="005651CB" w:rsidRPr="005651CB" w:rsidTr="005651C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5. Робота ліжка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396,0</w:t>
            </w:r>
          </w:p>
        </w:tc>
      </w:tr>
    </w:tbl>
    <w:p w:rsidR="0077544F" w:rsidRDefault="0077544F" w:rsidP="0077544F">
      <w:pPr>
        <w:jc w:val="center"/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</w:pPr>
    </w:p>
    <w:p w:rsidR="005651CB" w:rsidRPr="005651CB" w:rsidRDefault="005651CB" w:rsidP="0077544F">
      <w:pPr>
        <w:jc w:val="center"/>
        <w:rPr>
          <w:rFonts w:ascii="Times New Roman" w:eastAsiaTheme="minorHAnsi" w:hAnsi="Times New Roman"/>
          <w:color w:val="92D050"/>
          <w:sz w:val="28"/>
          <w:szCs w:val="24"/>
          <w:lang w:val="uk-UA"/>
        </w:rPr>
      </w:pPr>
      <w:r w:rsidRPr="005651CB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Хірургічна робота поліклініки в період 12 місяців 2020 року</w:t>
      </w:r>
    </w:p>
    <w:tbl>
      <w:tblPr>
        <w:tblStyle w:val="a4"/>
        <w:tblW w:w="0" w:type="auto"/>
        <w:tblLook w:val="04A0"/>
      </w:tblPr>
      <w:tblGrid>
        <w:gridCol w:w="2518"/>
        <w:gridCol w:w="2267"/>
        <w:gridCol w:w="2393"/>
        <w:gridCol w:w="2393"/>
      </w:tblGrid>
      <w:tr w:rsidR="005651CB" w:rsidRPr="0077544F" w:rsidTr="005651CB">
        <w:trPr>
          <w:trHeight w:val="5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77544F" w:rsidRDefault="005651CB" w:rsidP="0077544F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77544F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Найменування операцій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77544F" w:rsidRDefault="005651CB" w:rsidP="0077544F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77544F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Номер рядка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77544F" w:rsidRDefault="005651CB" w:rsidP="0077544F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77544F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Кількість операцій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77544F" w:rsidRDefault="005651CB" w:rsidP="0077544F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  <w:r w:rsidRPr="0077544F"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  <w:t>З них с/ж</w:t>
            </w:r>
          </w:p>
        </w:tc>
      </w:tr>
      <w:tr w:rsidR="005651CB" w:rsidRPr="005651CB" w:rsidTr="005651CB">
        <w:trPr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Усього операцій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5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 т.ч. на органах зору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7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Операції на органах вуха,горла, носа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4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-з них на вусі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7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Операції на сечостатевій системі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6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-з них на жіночих статевих органах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7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Операції на </w:t>
            </w:r>
            <w:proofErr w:type="spellStart"/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кістково-мязовій</w:t>
            </w:r>
            <w:proofErr w:type="spellEnd"/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системі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8.0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6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Операції на молочній залозі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8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Операції на шкірі та підшкірній клітковині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Інші операції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11.0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Видалення зубів та коренів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7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lastRenderedPageBreak/>
              <w:t>Прооперовано хворих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8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-з них дітей  0-14 років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-з них 15-17 років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  <w:tr w:rsidR="005651CB" w:rsidRPr="005651CB" w:rsidTr="005651CB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  <w:r w:rsidRPr="005651CB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Сільських жителів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CB" w:rsidRPr="005651CB" w:rsidRDefault="005651CB" w:rsidP="005651CB">
            <w:pP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</w:pPr>
          </w:p>
        </w:tc>
      </w:tr>
    </w:tbl>
    <w:p w:rsidR="005651CB" w:rsidRPr="005651CB" w:rsidRDefault="005651CB" w:rsidP="005651CB">
      <w:pPr>
        <w:spacing w:after="0"/>
        <w:rPr>
          <w:rFonts w:ascii="Times New Roman" w:eastAsiaTheme="minorHAnsi" w:hAnsi="Times New Roman"/>
          <w:b/>
          <w:color w:val="FF0000"/>
          <w:sz w:val="28"/>
          <w:szCs w:val="28"/>
          <w:lang w:val="uk-UA"/>
        </w:rPr>
      </w:pPr>
    </w:p>
    <w:p w:rsidR="0077544F" w:rsidRDefault="005651CB" w:rsidP="0077544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Первинний вихід на інвалідність </w:t>
      </w:r>
    </w:p>
    <w:p w:rsidR="005651CB" w:rsidRDefault="005651CB" w:rsidP="0077544F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за підсумками</w:t>
      </w:r>
      <w:r w:rsidR="0077544F">
        <w:rPr>
          <w:rFonts w:ascii="Times New Roman" w:eastAsiaTheme="minorHAnsi" w:hAnsi="Times New Roman"/>
          <w:b/>
          <w:sz w:val="28"/>
          <w:szCs w:val="28"/>
          <w:lang w:val="uk-UA"/>
        </w:rPr>
        <w:t xml:space="preserve"> </w:t>
      </w: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12 місяців 2020 року</w:t>
      </w:r>
    </w:p>
    <w:p w:rsidR="0037485A" w:rsidRPr="005651CB" w:rsidRDefault="0037485A" w:rsidP="005651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8"/>
        <w:gridCol w:w="696"/>
        <w:gridCol w:w="724"/>
        <w:gridCol w:w="696"/>
        <w:gridCol w:w="726"/>
        <w:gridCol w:w="747"/>
        <w:gridCol w:w="725"/>
        <w:gridCol w:w="697"/>
        <w:gridCol w:w="726"/>
        <w:gridCol w:w="697"/>
        <w:gridCol w:w="725"/>
        <w:gridCol w:w="697"/>
        <w:gridCol w:w="726"/>
      </w:tblGrid>
      <w:tr w:rsidR="005651CB" w:rsidRPr="005651CB" w:rsidTr="005651CB">
        <w:tc>
          <w:tcPr>
            <w:tcW w:w="1308" w:type="dxa"/>
            <w:vMerge w:val="restart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Група</w:t>
            </w:r>
          </w:p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інва-</w:t>
            </w:r>
            <w:proofErr w:type="spellEnd"/>
          </w:p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лід-ності</w:t>
            </w:r>
            <w:proofErr w:type="spellEnd"/>
          </w:p>
        </w:tc>
        <w:tc>
          <w:tcPr>
            <w:tcW w:w="4314" w:type="dxa"/>
            <w:gridSpan w:val="6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Населення </w:t>
            </w:r>
          </w:p>
        </w:tc>
        <w:tc>
          <w:tcPr>
            <w:tcW w:w="4268" w:type="dxa"/>
            <w:gridSpan w:val="6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Працездатні</w:t>
            </w:r>
          </w:p>
        </w:tc>
      </w:tr>
      <w:tr w:rsidR="005651CB" w:rsidRPr="005651CB" w:rsidTr="005651CB">
        <w:trPr>
          <w:trHeight w:val="112"/>
        </w:trPr>
        <w:tc>
          <w:tcPr>
            <w:tcW w:w="1308" w:type="dxa"/>
            <w:vMerge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</w:tr>
      <w:tr w:rsidR="005651CB" w:rsidRPr="005651CB" w:rsidTr="005651CB">
        <w:tc>
          <w:tcPr>
            <w:tcW w:w="1308" w:type="dxa"/>
            <w:vMerge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10 тис.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к-ть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10 тис.</w:t>
            </w:r>
          </w:p>
        </w:tc>
      </w:tr>
      <w:tr w:rsidR="005651CB" w:rsidRPr="005651CB" w:rsidTr="005651CB">
        <w:tc>
          <w:tcPr>
            <w:tcW w:w="1308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1,7</w:t>
            </w:r>
          </w:p>
        </w:tc>
        <w:tc>
          <w:tcPr>
            <w:tcW w:w="74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1,9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</w:t>
            </w:r>
          </w:p>
        </w:tc>
      </w:tr>
      <w:tr w:rsidR="005651CB" w:rsidRPr="005651CB" w:rsidTr="005651CB">
        <w:tc>
          <w:tcPr>
            <w:tcW w:w="1308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24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5,5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6,8</w:t>
            </w:r>
          </w:p>
        </w:tc>
        <w:tc>
          <w:tcPr>
            <w:tcW w:w="74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7,7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</w:tr>
      <w:tr w:rsidR="005651CB" w:rsidRPr="005651CB" w:rsidTr="005651CB">
        <w:tc>
          <w:tcPr>
            <w:tcW w:w="1308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24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6,8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74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9,6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11,5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5,7</w:t>
            </w:r>
          </w:p>
        </w:tc>
      </w:tr>
      <w:tr w:rsidR="005651CB" w:rsidRPr="005651CB" w:rsidTr="005651CB">
        <w:tc>
          <w:tcPr>
            <w:tcW w:w="1308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24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13,2</w:t>
            </w:r>
          </w:p>
        </w:tc>
        <w:tc>
          <w:tcPr>
            <w:tcW w:w="69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18,6</w:t>
            </w:r>
          </w:p>
        </w:tc>
        <w:tc>
          <w:tcPr>
            <w:tcW w:w="74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6,3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18,6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725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23,1</w:t>
            </w:r>
          </w:p>
        </w:tc>
        <w:tc>
          <w:tcPr>
            <w:tcW w:w="697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726" w:type="dxa"/>
            <w:shd w:val="clear" w:color="auto" w:fill="auto"/>
          </w:tcPr>
          <w:p w:rsidR="005651CB" w:rsidRPr="005651CB" w:rsidRDefault="005651CB" w:rsidP="00565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651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18,0</w:t>
            </w:r>
          </w:p>
        </w:tc>
      </w:tr>
    </w:tbl>
    <w:p w:rsidR="005651CB" w:rsidRPr="005651CB" w:rsidRDefault="005651CB" w:rsidP="005651CB">
      <w:pPr>
        <w:rPr>
          <w:rFonts w:ascii="Times New Roman" w:eastAsiaTheme="minorHAnsi" w:hAnsi="Times New Roman"/>
          <w:b/>
          <w:color w:val="FF0000"/>
          <w:sz w:val="28"/>
          <w:szCs w:val="28"/>
          <w:lang w:val="uk-UA"/>
        </w:rPr>
      </w:pP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>Поліклініка плановою потужністю 80 відвідуван</w:t>
      </w:r>
      <w:r w:rsidR="0077544F">
        <w:rPr>
          <w:rFonts w:ascii="Times New Roman" w:eastAsiaTheme="minorHAnsi" w:hAnsi="Times New Roman"/>
          <w:sz w:val="28"/>
          <w:szCs w:val="28"/>
          <w:lang w:val="uk-UA"/>
        </w:rPr>
        <w:t>ь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 в зміну, фактично за  звітний період  265 відвідувань.  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>Відвідування на амбулаторному прийомі становить 34339 в 2021 році проти 76848 2019 році, що на 1931 чоловік більше.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>Число відвідувань з приводу захворювань зросло та становить в 2019 р 60055   проти  2021 році  29444.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Число відвідувань вдома – 239  2021р зменшилось до 500 в 2019 р. 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Таке зниження відвідування на амбулаторному прийомі, відвідувань  з приводу захворювань та відвідувань пацієнтів вдома можливо пояснити з епідемічною ситуацією в країні та розповсюдження вірусу </w:t>
      </w:r>
      <w:r w:rsidRPr="005651CB">
        <w:rPr>
          <w:rFonts w:ascii="Times New Roman" w:eastAsiaTheme="minorHAnsi" w:hAnsi="Times New Roman"/>
          <w:sz w:val="28"/>
          <w:szCs w:val="28"/>
          <w:lang w:val="en-US"/>
        </w:rPr>
        <w:t>COVID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>- 19.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>Охват оглянутих осіб зі шкідливими умовами праці зменшився з  1348 в 2019 до 478 -2020 році в зв’язку зі зменшенням  кількості осіб  які працюють на  підприємствах та працівників які підлягали періодичному медичному огляду. Також в зв`язку з цим зменшилась кількість виявленої патології серед робітників зі шкідливими умовами з 130 в 2019 році до 35 2020 рік.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виконання програми «Онкологія» затверджено заходи та розроблено план її виконання.</w:t>
      </w:r>
    </w:p>
    <w:p w:rsidR="005651CB" w:rsidRPr="005651CB" w:rsidRDefault="005651CB" w:rsidP="00775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З метою профілактики раннього виявлення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онкопатології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проводяться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онкопрофогляди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5651CB" w:rsidRPr="005651CB" w:rsidRDefault="005651CB" w:rsidP="00775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2019 р. – 14723 – 99,4%, за 2020 р. –  12213 –  81,6%. </w:t>
      </w:r>
    </w:p>
    <w:p w:rsidR="005651CB" w:rsidRPr="005651CB" w:rsidRDefault="005651CB" w:rsidP="00775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Серед них виявлено: </w:t>
      </w:r>
    </w:p>
    <w:p w:rsidR="005651CB" w:rsidRPr="005651CB" w:rsidRDefault="005651CB" w:rsidP="00775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- раків 3 – 0,02% в 2020 році, 26 – 0,2% в 2019 році.</w:t>
      </w:r>
    </w:p>
    <w:p w:rsidR="0077544F" w:rsidRDefault="005651CB" w:rsidP="00775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- доброякісних пухлин  385 – 3,1% в 2020 році., 628 – 4,3 % в 2019 році.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br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- передпухлинних захворювань 2020 році  347 – 2,8 % проти 524 – 3,6% в 2019 році.</w:t>
      </w:r>
      <w:r w:rsidRPr="005651C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br/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Всього виявлено та взято на «Д» облік з новоутвореннями 162 - 2020 р.,  202 – 2019 р.</w:t>
      </w:r>
    </w:p>
    <w:p w:rsidR="005651CB" w:rsidRPr="005651CB" w:rsidRDefault="005651CB" w:rsidP="00775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Проведена перереєстрація онкологічних хворих. За звітний період на «Д» обліку знаходяться – 1611 (2020 рік). 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Оглянуто жінок: 6915 – 97,1% (2020 р.); 7984 - 99,1 % (2019 рік).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Цитологій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6915– 97,1% (2020); 7984 - 99,1 % (2019 рік).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Дисплазій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82 (2020 р.), 78 (2019 рік).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ФГ обстежень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- 6559,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14 – 0,2% (2020 р.);</w:t>
      </w:r>
    </w:p>
    <w:p w:rsidR="005651CB" w:rsidRPr="005651CB" w:rsidRDefault="005651CB" w:rsidP="005651CB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- 16821,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20 – 0,1% (2019 р.);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ФГДС обстежень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- 643,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10 – 1,5 % (2020 р.); </w:t>
      </w:r>
    </w:p>
    <w:p w:rsidR="005651CB" w:rsidRPr="005651CB" w:rsidRDefault="005651CB" w:rsidP="005651CB">
      <w:pPr>
        <w:spacing w:after="0" w:line="240" w:lineRule="auto"/>
        <w:ind w:left="3192" w:firstLine="3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- 1497, із них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33 – 2,2% (2019 р.);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en-US" w:eastAsia="ru-RU"/>
        </w:rPr>
        <w:t>RRS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- не</w:t>
      </w:r>
      <w:r w:rsidR="007754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було ,</w:t>
      </w:r>
      <w:proofErr w:type="gram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не виявлено (2020 р.);</w:t>
      </w:r>
    </w:p>
    <w:p w:rsidR="005651CB" w:rsidRPr="005651CB" w:rsidRDefault="005651CB" w:rsidP="005651CB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- 45,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4 - 8,9 (2019 р.);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ФКС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 180,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12 – 6,6 % (2020 р.);</w:t>
      </w:r>
    </w:p>
    <w:p w:rsidR="005651CB" w:rsidRPr="005651CB" w:rsidRDefault="005651CB" w:rsidP="005651CB">
      <w:pPr>
        <w:spacing w:after="0" w:line="240" w:lineRule="auto"/>
        <w:ind w:left="3192" w:firstLine="34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 408,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48 – 11,8 (2019 р.);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УЗД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- 9752 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22 – 0,3% (2020 р.);</w:t>
      </w:r>
    </w:p>
    <w:p w:rsidR="005651CB" w:rsidRPr="005651CB" w:rsidRDefault="005651CB" w:rsidP="005651CB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- 16821,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53 – 0,3 % (2019 р.);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Бронхоскопій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- 324,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22 – 6,7 % (2020 р.) ;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7544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7544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77544F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- 811, із них: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Са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33 – 4,1% (2019 р.).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На виконання програми </w:t>
      </w:r>
      <w:r w:rsidR="000C5508">
        <w:rPr>
          <w:rFonts w:ascii="Times New Roman" w:eastAsia="Times New Roman" w:hAnsi="Times New Roman"/>
          <w:sz w:val="28"/>
          <w:szCs w:val="28"/>
          <w:lang w:val="uk-UA" w:eastAsia="ru-RU"/>
        </w:rPr>
        <w:t>«Цукровий діабет» за період 2019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серед населення території обслуговування відмічається зменшення розповсюдженості та збільшення захворюваності цукровим діабетом інсулінозалежним.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Розповсюдженість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міський показник</w:t>
      </w:r>
      <w:r w:rsidR="0077544F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на 100 тис. населення: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2020 р.    – 286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- 650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2019 р.    –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36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- 79,29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Захворюваність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ab/>
        <w:t>міський показник на 100 тис. населення: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2019 р.   -   8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</w:t>
      </w:r>
      <w:r w:rsidR="007754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-   17,0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2020 р.   –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8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</w:t>
      </w:r>
      <w:r w:rsidR="007754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-   18,8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За період 12 місяців 2020 року не зареєстровано випадків смертності від інсулінозалежного</w:t>
      </w:r>
      <w:r w:rsidR="00EC3E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цукрового діабету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Первинний вихід на інвалідність  становить 6 випадк</w:t>
      </w:r>
      <w:r w:rsidR="00EC3E92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Пацієнти з Цукровим діабетом ІІ типу інсулінозалежним, дані випадки в зв’язку з важкою течією та прогресуванням ускладнень. За 12 місяців  2020 р. з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таблетованих</w:t>
      </w:r>
      <w:proofErr w:type="spellEnd"/>
      <w:r w:rsidR="00EC3E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>цукрознижуючих</w:t>
      </w:r>
      <w:proofErr w:type="spellEnd"/>
      <w:r w:rsidRPr="005651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препаратів на інсулін переведено – 14 чоловік (2019 р. – 15).</w:t>
      </w:r>
    </w:p>
    <w:p w:rsidR="005651CB" w:rsidRPr="005651CB" w:rsidRDefault="005651CB" w:rsidP="00565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51CB" w:rsidRPr="005651CB" w:rsidRDefault="005651CB" w:rsidP="005651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b/>
          <w:sz w:val="28"/>
          <w:szCs w:val="28"/>
          <w:lang w:val="uk-UA"/>
        </w:rPr>
        <w:t>Висновки:</w:t>
      </w:r>
    </w:p>
    <w:p w:rsidR="0037485A" w:rsidRPr="005651CB" w:rsidRDefault="0037485A" w:rsidP="005651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5651CB" w:rsidRDefault="005651CB" w:rsidP="005651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Відмічається зниження відсотку первинного виходу на інвалідність серед працездатного віку на 10 тис. населення.   </w:t>
      </w:r>
    </w:p>
    <w:p w:rsidR="0037485A" w:rsidRDefault="0037485A" w:rsidP="0037485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5651CB" w:rsidRPr="005651CB" w:rsidRDefault="005651CB" w:rsidP="005651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651CB">
        <w:rPr>
          <w:rFonts w:ascii="Times New Roman" w:eastAsiaTheme="minorHAnsi" w:hAnsi="Times New Roman"/>
          <w:sz w:val="28"/>
          <w:szCs w:val="28"/>
          <w:lang w:val="uk-UA"/>
        </w:rPr>
        <w:t>Слід відзначити що зменшились кількісні та якісні показники роботи поліклініки</w:t>
      </w:r>
      <w:r w:rsidR="00AC136C">
        <w:rPr>
          <w:rFonts w:ascii="Times New Roman" w:eastAsiaTheme="minorHAnsi" w:hAnsi="Times New Roman"/>
          <w:sz w:val="28"/>
          <w:szCs w:val="28"/>
          <w:lang w:val="uk-UA"/>
        </w:rPr>
        <w:t xml:space="preserve"> та стаціонару у</w:t>
      </w:r>
      <w:r w:rsidR="00EC3E92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="0015619A">
        <w:rPr>
          <w:rFonts w:ascii="Times New Roman" w:eastAsiaTheme="minorHAnsi" w:hAnsi="Times New Roman"/>
          <w:sz w:val="28"/>
          <w:szCs w:val="28"/>
          <w:lang w:val="uk-UA"/>
        </w:rPr>
        <w:t>звʼязку</w:t>
      </w:r>
      <w:proofErr w:type="spellEnd"/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 з карантинними заходами, епідемічною ситуацією в країні та припиненням планової роботи поліклініки</w:t>
      </w:r>
      <w:r w:rsidR="00AC136C">
        <w:rPr>
          <w:rFonts w:ascii="Times New Roman" w:eastAsiaTheme="minorHAnsi" w:hAnsi="Times New Roman"/>
          <w:sz w:val="28"/>
          <w:szCs w:val="28"/>
          <w:lang w:val="uk-UA"/>
        </w:rPr>
        <w:t xml:space="preserve"> та стаціонару  у</w:t>
      </w:r>
      <w:r w:rsidR="00EC3E92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proofErr w:type="spellStart"/>
      <w:r w:rsidRPr="005651CB">
        <w:rPr>
          <w:rFonts w:ascii="Times New Roman" w:eastAsiaTheme="minorHAnsi" w:hAnsi="Times New Roman"/>
          <w:sz w:val="28"/>
          <w:szCs w:val="28"/>
          <w:lang w:val="uk-UA"/>
        </w:rPr>
        <w:t>зв</w:t>
      </w:r>
      <w:r w:rsidR="0015619A">
        <w:rPr>
          <w:rFonts w:ascii="Times New Roman" w:eastAsiaTheme="minorHAnsi" w:hAnsi="Times New Roman"/>
          <w:sz w:val="28"/>
          <w:szCs w:val="28"/>
          <w:lang w:val="uk-UA"/>
        </w:rPr>
        <w:t>ʼ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>язку</w:t>
      </w:r>
      <w:proofErr w:type="spellEnd"/>
      <w:r w:rsidRPr="005651CB">
        <w:rPr>
          <w:rFonts w:ascii="Times New Roman" w:eastAsiaTheme="minorHAnsi" w:hAnsi="Times New Roman"/>
          <w:sz w:val="28"/>
          <w:szCs w:val="28"/>
          <w:lang w:val="uk-UA"/>
        </w:rPr>
        <w:t xml:space="preserve"> з поширенням вірусу  </w:t>
      </w:r>
      <w:r w:rsidRPr="005651CB">
        <w:rPr>
          <w:rFonts w:ascii="Times New Roman" w:eastAsiaTheme="minorHAnsi" w:hAnsi="Times New Roman"/>
          <w:sz w:val="28"/>
          <w:szCs w:val="28"/>
          <w:lang w:val="en-US"/>
        </w:rPr>
        <w:t>COVID</w:t>
      </w:r>
      <w:r w:rsidRPr="005651CB">
        <w:rPr>
          <w:rFonts w:ascii="Times New Roman" w:eastAsiaTheme="minorHAnsi" w:hAnsi="Times New Roman"/>
          <w:sz w:val="28"/>
          <w:szCs w:val="28"/>
          <w:lang w:val="uk-UA"/>
        </w:rPr>
        <w:t>- 19.</w:t>
      </w:r>
    </w:p>
    <w:p w:rsidR="005651CB" w:rsidRPr="005651CB" w:rsidRDefault="005651CB" w:rsidP="005651CB">
      <w:pPr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5651CB" w:rsidRPr="005651CB" w:rsidRDefault="005651CB" w:rsidP="005651CB">
      <w:pPr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sz w:val="28"/>
          <w:szCs w:val="28"/>
          <w:lang w:val="uk-UA"/>
        </w:rPr>
      </w:pPr>
    </w:p>
    <w:p w:rsidR="005651CB" w:rsidRPr="005651CB" w:rsidRDefault="005651CB" w:rsidP="005651CB">
      <w:pPr>
        <w:spacing w:after="0" w:line="240" w:lineRule="auto"/>
        <w:rPr>
          <w:rFonts w:ascii="Times New Roman" w:eastAsiaTheme="minorHAnsi" w:hAnsi="Times New Roman"/>
          <w:sz w:val="28"/>
          <w:szCs w:val="24"/>
          <w:lang w:val="uk-UA"/>
        </w:rPr>
      </w:pPr>
    </w:p>
    <w:p w:rsidR="009F62E6" w:rsidRPr="008E56EB" w:rsidRDefault="00EC3E92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Г.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Бородянець</w:t>
      </w:r>
      <w:proofErr w:type="spellEnd"/>
    </w:p>
    <w:sectPr w:rsidR="009F62E6" w:rsidRPr="008E56EB" w:rsidSect="0020007C">
      <w:pgSz w:w="11906" w:h="16838"/>
      <w:pgMar w:top="340" w:right="567" w:bottom="45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5D0"/>
    <w:multiLevelType w:val="hybridMultilevel"/>
    <w:tmpl w:val="DB9A3CDA"/>
    <w:lvl w:ilvl="0" w:tplc="BB7278E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50D"/>
    <w:rsid w:val="00014313"/>
    <w:rsid w:val="000A0CDB"/>
    <w:rsid w:val="000C5508"/>
    <w:rsid w:val="0012363A"/>
    <w:rsid w:val="0015619A"/>
    <w:rsid w:val="00176E20"/>
    <w:rsid w:val="001D4E2E"/>
    <w:rsid w:val="0020007C"/>
    <w:rsid w:val="002278B6"/>
    <w:rsid w:val="002670D6"/>
    <w:rsid w:val="00315EE9"/>
    <w:rsid w:val="0037485A"/>
    <w:rsid w:val="005552A0"/>
    <w:rsid w:val="00560BA5"/>
    <w:rsid w:val="005651CB"/>
    <w:rsid w:val="0057774A"/>
    <w:rsid w:val="005E131B"/>
    <w:rsid w:val="005E4E0A"/>
    <w:rsid w:val="0065332D"/>
    <w:rsid w:val="006759BA"/>
    <w:rsid w:val="006958ED"/>
    <w:rsid w:val="0077544F"/>
    <w:rsid w:val="0078382B"/>
    <w:rsid w:val="007C41D3"/>
    <w:rsid w:val="0084050D"/>
    <w:rsid w:val="008B7B62"/>
    <w:rsid w:val="008E56EB"/>
    <w:rsid w:val="00992FD4"/>
    <w:rsid w:val="009F62E6"/>
    <w:rsid w:val="00AC136C"/>
    <w:rsid w:val="00B47E9B"/>
    <w:rsid w:val="00CE5228"/>
    <w:rsid w:val="00D14141"/>
    <w:rsid w:val="00D32080"/>
    <w:rsid w:val="00D53BEA"/>
    <w:rsid w:val="00D55470"/>
    <w:rsid w:val="00D827F0"/>
    <w:rsid w:val="00DC219B"/>
    <w:rsid w:val="00DF1822"/>
    <w:rsid w:val="00E019F0"/>
    <w:rsid w:val="00E9027F"/>
    <w:rsid w:val="00EC3E92"/>
    <w:rsid w:val="00F7653D"/>
    <w:rsid w:val="00FA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56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56E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76D8-623E-42C7-A19B-BD3DB470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2021-01-22T08:32:00Z</dcterms:created>
  <dcterms:modified xsi:type="dcterms:W3CDTF">2021-01-22T08:32:00Z</dcterms:modified>
</cp:coreProperties>
</file>