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0AE8" w:rsidRDefault="00A20AE8" w:rsidP="00A2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Забезпечення закладу санітарним транспортом</w:t>
      </w:r>
    </w:p>
    <w:p w:rsidR="00A20AE8" w:rsidRDefault="00A20AE8" w:rsidP="00A20A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A20AE8" w:rsidRPr="00A20AE8" w:rsidRDefault="00A20AE8" w:rsidP="00A20A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46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цілодобової медичної допомоги та проведення діагностичних обстежень, лікарня має достатньо сучасну та якісну матеріально-технічну базу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0AE8" w:rsidRPr="00B54669" w:rsidRDefault="00A20AE8" w:rsidP="00A20AE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127"/>
        <w:gridCol w:w="2659"/>
      </w:tblGrid>
      <w:tr w:rsidR="00A20AE8" w:rsidTr="00331BB6">
        <w:tc>
          <w:tcPr>
            <w:tcW w:w="959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3826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Марка автомобіля</w:t>
            </w:r>
          </w:p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Рік випуску</w:t>
            </w:r>
          </w:p>
        </w:tc>
        <w:tc>
          <w:tcPr>
            <w:tcW w:w="2659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Призначення</w:t>
            </w:r>
          </w:p>
        </w:tc>
      </w:tr>
      <w:tr w:rsidR="00A20AE8" w:rsidTr="00331BB6">
        <w:tc>
          <w:tcPr>
            <w:tcW w:w="959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6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ГАЗ 31105</w:t>
            </w:r>
          </w:p>
        </w:tc>
        <w:tc>
          <w:tcPr>
            <w:tcW w:w="2127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2006</w:t>
            </w:r>
          </w:p>
        </w:tc>
        <w:tc>
          <w:tcPr>
            <w:tcW w:w="2659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легковий автомобіль</w:t>
            </w:r>
          </w:p>
        </w:tc>
      </w:tr>
      <w:tr w:rsidR="00A20AE8" w:rsidTr="00331BB6">
        <w:tc>
          <w:tcPr>
            <w:tcW w:w="959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826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ЗАЗ 110307</w:t>
            </w:r>
          </w:p>
        </w:tc>
        <w:tc>
          <w:tcPr>
            <w:tcW w:w="2127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2659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легковий автомобіль</w:t>
            </w:r>
          </w:p>
        </w:tc>
      </w:tr>
      <w:tr w:rsidR="00A20AE8" w:rsidTr="00331BB6">
        <w:tc>
          <w:tcPr>
            <w:tcW w:w="959" w:type="dxa"/>
          </w:tcPr>
          <w:p w:rsidR="00A20AE8" w:rsidRPr="00096D06" w:rsidRDefault="008E5264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826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Volkswagen Passat</w:t>
            </w:r>
          </w:p>
        </w:tc>
        <w:tc>
          <w:tcPr>
            <w:tcW w:w="2127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2006</w:t>
            </w:r>
          </w:p>
        </w:tc>
        <w:tc>
          <w:tcPr>
            <w:tcW w:w="2659" w:type="dxa"/>
          </w:tcPr>
          <w:p w:rsidR="00A20AE8" w:rsidRPr="00096D06" w:rsidRDefault="00A20AE8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легковий автомобіль</w:t>
            </w:r>
          </w:p>
        </w:tc>
        <w:bookmarkStart w:id="0" w:name="_GoBack"/>
        <w:bookmarkEnd w:id="0"/>
      </w:tr>
      <w:tr w:rsidR="00C80A8E" w:rsidTr="00331BB6">
        <w:tc>
          <w:tcPr>
            <w:tcW w:w="959" w:type="dxa"/>
          </w:tcPr>
          <w:p w:rsidR="00C80A8E" w:rsidRPr="00C80A8E" w:rsidRDefault="008E5264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80A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826" w:type="dxa"/>
          </w:tcPr>
          <w:p w:rsidR="00C80A8E" w:rsidRPr="00C80A8E" w:rsidRDefault="00C80A8E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Peugeot  BOXER</w:t>
            </w:r>
          </w:p>
        </w:tc>
        <w:tc>
          <w:tcPr>
            <w:tcW w:w="2127" w:type="dxa"/>
          </w:tcPr>
          <w:p w:rsidR="00C80A8E" w:rsidRPr="00C80A8E" w:rsidRDefault="00C80A8E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2013</w:t>
            </w:r>
          </w:p>
        </w:tc>
        <w:tc>
          <w:tcPr>
            <w:tcW w:w="2659" w:type="dxa"/>
          </w:tcPr>
          <w:p w:rsidR="00C80A8E" w:rsidRPr="00C80A8E" w:rsidRDefault="00C80A8E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Вантажний автомобіль</w:t>
            </w:r>
          </w:p>
        </w:tc>
      </w:tr>
      <w:tr w:rsidR="008E5264" w:rsidTr="00331BB6">
        <w:tc>
          <w:tcPr>
            <w:tcW w:w="959" w:type="dxa"/>
          </w:tcPr>
          <w:p w:rsidR="008E5264" w:rsidRDefault="008E5264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826" w:type="dxa"/>
          </w:tcPr>
          <w:p w:rsidR="008E5264" w:rsidRPr="008E5264" w:rsidRDefault="008E5264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E5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Cherry</w:t>
            </w:r>
            <w:r w:rsidRPr="008E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5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Tiggo</w:t>
            </w:r>
            <w:proofErr w:type="spellEnd"/>
            <w:r w:rsidRPr="008E5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2127" w:type="dxa"/>
          </w:tcPr>
          <w:p w:rsidR="008E5264" w:rsidRPr="008E5264" w:rsidRDefault="008E5264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  <w:tc>
          <w:tcPr>
            <w:tcW w:w="2659" w:type="dxa"/>
          </w:tcPr>
          <w:p w:rsidR="008E5264" w:rsidRDefault="008E5264" w:rsidP="00331B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6D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легковий автомобіль</w:t>
            </w:r>
          </w:p>
        </w:tc>
      </w:tr>
    </w:tbl>
    <w:p w:rsidR="00A20AE8" w:rsidRPr="00CD0351" w:rsidRDefault="00A20AE8" w:rsidP="00A20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0AE8" w:rsidRDefault="00A20AE8" w:rsidP="00A20A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E1FF5">
        <w:rPr>
          <w:rFonts w:ascii="Times New Roman" w:hAnsi="Times New Roman" w:cs="Times New Roman"/>
          <w:sz w:val="28"/>
          <w:szCs w:val="28"/>
          <w:lang w:val="uk-UA"/>
        </w:rPr>
        <w:t>Відділення переливання крові в міській лікарні не існує, але відділення лікарні мають можливість цілодобово використовувати препарати крові, які замовляються на Кременчуцькій обласній станції переливання крові</w:t>
      </w:r>
    </w:p>
    <w:p w:rsidR="00D95B7C" w:rsidRPr="00A20AE8" w:rsidRDefault="00D95B7C">
      <w:pPr>
        <w:rPr>
          <w:lang w:val="uk-UA"/>
        </w:rPr>
      </w:pPr>
    </w:p>
    <w:sectPr w:rsidR="00D95B7C" w:rsidRPr="00A20AE8" w:rsidSect="00F6128D">
      <w:pgSz w:w="11906" w:h="16838" w:code="9"/>
      <w:pgMar w:top="567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56"/>
    <w:rsid w:val="00012DBF"/>
    <w:rsid w:val="001D3213"/>
    <w:rsid w:val="00251495"/>
    <w:rsid w:val="00341256"/>
    <w:rsid w:val="00396146"/>
    <w:rsid w:val="004978F9"/>
    <w:rsid w:val="006C1192"/>
    <w:rsid w:val="008D4B1A"/>
    <w:rsid w:val="008E5264"/>
    <w:rsid w:val="00A20AE8"/>
    <w:rsid w:val="00A6350E"/>
    <w:rsid w:val="00C80A8E"/>
    <w:rsid w:val="00CE2E68"/>
    <w:rsid w:val="00D95B7C"/>
    <w:rsid w:val="00F6128D"/>
    <w:rsid w:val="00F62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6175"/>
  <w15:docId w15:val="{3B1185F0-5123-4ACA-8704-CADEBE7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A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dcterms:created xsi:type="dcterms:W3CDTF">2023-12-15T12:53:00Z</dcterms:created>
  <dcterms:modified xsi:type="dcterms:W3CDTF">2023-12-15T12:57:00Z</dcterms:modified>
</cp:coreProperties>
</file>