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0CB0" w14:textId="77777777" w:rsidR="00F14227" w:rsidRDefault="00F14227" w:rsidP="00F14227">
      <w:pPr>
        <w:rPr>
          <w:lang w:val="uk-UA"/>
        </w:rPr>
      </w:pPr>
    </w:p>
    <w:p w14:paraId="24588332" w14:textId="77777777" w:rsidR="00F14227" w:rsidRDefault="00F14227" w:rsidP="00F14227">
      <w:pPr>
        <w:spacing w:line="274" w:lineRule="exact"/>
        <w:ind w:left="12"/>
        <w:jc w:val="center"/>
      </w:pPr>
      <w:r>
        <w:rPr>
          <w:b/>
          <w:bCs/>
          <w:color w:val="000000"/>
          <w:sz w:val="28"/>
          <w:szCs w:val="28"/>
          <w:lang w:val="uk-UA"/>
        </w:rPr>
        <w:t xml:space="preserve">Звіт  про фінансово-господарську діяльність </w:t>
      </w:r>
    </w:p>
    <w:p w14:paraId="72ADE509" w14:textId="797FF1AB" w:rsidR="00F14227" w:rsidRDefault="00F14227" w:rsidP="00F14227">
      <w:pPr>
        <w:spacing w:line="274" w:lineRule="exact"/>
        <w:ind w:left="12"/>
        <w:jc w:val="center"/>
      </w:pPr>
      <w:r>
        <w:rPr>
          <w:b/>
          <w:bCs/>
          <w:color w:val="000000"/>
          <w:sz w:val="28"/>
          <w:szCs w:val="28"/>
          <w:lang w:val="uk-UA"/>
        </w:rPr>
        <w:t>КГП "Союзрембуд" з</w:t>
      </w:r>
      <w:r>
        <w:rPr>
          <w:b/>
          <w:bCs/>
          <w:color w:val="000000"/>
          <w:spacing w:val="-2"/>
          <w:sz w:val="28"/>
          <w:szCs w:val="28"/>
          <w:lang w:val="uk-UA"/>
        </w:rPr>
        <w:t>а 20</w:t>
      </w:r>
      <w:r w:rsidR="00C94DA4">
        <w:rPr>
          <w:b/>
          <w:bCs/>
          <w:color w:val="000000"/>
          <w:spacing w:val="-2"/>
          <w:sz w:val="28"/>
          <w:szCs w:val="28"/>
          <w:lang w:val="uk-UA"/>
        </w:rPr>
        <w:t>20</w:t>
      </w:r>
      <w:r>
        <w:rPr>
          <w:b/>
          <w:bCs/>
          <w:color w:val="000000"/>
          <w:spacing w:val="-2"/>
          <w:sz w:val="28"/>
          <w:szCs w:val="28"/>
          <w:lang w:val="uk-UA"/>
        </w:rPr>
        <w:t xml:space="preserve"> рік.</w:t>
      </w:r>
    </w:p>
    <w:p w14:paraId="14387C3D" w14:textId="77777777" w:rsidR="00F14227" w:rsidRDefault="00F14227" w:rsidP="00F14227">
      <w:pPr>
        <w:spacing w:line="274" w:lineRule="exact"/>
        <w:ind w:left="12"/>
        <w:jc w:val="center"/>
        <w:rPr>
          <w:lang w:val="uk-UA"/>
        </w:rPr>
      </w:pPr>
    </w:p>
    <w:p w14:paraId="5602EE46" w14:textId="77777777" w:rsidR="00F14227" w:rsidRPr="00F14227" w:rsidRDefault="00F14227" w:rsidP="00F14227">
      <w:pPr>
        <w:spacing w:line="274" w:lineRule="exact"/>
        <w:ind w:left="12"/>
        <w:rPr>
          <w:lang w:val="uk-UA"/>
        </w:rPr>
      </w:pPr>
      <w:r>
        <w:rPr>
          <w:color w:val="000000"/>
          <w:spacing w:val="-2"/>
          <w:sz w:val="22"/>
          <w:szCs w:val="22"/>
          <w:lang w:val="uk-UA"/>
        </w:rPr>
        <w:tab/>
      </w:r>
      <w:r>
        <w:rPr>
          <w:color w:val="000000"/>
          <w:spacing w:val="-2"/>
          <w:sz w:val="26"/>
          <w:szCs w:val="26"/>
          <w:lang w:val="uk-UA"/>
        </w:rPr>
        <w:t>Комунальне госпрозрахункове підприємство “Союзрембуд” є самостійним господарюючим суб'єктом, який здійснює виробничу, організаційно-господарську та внутрішньогосподарську діяльність по проведенню ремонтно-будівельних робіт.</w:t>
      </w:r>
    </w:p>
    <w:p w14:paraId="497BE386" w14:textId="77777777" w:rsidR="00F14227" w:rsidRDefault="00F14227" w:rsidP="00F14227">
      <w:pPr>
        <w:spacing w:line="274" w:lineRule="exact"/>
        <w:ind w:left="12"/>
      </w:pPr>
      <w:r>
        <w:rPr>
          <w:color w:val="000000"/>
          <w:spacing w:val="-2"/>
          <w:sz w:val="26"/>
          <w:szCs w:val="26"/>
          <w:lang w:val="uk-UA"/>
        </w:rPr>
        <w:tab/>
        <w:t>Підприємство зареєстровано виконавчим комітетом Кременчуцької міської ради Полтавської області 27.01.2000 р. за № 1 585 120 0000 002770.</w:t>
      </w:r>
    </w:p>
    <w:p w14:paraId="30D45B54" w14:textId="77777777" w:rsidR="00F14227" w:rsidRDefault="00F14227" w:rsidP="00F14227">
      <w:pPr>
        <w:spacing w:line="274" w:lineRule="exact"/>
        <w:ind w:left="12"/>
      </w:pPr>
      <w:r>
        <w:rPr>
          <w:color w:val="000000"/>
          <w:spacing w:val="-2"/>
          <w:sz w:val="26"/>
          <w:szCs w:val="26"/>
          <w:lang w:val="uk-UA"/>
        </w:rPr>
        <w:tab/>
        <w:t>Засновником та власником КГП “Союзрембуд” є територіальна громада м. Кременчука в особі Кременчуцької міської ради Полтавської області.</w:t>
      </w:r>
    </w:p>
    <w:p w14:paraId="5DC08293" w14:textId="77777777" w:rsidR="00F14227" w:rsidRPr="00F14227" w:rsidRDefault="00F14227" w:rsidP="00F14227">
      <w:pPr>
        <w:spacing w:line="274" w:lineRule="exact"/>
        <w:ind w:left="12"/>
        <w:rPr>
          <w:lang w:val="uk-UA"/>
        </w:rPr>
      </w:pPr>
      <w:r>
        <w:rPr>
          <w:color w:val="000000"/>
          <w:spacing w:val="-2"/>
          <w:sz w:val="26"/>
          <w:szCs w:val="26"/>
          <w:lang w:val="uk-UA"/>
        </w:rPr>
        <w:tab/>
        <w:t>Місцезнаходження: 39600, Україна, Полтавська обл., м. Кременчук, Автозаводський район, вул. Лейтенанта Покладова, буд. 18.</w:t>
      </w:r>
    </w:p>
    <w:p w14:paraId="3D5E322B" w14:textId="77777777" w:rsidR="00F14227" w:rsidRPr="00F14227" w:rsidRDefault="00F14227" w:rsidP="00F14227">
      <w:pPr>
        <w:spacing w:line="274" w:lineRule="exact"/>
        <w:ind w:left="12"/>
        <w:rPr>
          <w:lang w:val="uk-UA"/>
        </w:rPr>
      </w:pPr>
      <w:r>
        <w:rPr>
          <w:color w:val="000000"/>
          <w:spacing w:val="-2"/>
          <w:sz w:val="26"/>
          <w:szCs w:val="26"/>
          <w:lang w:val="uk-UA"/>
        </w:rPr>
        <w:tab/>
        <w:t>Форма власності: комунальна.</w:t>
      </w:r>
    </w:p>
    <w:p w14:paraId="61B7839F" w14:textId="77777777" w:rsidR="00F14227" w:rsidRPr="00F14227" w:rsidRDefault="00F14227" w:rsidP="00F14227">
      <w:pPr>
        <w:spacing w:line="274" w:lineRule="exact"/>
        <w:ind w:left="12"/>
        <w:rPr>
          <w:lang w:val="uk-UA"/>
        </w:rPr>
      </w:pPr>
      <w:r>
        <w:rPr>
          <w:color w:val="000000"/>
          <w:spacing w:val="-2"/>
          <w:sz w:val="26"/>
          <w:szCs w:val="26"/>
          <w:lang w:val="uk-UA"/>
        </w:rPr>
        <w:tab/>
      </w:r>
    </w:p>
    <w:p w14:paraId="58414918" w14:textId="77777777" w:rsidR="00F14227" w:rsidRDefault="00F14227" w:rsidP="00F14227">
      <w:pPr>
        <w:spacing w:line="274" w:lineRule="exact"/>
        <w:ind w:left="12"/>
        <w:rPr>
          <w:lang w:val="uk-UA"/>
        </w:rPr>
      </w:pPr>
      <w:r>
        <w:rPr>
          <w:color w:val="000000"/>
          <w:spacing w:val="-2"/>
          <w:sz w:val="26"/>
          <w:szCs w:val="26"/>
          <w:lang w:val="uk-UA"/>
        </w:rPr>
        <w:tab/>
        <w:t xml:space="preserve">КГП “Союзрембуд” здійснює господарську діяльність з будівництва об'єктів </w:t>
      </w:r>
      <w:r>
        <w:rPr>
          <w:color w:val="000000"/>
          <w:spacing w:val="-2"/>
          <w:sz w:val="26"/>
          <w:szCs w:val="26"/>
          <w:lang w:val="en-US"/>
        </w:rPr>
        <w:t>IV</w:t>
      </w:r>
      <w:r>
        <w:rPr>
          <w:color w:val="000000"/>
          <w:spacing w:val="-2"/>
          <w:sz w:val="26"/>
          <w:szCs w:val="26"/>
          <w:lang w:val="uk-UA"/>
        </w:rPr>
        <w:t xml:space="preserve">  і </w:t>
      </w:r>
      <w:r>
        <w:rPr>
          <w:color w:val="000000"/>
          <w:spacing w:val="-2"/>
          <w:sz w:val="26"/>
          <w:szCs w:val="26"/>
          <w:lang w:val="en-US"/>
        </w:rPr>
        <w:t>V</w:t>
      </w:r>
      <w:r>
        <w:rPr>
          <w:color w:val="000000"/>
          <w:spacing w:val="-2"/>
          <w:sz w:val="26"/>
          <w:szCs w:val="26"/>
          <w:lang w:val="uk-UA"/>
        </w:rPr>
        <w:t xml:space="preserve"> категорії складності на підставі ліцензії Державної архітектурно-будівельної інспекції України № 15-Л від 18.04.16 р. (будівельно-монтажні роботи, монтаж інженерних мереж).  </w:t>
      </w:r>
    </w:p>
    <w:p w14:paraId="5B9E11DB" w14:textId="77777777" w:rsidR="00F14227" w:rsidRDefault="00F14227" w:rsidP="00F14227">
      <w:pPr>
        <w:spacing w:line="274" w:lineRule="exact"/>
        <w:ind w:left="12"/>
      </w:pPr>
      <w:r>
        <w:rPr>
          <w:color w:val="000000"/>
          <w:spacing w:val="-2"/>
          <w:sz w:val="26"/>
          <w:szCs w:val="26"/>
          <w:lang w:val="uk-UA"/>
        </w:rPr>
        <w:tab/>
        <w:t>Основними напрямками діяльності підприємства є:</w:t>
      </w:r>
    </w:p>
    <w:p w14:paraId="5A1FED3A" w14:textId="77777777" w:rsidR="00F14227" w:rsidRDefault="00F14227" w:rsidP="00F14227">
      <w:pPr>
        <w:spacing w:line="274" w:lineRule="exact"/>
        <w:ind w:left="12"/>
      </w:pPr>
      <w:r>
        <w:rPr>
          <w:color w:val="000000"/>
          <w:spacing w:val="-2"/>
          <w:sz w:val="26"/>
          <w:szCs w:val="26"/>
          <w:lang w:val="uk-UA"/>
        </w:rPr>
        <w:t>-  усі види будівельно-монтажних робіт з нового будівництва, капітального та</w:t>
      </w:r>
    </w:p>
    <w:p w14:paraId="15DCAEC7" w14:textId="77777777" w:rsidR="00F14227" w:rsidRDefault="00F14227" w:rsidP="00F14227">
      <w:pPr>
        <w:spacing w:line="274" w:lineRule="exact"/>
      </w:pPr>
      <w:r>
        <w:rPr>
          <w:color w:val="000000"/>
          <w:spacing w:val="-2"/>
          <w:sz w:val="26"/>
          <w:szCs w:val="26"/>
          <w:lang w:val="uk-UA"/>
        </w:rPr>
        <w:t xml:space="preserve">    поточного ремонту;</w:t>
      </w:r>
    </w:p>
    <w:p w14:paraId="4E29C090" w14:textId="77777777" w:rsidR="00F14227" w:rsidRDefault="00F14227" w:rsidP="00F14227">
      <w:pPr>
        <w:spacing w:line="274" w:lineRule="exact"/>
        <w:ind w:left="12"/>
      </w:pPr>
      <w:r>
        <w:rPr>
          <w:color w:val="000000"/>
          <w:spacing w:val="-2"/>
          <w:sz w:val="26"/>
          <w:szCs w:val="26"/>
          <w:lang w:val="uk-UA"/>
        </w:rPr>
        <w:t>-  монтаж інженерних мереж;</w:t>
      </w:r>
    </w:p>
    <w:p w14:paraId="32CD3DF6" w14:textId="77777777" w:rsidR="00F14227" w:rsidRDefault="00F14227" w:rsidP="00F14227">
      <w:pPr>
        <w:spacing w:line="274" w:lineRule="exact"/>
        <w:ind w:left="12"/>
      </w:pPr>
      <w:r>
        <w:rPr>
          <w:color w:val="000000"/>
          <w:spacing w:val="-2"/>
          <w:sz w:val="26"/>
          <w:szCs w:val="26"/>
          <w:lang w:val="uk-UA"/>
        </w:rPr>
        <w:t>-  послуги вантажного та спеціалізованого автотранспорту;</w:t>
      </w:r>
    </w:p>
    <w:p w14:paraId="06CEE48E" w14:textId="77777777" w:rsidR="00F14227" w:rsidRDefault="00F14227" w:rsidP="00F14227">
      <w:pPr>
        <w:spacing w:line="274" w:lineRule="exact"/>
        <w:ind w:left="12"/>
      </w:pPr>
      <w:r>
        <w:rPr>
          <w:color w:val="000000"/>
          <w:spacing w:val="-2"/>
          <w:sz w:val="26"/>
          <w:szCs w:val="26"/>
          <w:lang w:val="uk-UA"/>
        </w:rPr>
        <w:t>-  виробництво дерев'яних будівельних конструкцій і столярних виробів;</w:t>
      </w:r>
    </w:p>
    <w:p w14:paraId="4A22DB6D" w14:textId="77777777" w:rsidR="00F14227" w:rsidRDefault="00F14227" w:rsidP="00F14227">
      <w:pPr>
        <w:spacing w:line="274" w:lineRule="exact"/>
        <w:ind w:left="12"/>
      </w:pPr>
      <w:r>
        <w:rPr>
          <w:color w:val="000000"/>
          <w:spacing w:val="-2"/>
          <w:sz w:val="26"/>
          <w:szCs w:val="26"/>
          <w:lang w:val="uk-UA"/>
        </w:rPr>
        <w:t>-  надання в оренду й експлуатацію власного чи орендованого нерухомого майна.</w:t>
      </w:r>
      <w:r>
        <w:rPr>
          <w:color w:val="000000"/>
          <w:spacing w:val="-2"/>
          <w:sz w:val="26"/>
          <w:szCs w:val="26"/>
          <w:lang w:val="uk-UA"/>
        </w:rPr>
        <w:tab/>
      </w:r>
    </w:p>
    <w:p w14:paraId="3648B526" w14:textId="77777777" w:rsidR="00F14227" w:rsidRDefault="00F14227" w:rsidP="00F14227">
      <w:pPr>
        <w:spacing w:line="274" w:lineRule="exact"/>
        <w:ind w:left="12"/>
      </w:pPr>
      <w:r>
        <w:rPr>
          <w:color w:val="000000"/>
          <w:spacing w:val="-2"/>
          <w:sz w:val="26"/>
          <w:szCs w:val="26"/>
          <w:lang w:val="uk-UA"/>
        </w:rPr>
        <w:tab/>
        <w:t xml:space="preserve"> </w:t>
      </w:r>
    </w:p>
    <w:p w14:paraId="1E5A3066" w14:textId="77777777" w:rsidR="00F14227" w:rsidRDefault="00F14227" w:rsidP="00F14227">
      <w:pPr>
        <w:spacing w:line="274" w:lineRule="exact"/>
        <w:ind w:left="12"/>
      </w:pPr>
      <w:r>
        <w:rPr>
          <w:color w:val="000000"/>
          <w:spacing w:val="-2"/>
          <w:sz w:val="26"/>
          <w:szCs w:val="26"/>
          <w:lang w:val="uk-UA"/>
        </w:rPr>
        <w:tab/>
      </w:r>
    </w:p>
    <w:p w14:paraId="04FF785F" w14:textId="23AE9609" w:rsidR="00F14227" w:rsidRDefault="00F14227" w:rsidP="00F14227">
      <w:pPr>
        <w:spacing w:line="274" w:lineRule="exact"/>
        <w:ind w:left="12"/>
      </w:pPr>
      <w:r>
        <w:rPr>
          <w:spacing w:val="-1"/>
          <w:sz w:val="26"/>
          <w:szCs w:val="26"/>
          <w:lang w:val="uk-UA"/>
        </w:rPr>
        <w:tab/>
      </w:r>
      <w:r>
        <w:rPr>
          <w:i/>
          <w:iCs/>
          <w:spacing w:val="-1"/>
          <w:sz w:val="26"/>
          <w:szCs w:val="26"/>
          <w:lang w:val="uk-UA"/>
        </w:rPr>
        <w:t>Отриманий</w:t>
      </w:r>
      <w:r>
        <w:rPr>
          <w:i/>
          <w:iCs/>
          <w:color w:val="000000"/>
          <w:spacing w:val="-1"/>
          <w:sz w:val="26"/>
          <w:szCs w:val="26"/>
          <w:lang w:val="uk-UA"/>
        </w:rPr>
        <w:t xml:space="preserve"> дохід від реалізації товарів, робіт, послуг </w:t>
      </w:r>
      <w:r>
        <w:rPr>
          <w:color w:val="000000"/>
          <w:spacing w:val="-1"/>
          <w:sz w:val="26"/>
          <w:szCs w:val="26"/>
          <w:lang w:val="uk-UA"/>
        </w:rPr>
        <w:t xml:space="preserve">склав </w:t>
      </w:r>
      <w:r w:rsidR="00C94DA4">
        <w:rPr>
          <w:color w:val="000000"/>
          <w:spacing w:val="-1"/>
          <w:sz w:val="26"/>
          <w:szCs w:val="26"/>
        </w:rPr>
        <w:t>8131,4</w:t>
      </w:r>
      <w:r>
        <w:rPr>
          <w:color w:val="000000"/>
          <w:spacing w:val="-1"/>
          <w:sz w:val="26"/>
          <w:szCs w:val="26"/>
          <w:lang w:val="uk-UA"/>
        </w:rPr>
        <w:t xml:space="preserve">тис. грн., </w:t>
      </w:r>
    </w:p>
    <w:p w14:paraId="57B99AA5" w14:textId="1CD35ACF" w:rsidR="00F14227" w:rsidRDefault="00F14227" w:rsidP="00F14227">
      <w:pPr>
        <w:spacing w:line="274" w:lineRule="exact"/>
        <w:ind w:left="12"/>
      </w:pPr>
      <w:r>
        <w:rPr>
          <w:color w:val="000000"/>
          <w:spacing w:val="-1"/>
          <w:sz w:val="26"/>
          <w:szCs w:val="26"/>
          <w:lang w:val="uk-UA"/>
        </w:rPr>
        <w:t xml:space="preserve">в т. ч. чистий дохід від реалізації продукції (робіт, послуг) — </w:t>
      </w:r>
      <w:r w:rsidR="00C94DA4">
        <w:rPr>
          <w:color w:val="000000"/>
          <w:spacing w:val="-1"/>
          <w:sz w:val="26"/>
          <w:szCs w:val="26"/>
        </w:rPr>
        <w:t>8076,2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  <w:lang w:val="uk-UA"/>
        </w:rPr>
        <w:t xml:space="preserve">тис. грн., інші доходи — </w:t>
      </w:r>
      <w:r w:rsidR="00C94DA4">
        <w:rPr>
          <w:color w:val="000000"/>
          <w:spacing w:val="-1"/>
          <w:sz w:val="26"/>
          <w:szCs w:val="26"/>
        </w:rPr>
        <w:t>55</w:t>
      </w:r>
      <w:r>
        <w:rPr>
          <w:color w:val="000000"/>
          <w:spacing w:val="-1"/>
          <w:sz w:val="26"/>
          <w:szCs w:val="26"/>
        </w:rPr>
        <w:t>,2</w:t>
      </w:r>
      <w:r>
        <w:rPr>
          <w:color w:val="000000"/>
          <w:spacing w:val="-1"/>
          <w:sz w:val="26"/>
          <w:szCs w:val="26"/>
          <w:lang w:val="uk-UA"/>
        </w:rPr>
        <w:t xml:space="preserve"> тис. грн.</w:t>
      </w:r>
      <w:r w:rsidR="00C94DA4">
        <w:rPr>
          <w:color w:val="000000"/>
          <w:spacing w:val="-1"/>
          <w:sz w:val="26"/>
          <w:szCs w:val="26"/>
          <w:lang w:val="uk-UA"/>
        </w:rPr>
        <w:t xml:space="preserve"> </w:t>
      </w:r>
      <w:r>
        <w:rPr>
          <w:color w:val="000000"/>
          <w:spacing w:val="-1"/>
          <w:sz w:val="26"/>
          <w:szCs w:val="26"/>
          <w:lang w:val="uk-UA"/>
        </w:rPr>
        <w:t>Планові показники доходу  фінансового  плану на 20</w:t>
      </w:r>
      <w:r w:rsidR="00C94DA4">
        <w:rPr>
          <w:color w:val="000000"/>
          <w:spacing w:val="-1"/>
          <w:sz w:val="26"/>
          <w:szCs w:val="26"/>
          <w:lang w:val="uk-UA"/>
        </w:rPr>
        <w:t>20</w:t>
      </w:r>
      <w:r>
        <w:rPr>
          <w:color w:val="000000"/>
          <w:spacing w:val="-1"/>
          <w:sz w:val="26"/>
          <w:szCs w:val="26"/>
          <w:lang w:val="uk-UA"/>
        </w:rPr>
        <w:t xml:space="preserve"> рік склали </w:t>
      </w:r>
      <w:r w:rsidR="00C94DA4">
        <w:rPr>
          <w:color w:val="000000"/>
          <w:spacing w:val="-1"/>
          <w:sz w:val="26"/>
          <w:szCs w:val="26"/>
          <w:lang w:val="uk-UA"/>
        </w:rPr>
        <w:t>8291</w:t>
      </w:r>
      <w:r>
        <w:rPr>
          <w:color w:val="000000"/>
          <w:spacing w:val="-1"/>
          <w:sz w:val="26"/>
          <w:szCs w:val="26"/>
          <w:lang w:val="uk-UA"/>
        </w:rPr>
        <w:t>,</w:t>
      </w:r>
      <w:r w:rsidR="00C94DA4">
        <w:rPr>
          <w:color w:val="000000"/>
          <w:spacing w:val="-1"/>
          <w:sz w:val="26"/>
          <w:szCs w:val="26"/>
          <w:lang w:val="uk-UA"/>
        </w:rPr>
        <w:t>7</w:t>
      </w:r>
      <w:r>
        <w:rPr>
          <w:color w:val="000000"/>
          <w:spacing w:val="-1"/>
          <w:sz w:val="26"/>
          <w:szCs w:val="26"/>
          <w:lang w:val="uk-UA"/>
        </w:rPr>
        <w:t xml:space="preserve"> тис. грн., фактичні показники за 201</w:t>
      </w:r>
      <w:r w:rsidR="00C94DA4">
        <w:rPr>
          <w:color w:val="000000"/>
          <w:spacing w:val="-1"/>
          <w:sz w:val="26"/>
          <w:szCs w:val="26"/>
        </w:rPr>
        <w:t>9</w:t>
      </w:r>
      <w:r>
        <w:rPr>
          <w:color w:val="000000"/>
          <w:spacing w:val="-1"/>
          <w:sz w:val="26"/>
          <w:szCs w:val="26"/>
          <w:lang w:val="uk-UA"/>
        </w:rPr>
        <w:t xml:space="preserve"> рік — </w:t>
      </w:r>
      <w:r w:rsidR="00C94DA4">
        <w:rPr>
          <w:color w:val="000000"/>
          <w:spacing w:val="-1"/>
          <w:sz w:val="26"/>
          <w:szCs w:val="26"/>
        </w:rPr>
        <w:t>11089,4</w:t>
      </w:r>
      <w:r>
        <w:rPr>
          <w:color w:val="000000"/>
          <w:spacing w:val="-1"/>
          <w:sz w:val="26"/>
          <w:szCs w:val="26"/>
          <w:lang w:val="uk-UA"/>
        </w:rPr>
        <w:t xml:space="preserve"> тис. грн. Отриманий дохід до запланованого склав </w:t>
      </w:r>
      <w:r w:rsidR="00C94DA4">
        <w:rPr>
          <w:color w:val="000000"/>
          <w:spacing w:val="-1"/>
          <w:sz w:val="26"/>
          <w:szCs w:val="26"/>
          <w:lang w:val="uk-UA"/>
        </w:rPr>
        <w:t>98,1</w:t>
      </w:r>
      <w:r>
        <w:rPr>
          <w:color w:val="000000"/>
          <w:spacing w:val="-1"/>
          <w:sz w:val="26"/>
          <w:szCs w:val="26"/>
          <w:lang w:val="uk-UA"/>
        </w:rPr>
        <w:t xml:space="preserve"> %, до факту 201</w:t>
      </w:r>
      <w:r w:rsidR="00C94DA4">
        <w:rPr>
          <w:color w:val="000000"/>
          <w:spacing w:val="-1"/>
          <w:sz w:val="26"/>
          <w:szCs w:val="26"/>
        </w:rPr>
        <w:t>9</w:t>
      </w:r>
      <w:r>
        <w:rPr>
          <w:color w:val="000000"/>
          <w:spacing w:val="-1"/>
          <w:sz w:val="26"/>
          <w:szCs w:val="26"/>
          <w:lang w:val="uk-UA"/>
        </w:rPr>
        <w:t xml:space="preserve"> року </w:t>
      </w:r>
      <w:r w:rsidR="00C94DA4">
        <w:rPr>
          <w:color w:val="000000"/>
          <w:spacing w:val="-1"/>
          <w:sz w:val="26"/>
          <w:szCs w:val="26"/>
          <w:lang w:val="uk-UA"/>
        </w:rPr>
        <w:t>73,3</w:t>
      </w:r>
      <w:r>
        <w:rPr>
          <w:color w:val="000000"/>
          <w:spacing w:val="-1"/>
          <w:sz w:val="26"/>
          <w:szCs w:val="26"/>
          <w:lang w:val="uk-UA"/>
        </w:rPr>
        <w:t xml:space="preserve"> %.</w:t>
      </w:r>
    </w:p>
    <w:p w14:paraId="066E8662" w14:textId="77777777" w:rsidR="00F14227" w:rsidRDefault="00F14227" w:rsidP="00F14227">
      <w:pPr>
        <w:spacing w:line="274" w:lineRule="exact"/>
        <w:ind w:left="12"/>
      </w:pPr>
    </w:p>
    <w:p w14:paraId="59261A4B" w14:textId="4A0D71E0" w:rsidR="00F14227" w:rsidRDefault="00F14227" w:rsidP="00F14227">
      <w:pPr>
        <w:spacing w:line="274" w:lineRule="exact"/>
        <w:ind w:left="12"/>
      </w:pPr>
      <w:r>
        <w:rPr>
          <w:color w:val="000000"/>
          <w:spacing w:val="-1"/>
          <w:sz w:val="26"/>
          <w:szCs w:val="26"/>
          <w:lang w:val="uk-UA"/>
        </w:rPr>
        <w:t xml:space="preserve">           Перісна вартість основних фондів станом на 01.01.20</w:t>
      </w:r>
      <w:r>
        <w:rPr>
          <w:color w:val="000000"/>
          <w:spacing w:val="-1"/>
          <w:sz w:val="26"/>
          <w:szCs w:val="26"/>
        </w:rPr>
        <w:t>2</w:t>
      </w:r>
      <w:r w:rsidR="00C94DA4">
        <w:rPr>
          <w:color w:val="000000"/>
          <w:spacing w:val="-1"/>
          <w:sz w:val="26"/>
          <w:szCs w:val="26"/>
        </w:rPr>
        <w:t>1</w:t>
      </w:r>
      <w:r>
        <w:rPr>
          <w:color w:val="000000"/>
          <w:spacing w:val="-1"/>
          <w:sz w:val="26"/>
          <w:szCs w:val="26"/>
          <w:lang w:val="uk-UA"/>
        </w:rPr>
        <w:t xml:space="preserve"> року становить </w:t>
      </w:r>
      <w:r w:rsidR="00C94DA4">
        <w:rPr>
          <w:color w:val="000000"/>
          <w:spacing w:val="-1"/>
          <w:sz w:val="26"/>
          <w:szCs w:val="26"/>
          <w:lang w:val="uk-UA"/>
        </w:rPr>
        <w:t>582,1</w:t>
      </w:r>
      <w:r>
        <w:rPr>
          <w:color w:val="000000"/>
          <w:spacing w:val="-1"/>
          <w:sz w:val="26"/>
          <w:szCs w:val="26"/>
          <w:lang w:val="uk-UA"/>
        </w:rPr>
        <w:t xml:space="preserve"> тис. грн., знос основних фондів — </w:t>
      </w:r>
      <w:r w:rsidR="00C94DA4">
        <w:rPr>
          <w:color w:val="000000"/>
          <w:spacing w:val="-1"/>
          <w:sz w:val="26"/>
          <w:szCs w:val="26"/>
        </w:rPr>
        <w:t>499,2</w:t>
      </w:r>
      <w:r>
        <w:rPr>
          <w:color w:val="000000"/>
          <w:spacing w:val="-1"/>
          <w:sz w:val="26"/>
          <w:szCs w:val="26"/>
          <w:lang w:val="uk-UA"/>
        </w:rPr>
        <w:t xml:space="preserve"> тис. грн., що в становить 8</w:t>
      </w:r>
      <w:r>
        <w:rPr>
          <w:color w:val="000000"/>
          <w:spacing w:val="-1"/>
          <w:sz w:val="26"/>
          <w:szCs w:val="26"/>
        </w:rPr>
        <w:t>5,</w:t>
      </w:r>
      <w:r w:rsidR="00C94DA4">
        <w:rPr>
          <w:color w:val="000000"/>
          <w:spacing w:val="-1"/>
          <w:sz w:val="26"/>
          <w:szCs w:val="26"/>
        </w:rPr>
        <w:t>8</w:t>
      </w:r>
      <w:r>
        <w:rPr>
          <w:color w:val="000000"/>
          <w:spacing w:val="-1"/>
          <w:sz w:val="26"/>
          <w:szCs w:val="26"/>
          <w:lang w:val="uk-UA"/>
        </w:rPr>
        <w:t xml:space="preserve"> % до вартості основних фондів.</w:t>
      </w:r>
    </w:p>
    <w:p w14:paraId="25CB8E08" w14:textId="77777777" w:rsidR="00F14227" w:rsidRDefault="00F14227" w:rsidP="00F14227">
      <w:pPr>
        <w:spacing w:line="274" w:lineRule="exact"/>
        <w:ind w:left="12"/>
      </w:pPr>
    </w:p>
    <w:p w14:paraId="0D149A22" w14:textId="77777777" w:rsidR="00F14227" w:rsidRDefault="00F14227" w:rsidP="00F14227">
      <w:pPr>
        <w:spacing w:line="274" w:lineRule="exact"/>
        <w:ind w:left="12"/>
        <w:rPr>
          <w:lang w:val="uk-UA"/>
        </w:rPr>
      </w:pPr>
      <w:r>
        <w:rPr>
          <w:color w:val="000000"/>
          <w:spacing w:val="-1"/>
          <w:sz w:val="26"/>
          <w:szCs w:val="26"/>
          <w:lang w:val="uk-UA"/>
        </w:rPr>
        <w:t xml:space="preserve">           Розміри та обрунтованість величини діючих тарифів на послуги (вартіть робіт) здійснюється згідно з ДСТУ Б Д.1.1.1-2013, всіх нормативних положень та рішень Мінрегіонбуда, кошторисних норм та правил, галузевої угоди між Міністерством регіанольного розвитку, будівництва та житлово-комунального господарства України, Об'єднанням організацій роботодавців “Всеукраїнська конфедерація роботодавців житлово-комунальної галузі України”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2019 -2020 роки.</w:t>
      </w:r>
    </w:p>
    <w:p w14:paraId="6A69B9EE" w14:textId="77777777" w:rsidR="00F14227" w:rsidRDefault="00F14227" w:rsidP="00F14227">
      <w:pPr>
        <w:spacing w:line="274" w:lineRule="exact"/>
        <w:ind w:left="12"/>
        <w:rPr>
          <w:sz w:val="26"/>
          <w:szCs w:val="26"/>
          <w:lang w:val="uk-UA"/>
        </w:rPr>
      </w:pPr>
    </w:p>
    <w:p w14:paraId="750EC669" w14:textId="06A462AF" w:rsidR="00F14227" w:rsidRDefault="00F14227" w:rsidP="00F14227">
      <w:pPr>
        <w:spacing w:line="274" w:lineRule="exact"/>
        <w:ind w:left="12"/>
      </w:pPr>
      <w:r>
        <w:rPr>
          <w:color w:val="000000"/>
          <w:spacing w:val="-1"/>
          <w:sz w:val="26"/>
          <w:szCs w:val="26"/>
          <w:lang w:val="uk-UA"/>
        </w:rPr>
        <w:tab/>
      </w:r>
      <w:r>
        <w:rPr>
          <w:i/>
          <w:iCs/>
          <w:spacing w:val="-1"/>
          <w:sz w:val="26"/>
          <w:szCs w:val="26"/>
          <w:lang w:val="uk-UA"/>
        </w:rPr>
        <w:t xml:space="preserve"> Собівартість реалізаваної </w:t>
      </w:r>
      <w:r>
        <w:rPr>
          <w:i/>
          <w:iCs/>
          <w:color w:val="000000"/>
          <w:spacing w:val="-1"/>
          <w:sz w:val="26"/>
          <w:szCs w:val="26"/>
          <w:lang w:val="uk-UA"/>
        </w:rPr>
        <w:t>продукції, робіт, послуг</w:t>
      </w:r>
      <w:r>
        <w:rPr>
          <w:spacing w:val="-1"/>
          <w:sz w:val="26"/>
          <w:szCs w:val="26"/>
          <w:lang w:val="uk-UA"/>
        </w:rPr>
        <w:t xml:space="preserve"> за 20</w:t>
      </w:r>
      <w:r w:rsidR="00C94DA4">
        <w:rPr>
          <w:spacing w:val="-1"/>
          <w:sz w:val="26"/>
          <w:szCs w:val="26"/>
          <w:lang w:val="uk-UA"/>
        </w:rPr>
        <w:t>20</w:t>
      </w:r>
      <w:r>
        <w:rPr>
          <w:spacing w:val="-1"/>
          <w:sz w:val="26"/>
          <w:szCs w:val="26"/>
          <w:lang w:val="uk-UA"/>
        </w:rPr>
        <w:t xml:space="preserve"> рік становить </w:t>
      </w:r>
      <w:r w:rsidR="00C94DA4">
        <w:rPr>
          <w:spacing w:val="-1"/>
          <w:sz w:val="26"/>
          <w:szCs w:val="26"/>
          <w:lang w:val="uk-UA"/>
        </w:rPr>
        <w:t>7268,9</w:t>
      </w:r>
      <w:r>
        <w:rPr>
          <w:spacing w:val="-1"/>
          <w:sz w:val="26"/>
          <w:szCs w:val="26"/>
          <w:lang w:val="uk-UA"/>
        </w:rPr>
        <w:t xml:space="preserve"> тис.грн., в т. ч. :</w:t>
      </w:r>
    </w:p>
    <w:p w14:paraId="52DE9A03" w14:textId="0AEC78B7" w:rsidR="00F14227" w:rsidRDefault="00F14227" w:rsidP="00F14227">
      <w:pPr>
        <w:spacing w:line="274" w:lineRule="exact"/>
        <w:ind w:left="12"/>
      </w:pPr>
      <w:r>
        <w:rPr>
          <w:spacing w:val="-1"/>
          <w:sz w:val="26"/>
          <w:szCs w:val="26"/>
          <w:lang w:val="uk-UA"/>
        </w:rPr>
        <w:t xml:space="preserve">- матеріальні витрати — </w:t>
      </w:r>
      <w:r w:rsidR="00C94DA4">
        <w:rPr>
          <w:spacing w:val="-1"/>
          <w:sz w:val="26"/>
          <w:szCs w:val="26"/>
        </w:rPr>
        <w:t>5246,1</w:t>
      </w:r>
      <w:r>
        <w:rPr>
          <w:spacing w:val="-1"/>
          <w:sz w:val="26"/>
          <w:szCs w:val="26"/>
          <w:lang w:val="uk-UA"/>
        </w:rPr>
        <w:t xml:space="preserve"> тис.грн.,</w:t>
      </w:r>
    </w:p>
    <w:p w14:paraId="40C74646" w14:textId="4B70FB80" w:rsidR="00F14227" w:rsidRDefault="00F14227" w:rsidP="00F14227">
      <w:pPr>
        <w:spacing w:line="274" w:lineRule="exact"/>
        <w:ind w:left="12"/>
      </w:pPr>
      <w:r>
        <w:rPr>
          <w:spacing w:val="-1"/>
          <w:sz w:val="26"/>
          <w:szCs w:val="26"/>
          <w:lang w:val="uk-UA"/>
        </w:rPr>
        <w:t xml:space="preserve">- витрати на оплату праці — </w:t>
      </w:r>
      <w:r w:rsidR="00C94DA4">
        <w:rPr>
          <w:spacing w:val="-1"/>
          <w:sz w:val="26"/>
          <w:szCs w:val="26"/>
        </w:rPr>
        <w:t>1524,5</w:t>
      </w:r>
      <w:r>
        <w:rPr>
          <w:spacing w:val="-1"/>
          <w:sz w:val="26"/>
          <w:szCs w:val="26"/>
          <w:lang w:val="uk-UA"/>
        </w:rPr>
        <w:t xml:space="preserve"> тис. грн.,</w:t>
      </w:r>
    </w:p>
    <w:p w14:paraId="37DFB576" w14:textId="23ED73E1" w:rsidR="00F14227" w:rsidRDefault="00F14227" w:rsidP="00F14227">
      <w:pPr>
        <w:spacing w:line="274" w:lineRule="exact"/>
        <w:ind w:left="12"/>
      </w:pPr>
      <w:r>
        <w:rPr>
          <w:spacing w:val="-1"/>
          <w:sz w:val="26"/>
          <w:szCs w:val="26"/>
          <w:lang w:val="uk-UA"/>
        </w:rPr>
        <w:t xml:space="preserve">- нарахування на заробітну плату — </w:t>
      </w:r>
      <w:r>
        <w:rPr>
          <w:spacing w:val="-1"/>
          <w:sz w:val="26"/>
          <w:szCs w:val="26"/>
        </w:rPr>
        <w:t>30</w:t>
      </w:r>
      <w:r w:rsidR="00C94DA4">
        <w:rPr>
          <w:spacing w:val="-1"/>
          <w:sz w:val="26"/>
          <w:szCs w:val="26"/>
        </w:rPr>
        <w:t>3</w:t>
      </w:r>
      <w:r>
        <w:rPr>
          <w:spacing w:val="-1"/>
          <w:sz w:val="26"/>
          <w:szCs w:val="26"/>
        </w:rPr>
        <w:t>,7</w:t>
      </w:r>
      <w:r>
        <w:rPr>
          <w:spacing w:val="-1"/>
          <w:sz w:val="26"/>
          <w:szCs w:val="26"/>
          <w:lang w:val="uk-UA"/>
        </w:rPr>
        <w:t xml:space="preserve"> тис. грн.,</w:t>
      </w:r>
    </w:p>
    <w:p w14:paraId="1C413507" w14:textId="67B3385B" w:rsidR="00F14227" w:rsidRDefault="00F14227" w:rsidP="00F14227">
      <w:pPr>
        <w:spacing w:line="274" w:lineRule="exact"/>
        <w:ind w:left="12"/>
      </w:pPr>
      <w:r>
        <w:rPr>
          <w:spacing w:val="-1"/>
          <w:sz w:val="26"/>
          <w:szCs w:val="26"/>
          <w:lang w:val="uk-UA"/>
        </w:rPr>
        <w:t xml:space="preserve">- амортизація — </w:t>
      </w:r>
      <w:r w:rsidR="00C94DA4">
        <w:rPr>
          <w:spacing w:val="-1"/>
          <w:sz w:val="26"/>
          <w:szCs w:val="26"/>
          <w:lang w:val="uk-UA"/>
        </w:rPr>
        <w:t>14,6</w:t>
      </w:r>
      <w:r>
        <w:rPr>
          <w:spacing w:val="-1"/>
          <w:sz w:val="26"/>
          <w:szCs w:val="26"/>
          <w:lang w:val="uk-UA"/>
        </w:rPr>
        <w:t xml:space="preserve"> тис. грн.,   </w:t>
      </w:r>
    </w:p>
    <w:p w14:paraId="0C9C1A20" w14:textId="77777777" w:rsidR="00F14227" w:rsidRDefault="00F14227" w:rsidP="00F14227">
      <w:pPr>
        <w:spacing w:line="274" w:lineRule="exact"/>
        <w:ind w:left="12"/>
      </w:pPr>
    </w:p>
    <w:p w14:paraId="5BA2E32A" w14:textId="3B735997" w:rsidR="00F14227" w:rsidRDefault="00F14227" w:rsidP="00F14227">
      <w:pPr>
        <w:spacing w:line="274" w:lineRule="exact"/>
        <w:ind w:left="12"/>
      </w:pPr>
      <w:r>
        <w:rPr>
          <w:color w:val="000000"/>
          <w:spacing w:val="-1"/>
          <w:sz w:val="26"/>
          <w:szCs w:val="26"/>
          <w:lang w:val="uk-UA"/>
        </w:rPr>
        <w:tab/>
      </w:r>
      <w:r>
        <w:rPr>
          <w:i/>
          <w:iCs/>
          <w:color w:val="000000"/>
          <w:spacing w:val="-1"/>
          <w:sz w:val="26"/>
          <w:szCs w:val="26"/>
          <w:lang w:val="uk-UA"/>
        </w:rPr>
        <w:t xml:space="preserve">Адміністративні витрати </w:t>
      </w:r>
      <w:r>
        <w:rPr>
          <w:color w:val="000000"/>
          <w:spacing w:val="-1"/>
          <w:sz w:val="26"/>
          <w:szCs w:val="26"/>
          <w:lang w:val="uk-UA"/>
        </w:rPr>
        <w:t>з становлять 1</w:t>
      </w:r>
      <w:r w:rsidR="00C94DA4">
        <w:rPr>
          <w:color w:val="000000"/>
          <w:spacing w:val="-1"/>
          <w:sz w:val="26"/>
          <w:szCs w:val="26"/>
        </w:rPr>
        <w:t>283,9</w:t>
      </w:r>
      <w:r>
        <w:rPr>
          <w:color w:val="000000"/>
          <w:spacing w:val="-1"/>
          <w:sz w:val="26"/>
          <w:szCs w:val="26"/>
          <w:lang w:val="uk-UA"/>
        </w:rPr>
        <w:t xml:space="preserve"> тис. грн.</w:t>
      </w:r>
    </w:p>
    <w:p w14:paraId="12F19C2D" w14:textId="77777777" w:rsidR="00F14227" w:rsidRDefault="00F14227" w:rsidP="00F14227">
      <w:pPr>
        <w:spacing w:line="274" w:lineRule="exact"/>
        <w:ind w:left="12"/>
      </w:pPr>
    </w:p>
    <w:p w14:paraId="5A011CA0" w14:textId="0ED59A83" w:rsidR="00F14227" w:rsidRDefault="00F14227" w:rsidP="00F14227">
      <w:pPr>
        <w:spacing w:line="274" w:lineRule="exact"/>
        <w:ind w:left="12"/>
      </w:pPr>
      <w:r>
        <w:rPr>
          <w:color w:val="000000"/>
          <w:spacing w:val="-1"/>
          <w:sz w:val="26"/>
          <w:szCs w:val="26"/>
          <w:lang w:val="uk-UA"/>
        </w:rPr>
        <w:tab/>
      </w:r>
      <w:r>
        <w:rPr>
          <w:i/>
          <w:color w:val="000000"/>
          <w:spacing w:val="-1"/>
          <w:sz w:val="26"/>
          <w:szCs w:val="26"/>
          <w:lang w:val="uk-UA"/>
        </w:rPr>
        <w:t xml:space="preserve">Інші операційні витрати становлять </w:t>
      </w:r>
      <w:r w:rsidR="00C94DA4">
        <w:rPr>
          <w:i/>
          <w:color w:val="000000"/>
          <w:spacing w:val="-1"/>
          <w:sz w:val="26"/>
          <w:szCs w:val="26"/>
          <w:lang w:val="uk-UA"/>
        </w:rPr>
        <w:t>52,0</w:t>
      </w:r>
      <w:r>
        <w:rPr>
          <w:i/>
          <w:color w:val="000000"/>
          <w:spacing w:val="-1"/>
          <w:sz w:val="26"/>
          <w:szCs w:val="26"/>
          <w:lang w:val="uk-UA"/>
        </w:rPr>
        <w:t xml:space="preserve"> тис.грн. </w:t>
      </w:r>
      <w:r>
        <w:rPr>
          <w:color w:val="000000"/>
          <w:spacing w:val="-1"/>
          <w:sz w:val="26"/>
          <w:szCs w:val="26"/>
          <w:lang w:val="uk-UA"/>
        </w:rPr>
        <w:t xml:space="preserve"> що на </w:t>
      </w:r>
      <w:r w:rsidR="00C94DA4">
        <w:rPr>
          <w:color w:val="000000"/>
          <w:spacing w:val="-1"/>
          <w:sz w:val="26"/>
          <w:szCs w:val="26"/>
          <w:lang w:val="uk-UA"/>
        </w:rPr>
        <w:t>25,1</w:t>
      </w:r>
      <w:r>
        <w:rPr>
          <w:color w:val="000000"/>
          <w:spacing w:val="-1"/>
          <w:sz w:val="26"/>
          <w:szCs w:val="26"/>
          <w:lang w:val="uk-UA"/>
        </w:rPr>
        <w:t xml:space="preserve"> тис. грн., </w:t>
      </w:r>
      <w:r w:rsidR="00C94DA4">
        <w:rPr>
          <w:color w:val="000000"/>
          <w:spacing w:val="-1"/>
          <w:sz w:val="26"/>
          <w:szCs w:val="26"/>
          <w:lang w:val="uk-UA"/>
        </w:rPr>
        <w:t>більше</w:t>
      </w:r>
      <w:r>
        <w:rPr>
          <w:color w:val="000000"/>
          <w:spacing w:val="-1"/>
          <w:sz w:val="26"/>
          <w:szCs w:val="26"/>
          <w:lang w:val="uk-UA"/>
        </w:rPr>
        <w:t xml:space="preserve"> факту 201</w:t>
      </w:r>
      <w:r w:rsidR="00C94DA4">
        <w:rPr>
          <w:color w:val="000000"/>
          <w:spacing w:val="-1"/>
          <w:sz w:val="26"/>
          <w:szCs w:val="26"/>
          <w:lang w:val="uk-UA"/>
        </w:rPr>
        <w:t>9</w:t>
      </w:r>
      <w:r>
        <w:rPr>
          <w:color w:val="000000"/>
          <w:spacing w:val="-1"/>
          <w:sz w:val="26"/>
          <w:szCs w:val="26"/>
          <w:lang w:val="uk-UA"/>
        </w:rPr>
        <w:t xml:space="preserve"> року. </w:t>
      </w:r>
    </w:p>
    <w:p w14:paraId="77B3FB64" w14:textId="77777777" w:rsidR="00F14227" w:rsidRDefault="00F14227" w:rsidP="00F14227">
      <w:pPr>
        <w:spacing w:line="274" w:lineRule="exact"/>
        <w:ind w:left="12"/>
        <w:rPr>
          <w:sz w:val="26"/>
          <w:szCs w:val="26"/>
        </w:rPr>
      </w:pPr>
    </w:p>
    <w:p w14:paraId="4EC0204A" w14:textId="19C9E840" w:rsidR="00F14227" w:rsidRDefault="00F14227" w:rsidP="00F14227">
      <w:pPr>
        <w:spacing w:line="274" w:lineRule="exact"/>
        <w:ind w:left="12"/>
      </w:pPr>
      <w:r>
        <w:rPr>
          <w:color w:val="000000"/>
          <w:spacing w:val="-1"/>
          <w:sz w:val="26"/>
          <w:szCs w:val="26"/>
          <w:lang w:val="uk-UA"/>
        </w:rPr>
        <w:tab/>
        <w:t xml:space="preserve"> В 2</w:t>
      </w:r>
      <w:r w:rsidR="00C94DA4">
        <w:rPr>
          <w:color w:val="000000"/>
          <w:spacing w:val="-1"/>
          <w:sz w:val="26"/>
          <w:szCs w:val="26"/>
          <w:lang w:val="uk-UA"/>
        </w:rPr>
        <w:t>020</w:t>
      </w:r>
      <w:r>
        <w:rPr>
          <w:color w:val="000000"/>
          <w:spacing w:val="-1"/>
          <w:sz w:val="26"/>
          <w:szCs w:val="26"/>
          <w:lang w:val="uk-UA"/>
        </w:rPr>
        <w:t xml:space="preserve"> р. підприємством було отримано </w:t>
      </w:r>
      <w:r w:rsidR="00C94DA4">
        <w:rPr>
          <w:color w:val="000000"/>
          <w:spacing w:val="-1"/>
          <w:sz w:val="26"/>
          <w:szCs w:val="26"/>
          <w:lang w:val="uk-UA"/>
        </w:rPr>
        <w:t>збиток</w:t>
      </w:r>
      <w:r>
        <w:rPr>
          <w:color w:val="000000"/>
          <w:spacing w:val="-1"/>
          <w:sz w:val="26"/>
          <w:szCs w:val="26"/>
          <w:lang w:val="uk-UA"/>
        </w:rPr>
        <w:t xml:space="preserve"> у розмірі </w:t>
      </w:r>
      <w:r w:rsidR="00C94DA4">
        <w:rPr>
          <w:color w:val="000000"/>
          <w:spacing w:val="-1"/>
          <w:sz w:val="26"/>
          <w:szCs w:val="26"/>
          <w:lang w:val="uk-UA"/>
        </w:rPr>
        <w:t>471,1</w:t>
      </w:r>
      <w:r>
        <w:rPr>
          <w:color w:val="000000"/>
          <w:spacing w:val="-1"/>
          <w:sz w:val="26"/>
          <w:szCs w:val="26"/>
          <w:lang w:val="uk-UA"/>
        </w:rPr>
        <w:t xml:space="preserve"> тис. грн.</w:t>
      </w:r>
    </w:p>
    <w:p w14:paraId="3BA3A58D" w14:textId="77777777" w:rsidR="00F14227" w:rsidRDefault="00F14227" w:rsidP="00F14227">
      <w:pPr>
        <w:spacing w:line="274" w:lineRule="exact"/>
        <w:ind w:left="12"/>
      </w:pPr>
    </w:p>
    <w:p w14:paraId="1012F6EE" w14:textId="17C728D2" w:rsidR="00F14227" w:rsidRDefault="00F14227" w:rsidP="00F14227">
      <w:pPr>
        <w:spacing w:line="274" w:lineRule="exact"/>
        <w:ind w:left="12"/>
      </w:pPr>
      <w:r>
        <w:rPr>
          <w:color w:val="000000"/>
          <w:spacing w:val="-1"/>
          <w:sz w:val="26"/>
          <w:szCs w:val="26"/>
          <w:lang w:val="uk-UA"/>
        </w:rPr>
        <w:t xml:space="preserve">            Кредиторська заборгованість перед бюджетом станом на 01.01.20</w:t>
      </w:r>
      <w:r>
        <w:rPr>
          <w:color w:val="000000"/>
          <w:spacing w:val="-1"/>
          <w:sz w:val="26"/>
          <w:szCs w:val="26"/>
        </w:rPr>
        <w:t>2</w:t>
      </w:r>
      <w:r w:rsidR="00C94DA4">
        <w:rPr>
          <w:color w:val="000000"/>
          <w:spacing w:val="-1"/>
          <w:sz w:val="26"/>
          <w:szCs w:val="26"/>
          <w:lang w:val="uk-UA"/>
        </w:rPr>
        <w:t>1</w:t>
      </w:r>
      <w:r>
        <w:rPr>
          <w:color w:val="000000"/>
          <w:spacing w:val="-1"/>
          <w:sz w:val="26"/>
          <w:szCs w:val="26"/>
          <w:lang w:val="uk-UA"/>
        </w:rPr>
        <w:t xml:space="preserve"> року становить </w:t>
      </w:r>
      <w:r w:rsidR="00C94DA4">
        <w:rPr>
          <w:color w:val="000000"/>
          <w:spacing w:val="-1"/>
          <w:sz w:val="26"/>
          <w:szCs w:val="26"/>
          <w:lang w:val="uk-UA"/>
        </w:rPr>
        <w:t>88,3</w:t>
      </w:r>
      <w:r>
        <w:rPr>
          <w:color w:val="000000"/>
          <w:spacing w:val="-1"/>
          <w:sz w:val="26"/>
          <w:szCs w:val="26"/>
          <w:lang w:val="uk-UA"/>
        </w:rPr>
        <w:t xml:space="preserve"> тис. грн., з постачальниками — </w:t>
      </w:r>
      <w:r>
        <w:rPr>
          <w:color w:val="000000"/>
          <w:spacing w:val="-1"/>
          <w:sz w:val="26"/>
          <w:szCs w:val="26"/>
        </w:rPr>
        <w:t>1</w:t>
      </w:r>
      <w:r w:rsidR="00C94DA4">
        <w:rPr>
          <w:color w:val="000000"/>
          <w:spacing w:val="-1"/>
          <w:sz w:val="26"/>
          <w:szCs w:val="26"/>
          <w:lang w:val="uk-UA"/>
        </w:rPr>
        <w:t>518</w:t>
      </w:r>
      <w:r>
        <w:rPr>
          <w:color w:val="000000"/>
          <w:spacing w:val="-1"/>
          <w:sz w:val="26"/>
          <w:szCs w:val="26"/>
        </w:rPr>
        <w:t>,0</w:t>
      </w:r>
      <w:r>
        <w:rPr>
          <w:color w:val="000000"/>
          <w:spacing w:val="-1"/>
          <w:sz w:val="26"/>
          <w:szCs w:val="26"/>
          <w:lang w:val="uk-UA"/>
        </w:rPr>
        <w:t xml:space="preserve"> тис. грн.</w:t>
      </w:r>
    </w:p>
    <w:p w14:paraId="4297C0BB" w14:textId="77777777" w:rsidR="00F14227" w:rsidRDefault="00F14227" w:rsidP="00F14227">
      <w:pPr>
        <w:spacing w:line="274" w:lineRule="exact"/>
        <w:ind w:left="12"/>
      </w:pPr>
    </w:p>
    <w:p w14:paraId="52C9AF95" w14:textId="320AFD7F" w:rsidR="00F14227" w:rsidRDefault="00F14227" w:rsidP="00F14227">
      <w:pPr>
        <w:spacing w:line="274" w:lineRule="exact"/>
        <w:ind w:left="12"/>
      </w:pPr>
      <w:r>
        <w:rPr>
          <w:color w:val="000000"/>
          <w:spacing w:val="-1"/>
          <w:sz w:val="26"/>
          <w:szCs w:val="26"/>
          <w:lang w:val="uk-UA"/>
        </w:rPr>
        <w:t xml:space="preserve">             Дебіторська заборгованість за товари, роботи, послуги на 01.01.20</w:t>
      </w:r>
      <w:r>
        <w:rPr>
          <w:color w:val="000000"/>
          <w:spacing w:val="-1"/>
          <w:sz w:val="26"/>
          <w:szCs w:val="26"/>
        </w:rPr>
        <w:t>2</w:t>
      </w:r>
      <w:r w:rsidR="00C94DA4">
        <w:rPr>
          <w:color w:val="000000"/>
          <w:spacing w:val="-1"/>
          <w:sz w:val="26"/>
          <w:szCs w:val="26"/>
          <w:lang w:val="uk-UA"/>
        </w:rPr>
        <w:t>1</w:t>
      </w:r>
      <w:r>
        <w:rPr>
          <w:color w:val="000000"/>
          <w:spacing w:val="-1"/>
          <w:sz w:val="26"/>
          <w:szCs w:val="26"/>
          <w:lang w:val="uk-UA"/>
        </w:rPr>
        <w:t xml:space="preserve"> року становить </w:t>
      </w:r>
      <w:r w:rsidR="00C94DA4">
        <w:rPr>
          <w:color w:val="000000"/>
          <w:spacing w:val="-1"/>
          <w:sz w:val="26"/>
          <w:szCs w:val="26"/>
          <w:lang w:val="uk-UA"/>
        </w:rPr>
        <w:t>704,4</w:t>
      </w:r>
      <w:r>
        <w:rPr>
          <w:color w:val="000000"/>
          <w:spacing w:val="-1"/>
          <w:sz w:val="26"/>
          <w:szCs w:val="26"/>
          <w:lang w:val="uk-UA"/>
        </w:rPr>
        <w:t xml:space="preserve"> тис. грн.</w:t>
      </w:r>
    </w:p>
    <w:p w14:paraId="1E61C551" w14:textId="77777777" w:rsidR="00F14227" w:rsidRDefault="00F14227" w:rsidP="00F14227">
      <w:pPr>
        <w:spacing w:line="274" w:lineRule="exact"/>
        <w:ind w:left="12"/>
      </w:pPr>
    </w:p>
    <w:p w14:paraId="27DB7444" w14:textId="20E2EC0A" w:rsidR="00F14227" w:rsidRDefault="00F14227" w:rsidP="00F14227">
      <w:pPr>
        <w:spacing w:line="274" w:lineRule="exact"/>
        <w:ind w:left="12"/>
      </w:pPr>
      <w:r>
        <w:rPr>
          <w:color w:val="000000"/>
          <w:spacing w:val="-1"/>
          <w:sz w:val="26"/>
          <w:szCs w:val="26"/>
          <w:lang w:val="uk-UA"/>
        </w:rPr>
        <w:t xml:space="preserve">             Середня заробітна плата в цілому по підприємству становить </w:t>
      </w:r>
      <w:r w:rsidR="00C94DA4">
        <w:rPr>
          <w:lang w:val="uk-UA"/>
        </w:rPr>
        <w:t>9440,8</w:t>
      </w:r>
      <w:r>
        <w:rPr>
          <w:color w:val="000000"/>
          <w:spacing w:val="-1"/>
          <w:sz w:val="26"/>
          <w:szCs w:val="26"/>
          <w:lang w:val="uk-UA"/>
        </w:rPr>
        <w:t xml:space="preserve"> тис. грн.</w:t>
      </w:r>
    </w:p>
    <w:p w14:paraId="29082541" w14:textId="77777777" w:rsidR="00F14227" w:rsidRDefault="00F14227" w:rsidP="00F14227">
      <w:pPr>
        <w:spacing w:line="274" w:lineRule="exact"/>
        <w:ind w:left="12"/>
      </w:pPr>
    </w:p>
    <w:p w14:paraId="3889EC35" w14:textId="7B1B80DB" w:rsidR="00F14227" w:rsidRDefault="00F14227" w:rsidP="00F14227">
      <w:pPr>
        <w:spacing w:line="274" w:lineRule="exact"/>
        <w:ind w:left="12"/>
      </w:pPr>
      <w:r>
        <w:rPr>
          <w:color w:val="000000"/>
          <w:spacing w:val="-1"/>
          <w:sz w:val="26"/>
          <w:szCs w:val="26"/>
          <w:lang w:val="uk-UA"/>
        </w:rPr>
        <w:t xml:space="preserve">               Заборгованісті із оплати праці станом на 01.01.20</w:t>
      </w:r>
      <w:r>
        <w:rPr>
          <w:color w:val="000000"/>
          <w:spacing w:val="-1"/>
          <w:sz w:val="26"/>
          <w:szCs w:val="26"/>
        </w:rPr>
        <w:t>2</w:t>
      </w:r>
      <w:r w:rsidR="00C94DA4">
        <w:rPr>
          <w:color w:val="000000"/>
          <w:spacing w:val="-1"/>
          <w:sz w:val="26"/>
          <w:szCs w:val="26"/>
          <w:lang w:val="uk-UA"/>
        </w:rPr>
        <w:t>1</w:t>
      </w:r>
      <w:r>
        <w:rPr>
          <w:color w:val="000000"/>
          <w:spacing w:val="-1"/>
          <w:sz w:val="26"/>
          <w:szCs w:val="26"/>
          <w:lang w:val="uk-UA"/>
        </w:rPr>
        <w:t xml:space="preserve"> року не має. </w:t>
      </w:r>
    </w:p>
    <w:p w14:paraId="1E376C92" w14:textId="77777777" w:rsidR="00F14227" w:rsidRDefault="00F14227" w:rsidP="00F14227">
      <w:pPr>
        <w:spacing w:line="274" w:lineRule="exact"/>
        <w:ind w:left="12"/>
      </w:pPr>
    </w:p>
    <w:p w14:paraId="4F4CE32C" w14:textId="77777777" w:rsidR="00F14227" w:rsidRDefault="00F14227" w:rsidP="00F14227">
      <w:pPr>
        <w:spacing w:line="274" w:lineRule="exact"/>
        <w:ind w:left="12"/>
      </w:pPr>
      <w:r>
        <w:rPr>
          <w:color w:val="000000"/>
          <w:spacing w:val="-1"/>
          <w:sz w:val="26"/>
          <w:szCs w:val="26"/>
          <w:lang w:val="uk-UA"/>
        </w:rPr>
        <w:t xml:space="preserve">                Підприємство забезпечено кадрами з урахуванням потреб до запланованих </w:t>
      </w:r>
      <w:r>
        <w:rPr>
          <w:color w:val="000000"/>
          <w:spacing w:val="-1"/>
          <w:sz w:val="26"/>
          <w:szCs w:val="26"/>
        </w:rPr>
        <w:t>об'ємів</w:t>
      </w:r>
      <w:r>
        <w:rPr>
          <w:color w:val="000000"/>
          <w:spacing w:val="-1"/>
          <w:sz w:val="26"/>
          <w:szCs w:val="26"/>
          <w:lang w:val="uk-UA"/>
        </w:rPr>
        <w:t xml:space="preserve"> запланованих робіт.</w:t>
      </w:r>
    </w:p>
    <w:p w14:paraId="53B3E96C" w14:textId="77777777" w:rsidR="00F14227" w:rsidRDefault="00F14227" w:rsidP="00F14227">
      <w:pPr>
        <w:spacing w:line="274" w:lineRule="exact"/>
        <w:ind w:left="12"/>
      </w:pPr>
    </w:p>
    <w:p w14:paraId="380EB74A" w14:textId="3C5A09B1" w:rsidR="00F14227" w:rsidRDefault="00F14227" w:rsidP="00F14227">
      <w:pPr>
        <w:spacing w:line="274" w:lineRule="exact"/>
        <w:ind w:left="12"/>
      </w:pPr>
      <w:r>
        <w:rPr>
          <w:color w:val="000000"/>
          <w:spacing w:val="-1"/>
          <w:sz w:val="26"/>
          <w:szCs w:val="26"/>
          <w:lang w:val="uk-UA"/>
        </w:rPr>
        <w:t xml:space="preserve">                Середньоспискова чисельність працівників  2</w:t>
      </w:r>
      <w:r w:rsidR="00C94DA4">
        <w:rPr>
          <w:color w:val="000000"/>
          <w:spacing w:val="-1"/>
          <w:sz w:val="26"/>
          <w:szCs w:val="26"/>
          <w:lang w:val="uk-UA"/>
        </w:rPr>
        <w:t>5</w:t>
      </w:r>
      <w:r>
        <w:rPr>
          <w:color w:val="000000"/>
          <w:spacing w:val="-1"/>
          <w:sz w:val="26"/>
          <w:szCs w:val="26"/>
          <w:lang w:val="uk-UA"/>
        </w:rPr>
        <w:t xml:space="preserve"> осіб</w:t>
      </w:r>
      <w:r>
        <w:rPr>
          <w:spacing w:val="-1"/>
          <w:sz w:val="26"/>
          <w:szCs w:val="26"/>
          <w:lang w:val="uk-UA"/>
        </w:rPr>
        <w:t>.</w:t>
      </w:r>
    </w:p>
    <w:p w14:paraId="279A70AB" w14:textId="77777777" w:rsidR="00F14227" w:rsidRDefault="00F14227" w:rsidP="00F14227">
      <w:pPr>
        <w:pStyle w:val="a3"/>
        <w:shd w:val="clear" w:color="auto" w:fill="auto"/>
        <w:tabs>
          <w:tab w:val="left" w:pos="398"/>
        </w:tabs>
        <w:ind w:left="0"/>
        <w:rPr>
          <w:sz w:val="26"/>
          <w:szCs w:val="26"/>
        </w:rPr>
      </w:pPr>
    </w:p>
    <w:p w14:paraId="6AE12157" w14:textId="3E11C6E9" w:rsidR="00F14227" w:rsidRDefault="00F14227" w:rsidP="00F14227">
      <w:pPr>
        <w:pStyle w:val="a3"/>
        <w:shd w:val="clear" w:color="auto" w:fill="auto"/>
        <w:tabs>
          <w:tab w:val="left" w:pos="398"/>
        </w:tabs>
        <w:ind w:left="0"/>
      </w:pPr>
      <w:r>
        <w:rPr>
          <w:color w:val="auto"/>
          <w:sz w:val="26"/>
          <w:szCs w:val="26"/>
        </w:rPr>
        <w:t xml:space="preserve">               </w:t>
      </w:r>
      <w:r w:rsidR="00C94DA4">
        <w:rPr>
          <w:color w:val="auto"/>
          <w:sz w:val="26"/>
          <w:szCs w:val="26"/>
        </w:rPr>
        <w:t>У зв’язку з напруженим фінансовим станом КГП «Союзрембуд» к</w:t>
      </w:r>
      <w:r>
        <w:rPr>
          <w:color w:val="auto"/>
          <w:sz w:val="26"/>
          <w:szCs w:val="26"/>
        </w:rPr>
        <w:t>апітальні інвестиції в 20</w:t>
      </w:r>
      <w:r w:rsidR="00C94DA4">
        <w:rPr>
          <w:color w:val="auto"/>
          <w:sz w:val="26"/>
          <w:szCs w:val="26"/>
        </w:rPr>
        <w:t>20</w:t>
      </w:r>
      <w:r>
        <w:rPr>
          <w:color w:val="auto"/>
          <w:sz w:val="26"/>
          <w:szCs w:val="26"/>
        </w:rPr>
        <w:t xml:space="preserve"> році склали </w:t>
      </w:r>
      <w:r w:rsidR="00C94DA4">
        <w:rPr>
          <w:color w:val="auto"/>
          <w:sz w:val="26"/>
          <w:szCs w:val="26"/>
        </w:rPr>
        <w:t>6</w:t>
      </w:r>
      <w:r>
        <w:rPr>
          <w:color w:val="auto"/>
          <w:sz w:val="26"/>
          <w:szCs w:val="26"/>
        </w:rPr>
        <w:t>,0 тис. грн.</w:t>
      </w:r>
    </w:p>
    <w:p w14:paraId="11383C43" w14:textId="77777777" w:rsidR="00877077" w:rsidRPr="00F14227" w:rsidRDefault="00877077">
      <w:pPr>
        <w:rPr>
          <w:lang w:val="uk-UA"/>
        </w:rPr>
      </w:pPr>
    </w:p>
    <w:sectPr w:rsidR="00877077" w:rsidRPr="00F142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B8"/>
    <w:rsid w:val="006C22B8"/>
    <w:rsid w:val="00877077"/>
    <w:rsid w:val="00C94DA4"/>
    <w:rsid w:val="00F1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2683"/>
  <w15:chartTrackingRefBased/>
  <w15:docId w15:val="{ACCE53E4-1C71-4474-AD33-1E3E2F32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2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14227"/>
    <w:pPr>
      <w:shd w:val="clear" w:color="auto" w:fill="FFFFFF"/>
      <w:ind w:left="398"/>
    </w:pPr>
    <w:rPr>
      <w:color w:val="000000"/>
      <w:spacing w:val="-1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F14227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2437</Words>
  <Characters>1390</Characters>
  <Application>Microsoft Office Word</Application>
  <DocSecurity>0</DocSecurity>
  <Lines>11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1</dc:creator>
  <cp:keywords/>
  <dc:description/>
  <cp:lastModifiedBy>ПК 1</cp:lastModifiedBy>
  <cp:revision>4</cp:revision>
  <dcterms:created xsi:type="dcterms:W3CDTF">2021-02-15T12:37:00Z</dcterms:created>
  <dcterms:modified xsi:type="dcterms:W3CDTF">2021-09-15T10:46:00Z</dcterms:modified>
</cp:coreProperties>
</file>