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7F05DA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ДАНІЛОЧКІНОЇ ОКСАНИ ВОЛОДИМИРІ</w:t>
      </w:r>
      <w:r w:rsidR="00B9084F">
        <w:rPr>
          <w:rFonts w:eastAsia="Times New Roman"/>
          <w:sz w:val="28"/>
          <w:szCs w:val="28"/>
          <w:lang w:eastAsia="ru-RU"/>
        </w:rPr>
        <w:t>В</w:t>
      </w:r>
      <w:r>
        <w:rPr>
          <w:rFonts w:eastAsia="Times New Roman"/>
          <w:sz w:val="28"/>
          <w:szCs w:val="28"/>
          <w:lang w:eastAsia="ru-RU"/>
        </w:rPr>
        <w:t>НИ</w:t>
      </w:r>
      <w:r w:rsidR="001F04F9" w:rsidRPr="000328B3">
        <w:rPr>
          <w:rFonts w:eastAsia="Times New Roman"/>
          <w:sz w:val="28"/>
          <w:szCs w:val="28"/>
          <w:lang w:eastAsia="ru-RU"/>
        </w:rPr>
        <w:t>,  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B9084F">
        <w:rPr>
          <w:rFonts w:eastAsia="Times New Roman"/>
          <w:sz w:val="28"/>
          <w:szCs w:val="28"/>
          <w:lang w:eastAsia="ru-RU"/>
        </w:rPr>
        <w:t xml:space="preserve">контролю за станом благоустрою </w:t>
      </w:r>
      <w:bookmarkStart w:id="0" w:name="_GoBack"/>
      <w:bookmarkEnd w:id="0"/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410971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</w:p>
    <w:p w:rsidR="00CC2C8D" w:rsidRPr="000328B3" w:rsidRDefault="00B9084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ДАНІЛОЧКІНОЇ ОКСАНИ ВОЛОДИМИРІВНИ</w:t>
      </w:r>
      <w:r>
        <w:rPr>
          <w:sz w:val="28"/>
          <w:szCs w:val="28"/>
        </w:rPr>
        <w:t xml:space="preserve"> </w:t>
      </w:r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140673"/>
    <w:rsid w:val="001A0664"/>
    <w:rsid w:val="001F04F9"/>
    <w:rsid w:val="002478C8"/>
    <w:rsid w:val="00274DBF"/>
    <w:rsid w:val="00361883"/>
    <w:rsid w:val="00410971"/>
    <w:rsid w:val="004F00F0"/>
    <w:rsid w:val="00572374"/>
    <w:rsid w:val="00595E93"/>
    <w:rsid w:val="005E4582"/>
    <w:rsid w:val="006F5756"/>
    <w:rsid w:val="00796C24"/>
    <w:rsid w:val="007B2CD6"/>
    <w:rsid w:val="007F05DA"/>
    <w:rsid w:val="00841527"/>
    <w:rsid w:val="00882322"/>
    <w:rsid w:val="008A445F"/>
    <w:rsid w:val="008C712F"/>
    <w:rsid w:val="008F7CD8"/>
    <w:rsid w:val="009237A4"/>
    <w:rsid w:val="009A0099"/>
    <w:rsid w:val="009E1C03"/>
    <w:rsid w:val="00A4135F"/>
    <w:rsid w:val="00A465C5"/>
    <w:rsid w:val="00A66FC4"/>
    <w:rsid w:val="00A67DEA"/>
    <w:rsid w:val="00A94CDA"/>
    <w:rsid w:val="00AF54FE"/>
    <w:rsid w:val="00B11A21"/>
    <w:rsid w:val="00B9084F"/>
    <w:rsid w:val="00B97CFE"/>
    <w:rsid w:val="00CC2C8D"/>
    <w:rsid w:val="00CE19A1"/>
    <w:rsid w:val="00D178E7"/>
    <w:rsid w:val="00D92C57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4</cp:revision>
  <cp:lastPrinted>2015-09-08T14:56:00Z</cp:lastPrinted>
  <dcterms:created xsi:type="dcterms:W3CDTF">2016-07-19T10:09:00Z</dcterms:created>
  <dcterms:modified xsi:type="dcterms:W3CDTF">2016-07-20T08:09:00Z</dcterms:modified>
</cp:coreProperties>
</file>